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71" w:rsidRPr="00214CA7" w:rsidRDefault="00FF1A77" w:rsidP="000E7259">
      <w:pPr>
        <w:spacing w:after="0"/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>TECHNICAL</w:t>
      </w:r>
      <w:r w:rsidR="00BE653B">
        <w:rPr>
          <w:b/>
          <w:sz w:val="32"/>
          <w:u w:val="single"/>
        </w:rPr>
        <w:t xml:space="preserve"> </w:t>
      </w:r>
      <w:r w:rsidR="00207D38" w:rsidRPr="00214CA7">
        <w:rPr>
          <w:b/>
          <w:sz w:val="32"/>
          <w:u w:val="single"/>
        </w:rPr>
        <w:t>EVAULATION REPORT</w:t>
      </w:r>
    </w:p>
    <w:p w:rsidR="00207D38" w:rsidRPr="00FC2CDB" w:rsidRDefault="00BD1885" w:rsidP="000E7259">
      <w:pPr>
        <w:spacing w:after="0"/>
        <w:jc w:val="center"/>
        <w:rPr>
          <w:b/>
          <w:sz w:val="24"/>
          <w:u w:val="single"/>
        </w:rPr>
      </w:pPr>
      <w:r w:rsidRPr="00FC2CDB">
        <w:rPr>
          <w:b/>
          <w:sz w:val="24"/>
          <w:u w:val="single"/>
        </w:rPr>
        <w:t>(</w:t>
      </w:r>
      <w:r w:rsidR="00207D38" w:rsidRPr="00FC2CDB">
        <w:rPr>
          <w:b/>
          <w:sz w:val="24"/>
          <w:u w:val="single"/>
        </w:rPr>
        <w:t>As per Rule 35 of PP Rules,</w:t>
      </w:r>
      <w:r w:rsidR="00F6719C">
        <w:rPr>
          <w:b/>
          <w:sz w:val="24"/>
          <w:u w:val="single"/>
        </w:rPr>
        <w:t xml:space="preserve"> </w:t>
      </w:r>
      <w:r w:rsidR="00207D38" w:rsidRPr="00FC2CDB">
        <w:rPr>
          <w:b/>
          <w:sz w:val="24"/>
          <w:u w:val="single"/>
        </w:rPr>
        <w:t>2004</w:t>
      </w:r>
      <w:r w:rsidRPr="00FC2CDB">
        <w:rPr>
          <w:b/>
          <w:sz w:val="24"/>
          <w:u w:val="single"/>
        </w:rPr>
        <w:t>)</w:t>
      </w:r>
    </w:p>
    <w:p w:rsidR="000E7259" w:rsidRPr="003B45A4" w:rsidRDefault="000E7259" w:rsidP="000E7259">
      <w:pPr>
        <w:spacing w:after="0"/>
        <w:jc w:val="center"/>
        <w:rPr>
          <w:b/>
          <w:sz w:val="6"/>
          <w:u w:val="single"/>
        </w:rPr>
      </w:pPr>
    </w:p>
    <w:p w:rsidR="00BD1885" w:rsidRPr="005D735C" w:rsidRDefault="00BD1885" w:rsidP="00D73C5D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  <w:u w:val="dotted"/>
        </w:rPr>
      </w:pPr>
      <w:r w:rsidRPr="000E7259">
        <w:rPr>
          <w:sz w:val="24"/>
        </w:rPr>
        <w:t>Name of Procuring Agency.</w:t>
      </w:r>
      <w:r w:rsidR="005D735C">
        <w:rPr>
          <w:sz w:val="24"/>
        </w:rPr>
        <w:t xml:space="preserve"> </w:t>
      </w:r>
      <w:r w:rsidR="005D735C">
        <w:rPr>
          <w:sz w:val="24"/>
        </w:rPr>
        <w:tab/>
      </w:r>
      <w:r w:rsidR="007D3EBB" w:rsidRPr="005D735C">
        <w:rPr>
          <w:sz w:val="24"/>
          <w:u w:val="dotted"/>
        </w:rPr>
        <w:t>State Life Insurance Corporation</w:t>
      </w:r>
      <w:r w:rsidR="00A257C9">
        <w:rPr>
          <w:sz w:val="24"/>
          <w:u w:val="dotted"/>
        </w:rPr>
        <w:t>, Central Zone, Lahore.</w:t>
      </w:r>
    </w:p>
    <w:p w:rsidR="00A647E7" w:rsidRDefault="00255811" w:rsidP="00A647E7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>
        <w:rPr>
          <w:sz w:val="24"/>
        </w:rPr>
        <w:t>Method o</w:t>
      </w:r>
      <w:r w:rsidR="00BD1885" w:rsidRPr="000E7259">
        <w:rPr>
          <w:sz w:val="24"/>
        </w:rPr>
        <w:t>f Procurement.</w:t>
      </w:r>
      <w:r w:rsidR="007D3EBB">
        <w:rPr>
          <w:sz w:val="24"/>
        </w:rPr>
        <w:tab/>
      </w:r>
      <w:r w:rsidR="005D735C">
        <w:rPr>
          <w:sz w:val="24"/>
        </w:rPr>
        <w:tab/>
      </w:r>
      <w:r w:rsidR="007D3EBB" w:rsidRPr="005D735C">
        <w:rPr>
          <w:sz w:val="24"/>
          <w:u w:val="dotted"/>
        </w:rPr>
        <w:t>Single Stage</w:t>
      </w:r>
      <w:r w:rsidR="003E03CF">
        <w:rPr>
          <w:sz w:val="24"/>
          <w:u w:val="dotted"/>
        </w:rPr>
        <w:t>,</w:t>
      </w:r>
      <w:r w:rsidR="007D3EBB" w:rsidRPr="005D735C">
        <w:rPr>
          <w:sz w:val="24"/>
          <w:u w:val="dotted"/>
        </w:rPr>
        <w:t xml:space="preserve"> </w:t>
      </w:r>
      <w:r w:rsidR="00FF1A77">
        <w:rPr>
          <w:sz w:val="24"/>
          <w:u w:val="dotted"/>
        </w:rPr>
        <w:t>Two</w:t>
      </w:r>
      <w:r w:rsidR="007D3EBB" w:rsidRPr="005D735C">
        <w:rPr>
          <w:sz w:val="24"/>
          <w:u w:val="dotted"/>
        </w:rPr>
        <w:t xml:space="preserve"> Envelop</w:t>
      </w:r>
      <w:r w:rsidR="007D3EBB">
        <w:rPr>
          <w:sz w:val="24"/>
        </w:rPr>
        <w:t xml:space="preserve"> </w:t>
      </w:r>
    </w:p>
    <w:p w:rsidR="00A647E7" w:rsidRPr="00A647E7" w:rsidRDefault="00BD1885" w:rsidP="00A647E7">
      <w:pPr>
        <w:pStyle w:val="ListParagraph"/>
        <w:numPr>
          <w:ilvl w:val="0"/>
          <w:numId w:val="2"/>
        </w:numPr>
        <w:tabs>
          <w:tab w:val="left" w:pos="180"/>
        </w:tabs>
        <w:ind w:left="3600" w:hanging="3780"/>
        <w:rPr>
          <w:sz w:val="24"/>
        </w:rPr>
      </w:pPr>
      <w:r w:rsidRPr="00A647E7">
        <w:rPr>
          <w:sz w:val="24"/>
        </w:rPr>
        <w:t>Title of Procurement</w:t>
      </w:r>
      <w:r w:rsidR="007D3EBB" w:rsidRPr="00A647E7">
        <w:rPr>
          <w:sz w:val="24"/>
        </w:rPr>
        <w:t>.</w:t>
      </w:r>
      <w:r w:rsidR="00A647E7">
        <w:rPr>
          <w:sz w:val="24"/>
        </w:rPr>
        <w:tab/>
      </w:r>
      <w:r w:rsidR="003E03CF">
        <w:rPr>
          <w:sz w:val="24"/>
          <w:u w:val="dotted"/>
        </w:rPr>
        <w:t>PRINTERS AND SCANNER</w:t>
      </w:r>
      <w:r w:rsidR="00FF1A77">
        <w:rPr>
          <w:sz w:val="24"/>
          <w:u w:val="dotted"/>
        </w:rPr>
        <w:t xml:space="preserve"> FOR ZONAL OFFICE</w:t>
      </w:r>
    </w:p>
    <w:p w:rsidR="00BD1885" w:rsidRPr="000E7259" w:rsidRDefault="00BD1885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Tender Enquiry No.</w:t>
      </w:r>
      <w:r w:rsidR="007D3EBB">
        <w:rPr>
          <w:sz w:val="24"/>
        </w:rPr>
        <w:tab/>
      </w:r>
      <w:r w:rsidR="007D3EBB">
        <w:rPr>
          <w:sz w:val="24"/>
        </w:rPr>
        <w:tab/>
      </w:r>
      <w:r w:rsidR="005D735C">
        <w:rPr>
          <w:sz w:val="24"/>
        </w:rPr>
        <w:tab/>
      </w:r>
      <w:r w:rsidR="00536EF2">
        <w:rPr>
          <w:sz w:val="24"/>
          <w:u w:val="dotted"/>
        </w:rPr>
        <w:t>1</w:t>
      </w:r>
      <w:r w:rsidR="003E03CF">
        <w:rPr>
          <w:sz w:val="24"/>
          <w:u w:val="dotted"/>
        </w:rPr>
        <w:t>1</w:t>
      </w:r>
      <w:r w:rsidR="008C4333">
        <w:rPr>
          <w:sz w:val="24"/>
          <w:u w:val="dotted"/>
        </w:rPr>
        <w:t>/LZC</w:t>
      </w:r>
      <w:r w:rsidR="00460C61">
        <w:rPr>
          <w:sz w:val="24"/>
          <w:u w:val="dotted"/>
        </w:rPr>
        <w:t>/</w:t>
      </w:r>
      <w:r w:rsidR="003E03CF">
        <w:rPr>
          <w:sz w:val="24"/>
          <w:u w:val="dotted"/>
        </w:rPr>
        <w:t>PRINTERS</w:t>
      </w:r>
      <w:r w:rsidR="00FF1A77">
        <w:rPr>
          <w:sz w:val="24"/>
          <w:u w:val="dotted"/>
        </w:rPr>
        <w:t>/</w:t>
      </w:r>
      <w:r w:rsidR="00460C61">
        <w:rPr>
          <w:sz w:val="24"/>
          <w:u w:val="dotted"/>
        </w:rPr>
        <w:t>202</w:t>
      </w:r>
      <w:r w:rsidR="00FF1A77">
        <w:rPr>
          <w:sz w:val="24"/>
          <w:u w:val="dotted"/>
        </w:rPr>
        <w:t>5</w:t>
      </w:r>
      <w:r w:rsidR="005E2D0F">
        <w:rPr>
          <w:sz w:val="24"/>
          <w:u w:val="dotted"/>
        </w:rPr>
        <w:t xml:space="preserve"> </w:t>
      </w:r>
      <w:r w:rsidR="002146D2">
        <w:rPr>
          <w:sz w:val="24"/>
          <w:u w:val="dotted"/>
        </w:rPr>
        <w:t>(at EPADS-F-2</w:t>
      </w:r>
      <w:r w:rsidR="00FF1A77">
        <w:rPr>
          <w:sz w:val="24"/>
          <w:u w:val="dotted"/>
        </w:rPr>
        <w:t>5</w:t>
      </w:r>
      <w:r w:rsidR="003E03CF">
        <w:rPr>
          <w:sz w:val="24"/>
          <w:u w:val="dotted"/>
        </w:rPr>
        <w:t>1029760</w:t>
      </w:r>
      <w:r w:rsidR="002146D2">
        <w:rPr>
          <w:sz w:val="24"/>
          <w:u w:val="dotted"/>
        </w:rPr>
        <w:t>)</w:t>
      </w:r>
    </w:p>
    <w:p w:rsidR="00BD1885" w:rsidRPr="000E7259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 xml:space="preserve">PPPA </w:t>
      </w:r>
      <w:proofErr w:type="spellStart"/>
      <w:r w:rsidRPr="000E7259">
        <w:rPr>
          <w:sz w:val="24"/>
        </w:rPr>
        <w:t>Ref.No</w:t>
      </w:r>
      <w:proofErr w:type="spellEnd"/>
      <w:r w:rsidRPr="000E7259">
        <w:rPr>
          <w:sz w:val="24"/>
        </w:rPr>
        <w:t xml:space="preserve">. </w:t>
      </w:r>
      <w:proofErr w:type="gramStart"/>
      <w:r w:rsidRPr="000E7259">
        <w:rPr>
          <w:sz w:val="24"/>
        </w:rPr>
        <w:t>( TSE</w:t>
      </w:r>
      <w:proofErr w:type="gramEnd"/>
      <w:r w:rsidRPr="000E7259">
        <w:rPr>
          <w:sz w:val="24"/>
        </w:rPr>
        <w:t xml:space="preserve"> ).</w:t>
      </w:r>
      <w:r w:rsidR="00255811">
        <w:rPr>
          <w:sz w:val="24"/>
        </w:rPr>
        <w:tab/>
      </w:r>
      <w:r w:rsidR="00255811">
        <w:rPr>
          <w:sz w:val="24"/>
        </w:rPr>
        <w:tab/>
      </w:r>
      <w:r w:rsidR="00CE2FCF">
        <w:rPr>
          <w:sz w:val="24"/>
          <w:u w:val="dotted"/>
        </w:rPr>
        <w:t>T</w:t>
      </w:r>
      <w:r w:rsidR="00D851D4">
        <w:rPr>
          <w:sz w:val="24"/>
          <w:u w:val="dotted"/>
        </w:rPr>
        <w:t>S</w:t>
      </w:r>
      <w:r w:rsidR="003E03CF">
        <w:rPr>
          <w:sz w:val="24"/>
          <w:u w:val="dotted"/>
        </w:rPr>
        <w:t>681337</w:t>
      </w:r>
      <w:r w:rsidR="00D851D4">
        <w:rPr>
          <w:sz w:val="24"/>
          <w:u w:val="dotted"/>
        </w:rPr>
        <w:t>E</w:t>
      </w:r>
    </w:p>
    <w:p w:rsidR="00620B6E" w:rsidRPr="000E7259" w:rsidRDefault="005C582D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>
        <w:rPr>
          <w:sz w:val="24"/>
        </w:rPr>
        <w:t>Date &amp; Time of Bid Closing</w:t>
      </w:r>
      <w:r w:rsidR="00620B6E" w:rsidRPr="000E7259">
        <w:rPr>
          <w:sz w:val="24"/>
        </w:rPr>
        <w:t>.</w:t>
      </w:r>
      <w:r w:rsidR="007D3EBB">
        <w:rPr>
          <w:sz w:val="24"/>
        </w:rPr>
        <w:tab/>
      </w:r>
      <w:r>
        <w:rPr>
          <w:sz w:val="24"/>
        </w:rPr>
        <w:tab/>
      </w:r>
      <w:r w:rsidR="003E03CF">
        <w:rPr>
          <w:sz w:val="24"/>
          <w:u w:val="dotted"/>
        </w:rPr>
        <w:t>04</w:t>
      </w:r>
      <w:r w:rsidR="00CF0EFF">
        <w:rPr>
          <w:sz w:val="24"/>
          <w:u w:val="dotted"/>
        </w:rPr>
        <w:t>-</w:t>
      </w:r>
      <w:r w:rsidR="00FF1A77">
        <w:rPr>
          <w:sz w:val="24"/>
          <w:u w:val="dotted"/>
        </w:rPr>
        <w:t>1</w:t>
      </w:r>
      <w:r w:rsidR="003E03CF">
        <w:rPr>
          <w:sz w:val="24"/>
          <w:u w:val="dotted"/>
        </w:rPr>
        <w:t>1</w:t>
      </w:r>
      <w:r w:rsidR="00FF1A77">
        <w:rPr>
          <w:sz w:val="24"/>
          <w:u w:val="dotted"/>
        </w:rPr>
        <w:t xml:space="preserve">-2025 </w:t>
      </w:r>
      <w:r w:rsidR="007D3EBB" w:rsidRPr="005D735C">
        <w:rPr>
          <w:sz w:val="24"/>
          <w:u w:val="dotted"/>
        </w:rPr>
        <w:t>at 1</w:t>
      </w:r>
      <w:r w:rsidR="00A647E7">
        <w:rPr>
          <w:sz w:val="24"/>
          <w:u w:val="dotted"/>
        </w:rPr>
        <w:t>0</w:t>
      </w:r>
      <w:r w:rsidR="007D3EBB" w:rsidRPr="005D735C">
        <w:rPr>
          <w:sz w:val="24"/>
          <w:u w:val="dotted"/>
        </w:rPr>
        <w:t>:</w:t>
      </w:r>
      <w:r w:rsidR="00A647E7">
        <w:rPr>
          <w:sz w:val="24"/>
          <w:u w:val="dotted"/>
        </w:rPr>
        <w:t>30</w:t>
      </w:r>
      <w:r w:rsidR="005D735C">
        <w:rPr>
          <w:sz w:val="24"/>
          <w:u w:val="dotted"/>
        </w:rPr>
        <w:t xml:space="preserve"> am</w:t>
      </w:r>
    </w:p>
    <w:p w:rsidR="007D3EBB" w:rsidRPr="000E7259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Date &amp; Time of Bid Opening.</w:t>
      </w:r>
      <w:r w:rsidR="007D3EBB">
        <w:rPr>
          <w:sz w:val="24"/>
        </w:rPr>
        <w:tab/>
      </w:r>
      <w:r w:rsidR="003E03CF">
        <w:rPr>
          <w:sz w:val="24"/>
          <w:u w:val="dotted"/>
        </w:rPr>
        <w:t>04</w:t>
      </w:r>
      <w:r w:rsidR="00CF0EFF" w:rsidRPr="00CF0EFF">
        <w:rPr>
          <w:sz w:val="24"/>
          <w:u w:val="dotted"/>
        </w:rPr>
        <w:t>-</w:t>
      </w:r>
      <w:r w:rsidR="00FF1A77">
        <w:rPr>
          <w:sz w:val="24"/>
          <w:u w:val="dotted"/>
        </w:rPr>
        <w:t>1</w:t>
      </w:r>
      <w:r w:rsidR="003E03CF">
        <w:rPr>
          <w:sz w:val="24"/>
          <w:u w:val="dotted"/>
        </w:rPr>
        <w:t>1</w:t>
      </w:r>
      <w:r w:rsidR="00CF0EFF" w:rsidRPr="00CF0EFF">
        <w:rPr>
          <w:sz w:val="24"/>
          <w:u w:val="dotted"/>
        </w:rPr>
        <w:t>-</w:t>
      </w:r>
      <w:r w:rsidR="00460C61">
        <w:rPr>
          <w:sz w:val="24"/>
          <w:u w:val="dotted"/>
        </w:rPr>
        <w:t>202</w:t>
      </w:r>
      <w:r w:rsidR="00FF1A77">
        <w:rPr>
          <w:sz w:val="24"/>
          <w:u w:val="dotted"/>
        </w:rPr>
        <w:t>5</w:t>
      </w:r>
      <w:r w:rsidR="007D3EBB" w:rsidRPr="005D735C">
        <w:rPr>
          <w:sz w:val="24"/>
          <w:u w:val="dotted"/>
        </w:rPr>
        <w:t xml:space="preserve"> at 1</w:t>
      </w:r>
      <w:r w:rsidR="00C26585">
        <w:rPr>
          <w:sz w:val="24"/>
          <w:u w:val="dotted"/>
        </w:rPr>
        <w:t>1</w:t>
      </w:r>
      <w:r w:rsidR="007D3EBB" w:rsidRPr="005D735C">
        <w:rPr>
          <w:sz w:val="24"/>
          <w:u w:val="dotted"/>
        </w:rPr>
        <w:t>:</w:t>
      </w:r>
      <w:r w:rsidR="00536EF2">
        <w:rPr>
          <w:sz w:val="24"/>
          <w:u w:val="dotted"/>
        </w:rPr>
        <w:t>00</w:t>
      </w:r>
      <w:r w:rsidR="005D735C">
        <w:rPr>
          <w:sz w:val="24"/>
          <w:u w:val="dotted"/>
        </w:rPr>
        <w:t xml:space="preserve"> am</w:t>
      </w:r>
    </w:p>
    <w:p w:rsidR="00620B6E" w:rsidRPr="005D735C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  <w:u w:val="dotted"/>
        </w:rPr>
      </w:pPr>
      <w:r w:rsidRPr="000E7259">
        <w:rPr>
          <w:sz w:val="24"/>
        </w:rPr>
        <w:t>No of Bids Received.</w:t>
      </w:r>
      <w:r w:rsidR="00BD7F7F">
        <w:rPr>
          <w:sz w:val="24"/>
        </w:rPr>
        <w:tab/>
      </w:r>
      <w:r w:rsidR="00BD7F7F">
        <w:rPr>
          <w:sz w:val="24"/>
        </w:rPr>
        <w:tab/>
      </w:r>
      <w:r w:rsidR="003E03CF">
        <w:rPr>
          <w:sz w:val="24"/>
          <w:u w:val="dotted"/>
        </w:rPr>
        <w:t>Eleven (11</w:t>
      </w:r>
      <w:r w:rsidR="00D770EF">
        <w:rPr>
          <w:sz w:val="24"/>
          <w:u w:val="dotted"/>
        </w:rPr>
        <w:t>)</w:t>
      </w:r>
    </w:p>
    <w:p w:rsidR="000443EB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  <w:u w:val="dotted"/>
        </w:rPr>
      </w:pPr>
      <w:r w:rsidRPr="000E7259">
        <w:rPr>
          <w:sz w:val="24"/>
        </w:rPr>
        <w:t xml:space="preserve">Criteria </w:t>
      </w:r>
      <w:r w:rsidR="00E90527" w:rsidRPr="000E7259">
        <w:rPr>
          <w:sz w:val="24"/>
        </w:rPr>
        <w:t>for</w:t>
      </w:r>
      <w:r w:rsidRPr="000E7259">
        <w:rPr>
          <w:sz w:val="24"/>
        </w:rPr>
        <w:t xml:space="preserve"> Bid Evaluation.</w:t>
      </w:r>
      <w:r w:rsidR="000443EB">
        <w:rPr>
          <w:sz w:val="24"/>
        </w:rPr>
        <w:tab/>
      </w:r>
      <w:r w:rsidR="000443EB">
        <w:rPr>
          <w:sz w:val="24"/>
        </w:rPr>
        <w:tab/>
      </w:r>
      <w:r w:rsidR="00FF1A77">
        <w:rPr>
          <w:sz w:val="24"/>
        </w:rPr>
        <w:t>T</w:t>
      </w:r>
      <w:r w:rsidR="000443EB" w:rsidRPr="000443EB">
        <w:rPr>
          <w:sz w:val="24"/>
          <w:u w:val="dotted"/>
        </w:rPr>
        <w:t>echnically</w:t>
      </w:r>
      <w:r w:rsidR="00A74690">
        <w:rPr>
          <w:sz w:val="24"/>
          <w:u w:val="dotted"/>
        </w:rPr>
        <w:t xml:space="preserve"> qualified </w:t>
      </w:r>
      <w:r w:rsidR="00FF1A77">
        <w:rPr>
          <w:sz w:val="24"/>
          <w:u w:val="dotted"/>
        </w:rPr>
        <w:t xml:space="preserve">and most economical </w:t>
      </w:r>
      <w:r w:rsidR="00A74690">
        <w:rPr>
          <w:sz w:val="24"/>
          <w:u w:val="dotted"/>
        </w:rPr>
        <w:t>bidder.</w:t>
      </w:r>
      <w:r w:rsidR="000443EB" w:rsidRPr="000443EB">
        <w:rPr>
          <w:sz w:val="24"/>
          <w:u w:val="dotted"/>
        </w:rPr>
        <w:t xml:space="preserve"> </w:t>
      </w:r>
    </w:p>
    <w:p w:rsidR="00620B6E" w:rsidRDefault="00620B6E" w:rsidP="000C4F5A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</w:rPr>
      </w:pPr>
      <w:r w:rsidRPr="000E7259">
        <w:rPr>
          <w:sz w:val="24"/>
        </w:rPr>
        <w:t>Details of Bid ( s )Evaluation</w:t>
      </w:r>
      <w:r w:rsidR="00214CA7">
        <w:rPr>
          <w:sz w:val="24"/>
        </w:rPr>
        <w:t>:-</w:t>
      </w:r>
      <w:r w:rsidRPr="000E7259">
        <w:rPr>
          <w:sz w:val="24"/>
        </w:rPr>
        <w:t xml:space="preserve"> </w:t>
      </w:r>
      <w:r w:rsidR="003B45A4">
        <w:rPr>
          <w:sz w:val="24"/>
        </w:rPr>
        <w:tab/>
      </w:r>
      <w:r w:rsidR="003B45A4" w:rsidRPr="003B45A4">
        <w:rPr>
          <w:sz w:val="24"/>
          <w:u w:val="dotted"/>
        </w:rPr>
        <w:t>E</w:t>
      </w:r>
      <w:r w:rsidR="003B45A4" w:rsidRPr="000443EB">
        <w:rPr>
          <w:sz w:val="24"/>
          <w:u w:val="dotted"/>
        </w:rPr>
        <w:t>valuation</w:t>
      </w:r>
      <w:r w:rsidR="003B45A4">
        <w:rPr>
          <w:sz w:val="24"/>
          <w:u w:val="dotted"/>
        </w:rPr>
        <w:t xml:space="preserve"> of items is given below:</w:t>
      </w:r>
    </w:p>
    <w:p w:rsidR="00FC2CDB" w:rsidRPr="00D73C5D" w:rsidRDefault="00FC2CDB" w:rsidP="00FC2CDB">
      <w:pPr>
        <w:tabs>
          <w:tab w:val="left" w:pos="180"/>
        </w:tabs>
        <w:spacing w:after="0"/>
        <w:ind w:left="-180"/>
        <w:rPr>
          <w:b/>
          <w:sz w:val="4"/>
        </w:rPr>
      </w:pPr>
    </w:p>
    <w:p w:rsidR="00191FD3" w:rsidRPr="00214CA7" w:rsidRDefault="00EC5BB8" w:rsidP="003B45A4">
      <w:pPr>
        <w:tabs>
          <w:tab w:val="left" w:pos="180"/>
        </w:tabs>
        <w:spacing w:after="0"/>
        <w:ind w:left="-180"/>
        <w:rPr>
          <w:b/>
          <w:sz w:val="24"/>
        </w:rPr>
      </w:pPr>
      <w:r>
        <w:rPr>
          <w:b/>
          <w:sz w:val="24"/>
        </w:rPr>
        <w:t>Printers, Scanners (Lot 1 to Lot 3)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800"/>
        <w:gridCol w:w="5040"/>
      </w:tblGrid>
      <w:tr w:rsidR="00FF1A77" w:rsidRPr="000E7259" w:rsidTr="00FE693C">
        <w:trPr>
          <w:trHeight w:val="917"/>
        </w:trPr>
        <w:tc>
          <w:tcPr>
            <w:tcW w:w="3168" w:type="dxa"/>
          </w:tcPr>
          <w:p w:rsidR="00FF1A77" w:rsidRPr="000E7259" w:rsidRDefault="00FF1A77" w:rsidP="00620B6E">
            <w:pPr>
              <w:rPr>
                <w:b/>
                <w:sz w:val="24"/>
              </w:rPr>
            </w:pPr>
          </w:p>
          <w:p w:rsidR="00FF1A77" w:rsidRPr="000E7259" w:rsidRDefault="00FF1A77" w:rsidP="00620B6E">
            <w:pPr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>Name Of Bidder</w:t>
            </w:r>
          </w:p>
        </w:tc>
        <w:tc>
          <w:tcPr>
            <w:tcW w:w="1800" w:type="dxa"/>
          </w:tcPr>
          <w:p w:rsidR="00FF1A77" w:rsidRDefault="00FF1A77" w:rsidP="00620B6E">
            <w:pPr>
              <w:jc w:val="center"/>
            </w:pPr>
            <w:r>
              <w:rPr>
                <w:b/>
              </w:rPr>
              <w:t>Technical  Marks</w:t>
            </w:r>
            <w:r w:rsidRPr="000E7259">
              <w:t xml:space="preserve">            </w:t>
            </w:r>
          </w:p>
          <w:p w:rsidR="00FF1A77" w:rsidRPr="000E7259" w:rsidRDefault="00FF1A77" w:rsidP="00620B6E">
            <w:pPr>
              <w:jc w:val="center"/>
              <w:rPr>
                <w:b/>
                <w:sz w:val="24"/>
              </w:rPr>
            </w:pPr>
            <w:r w:rsidRPr="000E7259">
              <w:t xml:space="preserve"> </w:t>
            </w:r>
            <w:r w:rsidRPr="000E7259">
              <w:rPr>
                <w:sz w:val="18"/>
              </w:rPr>
              <w:t>( If applicable )</w:t>
            </w:r>
          </w:p>
        </w:tc>
        <w:tc>
          <w:tcPr>
            <w:tcW w:w="5040" w:type="dxa"/>
          </w:tcPr>
          <w:p w:rsidR="00FF1A77" w:rsidRPr="000E7259" w:rsidRDefault="00FF1A77" w:rsidP="007B2CE5">
            <w:pPr>
              <w:jc w:val="center"/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 xml:space="preserve">Rule/Regulation/SBD*/Policy/Basis For </w:t>
            </w:r>
            <w:r>
              <w:rPr>
                <w:b/>
                <w:sz w:val="24"/>
              </w:rPr>
              <w:t xml:space="preserve">Technical </w:t>
            </w:r>
            <w:r w:rsidRPr="000E7259">
              <w:rPr>
                <w:b/>
                <w:sz w:val="24"/>
              </w:rPr>
              <w:t>Rejection /Acceptance as per Rule 35 of PP Rules,2004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Abdullah Electronics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 w:rsidP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M/s B R Enterprises </w:t>
            </w:r>
          </w:p>
        </w:tc>
        <w:tc>
          <w:tcPr>
            <w:tcW w:w="1800" w:type="dxa"/>
          </w:tcPr>
          <w:p w:rsidR="00FE49FB" w:rsidRPr="00FF1A77" w:rsidRDefault="00FE49FB" w:rsidP="004A2790">
            <w:pPr>
              <w:rPr>
                <w:b/>
                <w:szCs w:val="20"/>
              </w:rPr>
            </w:pPr>
            <w:r w:rsidRPr="00FF1A77">
              <w:rPr>
                <w:b/>
                <w:szCs w:val="20"/>
              </w:rPr>
              <w:t>Technically Disqualified</w:t>
            </w:r>
          </w:p>
        </w:tc>
        <w:tc>
          <w:tcPr>
            <w:tcW w:w="5040" w:type="dxa"/>
            <w:vAlign w:val="center"/>
          </w:tcPr>
          <w:p w:rsidR="00FE49FB" w:rsidRPr="0013538C" w:rsidRDefault="00FE49FB" w:rsidP="004A27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Due to non-complying Technical criteria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Computer Tips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B40741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B40741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Digital Document Solution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Elegant Manpower Services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Fast Enterprises</w:t>
            </w:r>
          </w:p>
        </w:tc>
        <w:tc>
          <w:tcPr>
            <w:tcW w:w="1800" w:type="dxa"/>
          </w:tcPr>
          <w:p w:rsidR="00FE49FB" w:rsidRPr="00FF1A77" w:rsidRDefault="00FE49FB" w:rsidP="004A2790">
            <w:pPr>
              <w:rPr>
                <w:b/>
                <w:szCs w:val="20"/>
              </w:rPr>
            </w:pPr>
            <w:r w:rsidRPr="00FF1A77">
              <w:rPr>
                <w:b/>
                <w:szCs w:val="20"/>
              </w:rPr>
              <w:t>Technically Disqualified</w:t>
            </w:r>
          </w:p>
        </w:tc>
        <w:tc>
          <w:tcPr>
            <w:tcW w:w="5040" w:type="dxa"/>
            <w:vAlign w:val="center"/>
          </w:tcPr>
          <w:p w:rsidR="00FE49FB" w:rsidRPr="0013538C" w:rsidRDefault="00FE49FB" w:rsidP="004A27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Due to non-complying Technical criteria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Four B Enterprises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HA Enterprises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RTs Trading Company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SY Office Automation</w:t>
            </w:r>
          </w:p>
        </w:tc>
        <w:tc>
          <w:tcPr>
            <w:tcW w:w="1800" w:type="dxa"/>
          </w:tcPr>
          <w:p w:rsidR="00FE49FB" w:rsidRPr="00FF1A77" w:rsidRDefault="00FE49FB" w:rsidP="004A2790">
            <w:pPr>
              <w:rPr>
                <w:b/>
                <w:szCs w:val="20"/>
              </w:rPr>
            </w:pPr>
            <w:r w:rsidRPr="00FF1A77">
              <w:rPr>
                <w:b/>
                <w:szCs w:val="20"/>
              </w:rPr>
              <w:t>Technically Disqualified</w:t>
            </w:r>
          </w:p>
        </w:tc>
        <w:tc>
          <w:tcPr>
            <w:tcW w:w="5040" w:type="dxa"/>
            <w:vAlign w:val="center"/>
          </w:tcPr>
          <w:p w:rsidR="00FE49FB" w:rsidRPr="0013538C" w:rsidRDefault="00FE49FB" w:rsidP="004A27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Due to non-complying Technical criteria</w:t>
            </w:r>
          </w:p>
        </w:tc>
      </w:tr>
      <w:tr w:rsidR="00FE49FB" w:rsidRPr="000E7259" w:rsidTr="00FE693C">
        <w:trPr>
          <w:trHeight w:val="20"/>
        </w:trPr>
        <w:tc>
          <w:tcPr>
            <w:tcW w:w="3168" w:type="dxa"/>
            <w:vAlign w:val="center"/>
          </w:tcPr>
          <w:p w:rsidR="00FE49FB" w:rsidRDefault="00FE49F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Tesco Enterprises</w:t>
            </w:r>
          </w:p>
        </w:tc>
        <w:tc>
          <w:tcPr>
            <w:tcW w:w="180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  <w:tc>
          <w:tcPr>
            <w:tcW w:w="5040" w:type="dxa"/>
            <w:vAlign w:val="center"/>
          </w:tcPr>
          <w:p w:rsidR="00FE49FB" w:rsidRPr="00FF1A77" w:rsidRDefault="00FE49FB" w:rsidP="004A2790">
            <w:r w:rsidRPr="00FF1A77">
              <w:t>Technically Accepted</w:t>
            </w:r>
          </w:p>
        </w:tc>
      </w:tr>
    </w:tbl>
    <w:p w:rsidR="003B45A4" w:rsidRPr="00FE693C" w:rsidRDefault="003B45A4" w:rsidP="00A62416">
      <w:pPr>
        <w:rPr>
          <w:b/>
          <w:sz w:val="18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Signature:</w:t>
      </w:r>
      <w:r w:rsidR="000443EB">
        <w:rPr>
          <w:b/>
          <w:sz w:val="24"/>
        </w:rPr>
        <w:tab/>
      </w:r>
      <w:r w:rsidR="000443EB">
        <w:rPr>
          <w:b/>
          <w:sz w:val="24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</w:p>
    <w:p w:rsidR="00BD7F7F" w:rsidRPr="00FE693C" w:rsidRDefault="00BD7F7F" w:rsidP="00A62416">
      <w:pPr>
        <w:rPr>
          <w:b/>
          <w:sz w:val="6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Official Stamp:</w:t>
      </w:r>
      <w:r w:rsidR="000443EB">
        <w:rPr>
          <w:b/>
          <w:sz w:val="24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</w:p>
    <w:p w:rsidR="00A62416" w:rsidRPr="00FE693C" w:rsidRDefault="00A62416" w:rsidP="00A62416">
      <w:pPr>
        <w:rPr>
          <w:sz w:val="10"/>
        </w:rPr>
      </w:pPr>
    </w:p>
    <w:p w:rsidR="000E7259" w:rsidRPr="00FE693C" w:rsidRDefault="00A62416">
      <w:pPr>
        <w:rPr>
          <w:b/>
          <w:sz w:val="24"/>
        </w:rPr>
      </w:pPr>
      <w:r w:rsidRPr="000E7259">
        <w:rPr>
          <w:b/>
          <w:sz w:val="24"/>
        </w:rPr>
        <w:t>*Standard Bidding Document (SBD).</w:t>
      </w:r>
    </w:p>
    <w:sectPr w:rsidR="000E7259" w:rsidRPr="00FE693C" w:rsidSect="00FE693C">
      <w:footerReference w:type="default" r:id="rId8"/>
      <w:pgSz w:w="12240" w:h="15840"/>
      <w:pgMar w:top="720" w:right="990" w:bottom="81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40" w:rsidRDefault="00DA5240" w:rsidP="00E84EFE">
      <w:pPr>
        <w:spacing w:after="0" w:line="240" w:lineRule="auto"/>
      </w:pPr>
      <w:r>
        <w:separator/>
      </w:r>
    </w:p>
  </w:endnote>
  <w:endnote w:type="continuationSeparator" w:id="0">
    <w:p w:rsidR="00DA5240" w:rsidRDefault="00DA5240" w:rsidP="00E8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17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84EFE" w:rsidRDefault="00E84EFE">
            <w:pPr>
              <w:pStyle w:val="Footer"/>
              <w:jc w:val="right"/>
            </w:pPr>
            <w:r>
              <w:t xml:space="preserve">Page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B40EAE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B40EAE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4EFE" w:rsidRDefault="00E84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40" w:rsidRDefault="00DA5240" w:rsidP="00E84EFE">
      <w:pPr>
        <w:spacing w:after="0" w:line="240" w:lineRule="auto"/>
      </w:pPr>
      <w:r>
        <w:separator/>
      </w:r>
    </w:p>
  </w:footnote>
  <w:footnote w:type="continuationSeparator" w:id="0">
    <w:p w:rsidR="00DA5240" w:rsidRDefault="00DA5240" w:rsidP="00E8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7F0"/>
    <w:multiLevelType w:val="hybridMultilevel"/>
    <w:tmpl w:val="CC7C607A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4B204179"/>
    <w:multiLevelType w:val="hybridMultilevel"/>
    <w:tmpl w:val="8E40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B5F"/>
    <w:rsid w:val="00012E33"/>
    <w:rsid w:val="00027227"/>
    <w:rsid w:val="000443EB"/>
    <w:rsid w:val="000A5CA4"/>
    <w:rsid w:val="000C4F5A"/>
    <w:rsid w:val="000E24CF"/>
    <w:rsid w:val="000E7259"/>
    <w:rsid w:val="0013538C"/>
    <w:rsid w:val="001679C8"/>
    <w:rsid w:val="00174B8B"/>
    <w:rsid w:val="00175664"/>
    <w:rsid w:val="00191FD3"/>
    <w:rsid w:val="001A3DB2"/>
    <w:rsid w:val="00207D38"/>
    <w:rsid w:val="002146D2"/>
    <w:rsid w:val="00214CA7"/>
    <w:rsid w:val="002158B8"/>
    <w:rsid w:val="0022775B"/>
    <w:rsid w:val="00255811"/>
    <w:rsid w:val="00264EA7"/>
    <w:rsid w:val="002A7B56"/>
    <w:rsid w:val="003151B5"/>
    <w:rsid w:val="003334E8"/>
    <w:rsid w:val="003461A9"/>
    <w:rsid w:val="0036233F"/>
    <w:rsid w:val="003B45A4"/>
    <w:rsid w:val="003C448B"/>
    <w:rsid w:val="003E03CF"/>
    <w:rsid w:val="003F1D57"/>
    <w:rsid w:val="00402612"/>
    <w:rsid w:val="00430668"/>
    <w:rsid w:val="00460C61"/>
    <w:rsid w:val="00464574"/>
    <w:rsid w:val="00472938"/>
    <w:rsid w:val="00476B5F"/>
    <w:rsid w:val="00496912"/>
    <w:rsid w:val="004B5094"/>
    <w:rsid w:val="004E0FC9"/>
    <w:rsid w:val="00536EF2"/>
    <w:rsid w:val="0056695A"/>
    <w:rsid w:val="00591E81"/>
    <w:rsid w:val="005A6964"/>
    <w:rsid w:val="005C582D"/>
    <w:rsid w:val="005D735C"/>
    <w:rsid w:val="005E2D0F"/>
    <w:rsid w:val="005E4A59"/>
    <w:rsid w:val="00605ED7"/>
    <w:rsid w:val="006062E4"/>
    <w:rsid w:val="00620B6E"/>
    <w:rsid w:val="006D2809"/>
    <w:rsid w:val="006F6961"/>
    <w:rsid w:val="00716592"/>
    <w:rsid w:val="0072772C"/>
    <w:rsid w:val="0075753A"/>
    <w:rsid w:val="00794269"/>
    <w:rsid w:val="007A4FFB"/>
    <w:rsid w:val="007A603E"/>
    <w:rsid w:val="007B2CE5"/>
    <w:rsid w:val="007D3EBB"/>
    <w:rsid w:val="007F2E87"/>
    <w:rsid w:val="008325B3"/>
    <w:rsid w:val="00840399"/>
    <w:rsid w:val="008421F7"/>
    <w:rsid w:val="008467DC"/>
    <w:rsid w:val="008543ED"/>
    <w:rsid w:val="008724AB"/>
    <w:rsid w:val="008B7C63"/>
    <w:rsid w:val="008C4333"/>
    <w:rsid w:val="008D6843"/>
    <w:rsid w:val="008F2D18"/>
    <w:rsid w:val="008F5961"/>
    <w:rsid w:val="008F746E"/>
    <w:rsid w:val="00966B4C"/>
    <w:rsid w:val="009D2D75"/>
    <w:rsid w:val="00A24A4E"/>
    <w:rsid w:val="00A25172"/>
    <w:rsid w:val="00A257C9"/>
    <w:rsid w:val="00A62416"/>
    <w:rsid w:val="00A647E7"/>
    <w:rsid w:val="00A732F6"/>
    <w:rsid w:val="00A74690"/>
    <w:rsid w:val="00A871DC"/>
    <w:rsid w:val="00AA5287"/>
    <w:rsid w:val="00AA7D58"/>
    <w:rsid w:val="00AB1356"/>
    <w:rsid w:val="00AF0093"/>
    <w:rsid w:val="00B13C69"/>
    <w:rsid w:val="00B16720"/>
    <w:rsid w:val="00B26ACC"/>
    <w:rsid w:val="00B40EAE"/>
    <w:rsid w:val="00B45DBE"/>
    <w:rsid w:val="00B54917"/>
    <w:rsid w:val="00B63BB8"/>
    <w:rsid w:val="00B96D19"/>
    <w:rsid w:val="00BA23F7"/>
    <w:rsid w:val="00BD1885"/>
    <w:rsid w:val="00BD7F7F"/>
    <w:rsid w:val="00BE653B"/>
    <w:rsid w:val="00C022AC"/>
    <w:rsid w:val="00C26585"/>
    <w:rsid w:val="00C80F13"/>
    <w:rsid w:val="00CE2FCF"/>
    <w:rsid w:val="00CF0EFF"/>
    <w:rsid w:val="00D119C2"/>
    <w:rsid w:val="00D64E13"/>
    <w:rsid w:val="00D73C5D"/>
    <w:rsid w:val="00D770EF"/>
    <w:rsid w:val="00D851D4"/>
    <w:rsid w:val="00DA5240"/>
    <w:rsid w:val="00DB26D4"/>
    <w:rsid w:val="00DB31C2"/>
    <w:rsid w:val="00E2721E"/>
    <w:rsid w:val="00E35DFA"/>
    <w:rsid w:val="00E53320"/>
    <w:rsid w:val="00E57328"/>
    <w:rsid w:val="00E66E26"/>
    <w:rsid w:val="00E70282"/>
    <w:rsid w:val="00E778DA"/>
    <w:rsid w:val="00E84EFE"/>
    <w:rsid w:val="00E90527"/>
    <w:rsid w:val="00EC5BB8"/>
    <w:rsid w:val="00F0670D"/>
    <w:rsid w:val="00F2483E"/>
    <w:rsid w:val="00F6719C"/>
    <w:rsid w:val="00F85A41"/>
    <w:rsid w:val="00FC2CDB"/>
    <w:rsid w:val="00FE0E06"/>
    <w:rsid w:val="00FE49FB"/>
    <w:rsid w:val="00FE693C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85"/>
    <w:pPr>
      <w:ind w:left="720"/>
      <w:contextualSpacing/>
    </w:pPr>
  </w:style>
  <w:style w:type="table" w:styleId="TableGrid">
    <w:name w:val="Table Grid"/>
    <w:basedOn w:val="TableNormal"/>
    <w:uiPriority w:val="59"/>
    <w:rsid w:val="0062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EFE"/>
  </w:style>
  <w:style w:type="paragraph" w:styleId="Footer">
    <w:name w:val="footer"/>
    <w:basedOn w:val="Normal"/>
    <w:link w:val="FooterChar"/>
    <w:uiPriority w:val="99"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Asif Khan Niazi</cp:lastModifiedBy>
  <cp:revision>66</cp:revision>
  <cp:lastPrinted>2025-11-06T10:28:00Z</cp:lastPrinted>
  <dcterms:created xsi:type="dcterms:W3CDTF">2018-12-05T06:52:00Z</dcterms:created>
  <dcterms:modified xsi:type="dcterms:W3CDTF">2025-11-06T10:29:00Z</dcterms:modified>
</cp:coreProperties>
</file>