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EB3D8" w14:textId="77777777" w:rsidR="004D3DBF" w:rsidRDefault="004D3DBF" w:rsidP="004D3DBF">
      <w:pPr>
        <w:ind w:right="-180"/>
        <w:jc w:val="center"/>
        <w:rPr>
          <w:rFonts w:ascii="Arial" w:hAnsi="Arial" w:cs="Arial"/>
          <w:b/>
          <w:shadow/>
          <w:color w:val="000000" w:themeColor="text1"/>
          <w:spacing w:val="10"/>
          <w:w w:val="130"/>
          <w:sz w:val="28"/>
          <w:szCs w:val="28"/>
        </w:rPr>
      </w:pPr>
    </w:p>
    <w:p w14:paraId="42265A95" w14:textId="77777777" w:rsidR="004D3DBF" w:rsidRPr="00633AA7" w:rsidRDefault="004D3DBF" w:rsidP="004D3DBF">
      <w:pPr>
        <w:ind w:right="-180"/>
        <w:jc w:val="center"/>
        <w:rPr>
          <w:rFonts w:ascii="Arial" w:hAnsi="Arial" w:cs="Arial"/>
          <w:b/>
          <w:shadow/>
          <w:color w:val="000000" w:themeColor="text1"/>
          <w:spacing w:val="10"/>
          <w:w w:val="130"/>
          <w:sz w:val="28"/>
          <w:szCs w:val="28"/>
        </w:rPr>
      </w:pPr>
      <w:r>
        <w:rPr>
          <w:rFonts w:ascii="Arial" w:hAnsi="Arial" w:cs="Arial"/>
          <w:b/>
          <w:shadow/>
          <w:color w:val="000000" w:themeColor="text1"/>
          <w:spacing w:val="10"/>
          <w:w w:val="130"/>
          <w:sz w:val="28"/>
          <w:szCs w:val="28"/>
        </w:rPr>
        <w:t>Tender Notice</w:t>
      </w:r>
    </w:p>
    <w:p w14:paraId="546DDC5F" w14:textId="77777777" w:rsidR="004D3DBF" w:rsidRPr="00633AA7" w:rsidRDefault="004D3DBF" w:rsidP="004D3DBF">
      <w:pPr>
        <w:ind w:right="-180"/>
        <w:jc w:val="center"/>
        <w:rPr>
          <w:rFonts w:ascii="Arial" w:hAnsi="Arial" w:cs="Arial"/>
          <w:b/>
          <w:color w:val="000000" w:themeColor="text1"/>
          <w:spacing w:val="10"/>
        </w:rPr>
      </w:pPr>
      <w:r w:rsidRPr="00633AA7">
        <w:rPr>
          <w:rFonts w:ascii="Arial" w:hAnsi="Arial" w:cs="Arial"/>
          <w:b/>
          <w:color w:val="000000" w:themeColor="text1"/>
          <w:spacing w:val="10"/>
        </w:rPr>
        <w:t>INVITATION TO BID</w:t>
      </w:r>
    </w:p>
    <w:p w14:paraId="15AC04FA" w14:textId="77777777" w:rsidR="004D3DBF" w:rsidRPr="00307269" w:rsidRDefault="004D3DBF" w:rsidP="004D3DBF">
      <w:pPr>
        <w:ind w:right="-180"/>
        <w:jc w:val="center"/>
        <w:rPr>
          <w:rFonts w:ascii="Arial" w:hAnsi="Arial" w:cs="Arial"/>
          <w:b/>
          <w:color w:val="000000" w:themeColor="text1"/>
          <w:w w:val="90"/>
          <w:sz w:val="12"/>
        </w:rPr>
      </w:pPr>
    </w:p>
    <w:p w14:paraId="0347A3D8" w14:textId="26B4B4A1" w:rsidR="004D3DBF" w:rsidRPr="00633AA7" w:rsidRDefault="004D3DBF" w:rsidP="004D3DBF">
      <w:pPr>
        <w:ind w:right="-180"/>
        <w:jc w:val="center"/>
        <w:rPr>
          <w:spacing w:val="4"/>
        </w:rPr>
      </w:pPr>
      <w:r w:rsidRPr="00633AA7">
        <w:rPr>
          <w:rFonts w:ascii="Arial" w:hAnsi="Arial" w:cs="Arial"/>
          <w:b/>
          <w:color w:val="000000" w:themeColor="text1"/>
          <w:spacing w:val="4"/>
        </w:rPr>
        <w:t>TENDER NO. SLIC/RE-CIVIL-MAINTT/</w:t>
      </w:r>
      <w:r w:rsidR="003750FD">
        <w:rPr>
          <w:rFonts w:ascii="Arial" w:hAnsi="Arial" w:cs="Arial"/>
          <w:b/>
          <w:color w:val="000000" w:themeColor="text1"/>
          <w:spacing w:val="4"/>
        </w:rPr>
        <w:t>2</w:t>
      </w:r>
      <w:r w:rsidRPr="00633AA7">
        <w:rPr>
          <w:rFonts w:ascii="Arial" w:hAnsi="Arial" w:cs="Arial"/>
          <w:b/>
          <w:color w:val="000000" w:themeColor="text1"/>
          <w:spacing w:val="4"/>
        </w:rPr>
        <w:t>0</w:t>
      </w:r>
      <w:r>
        <w:rPr>
          <w:rFonts w:ascii="Arial" w:hAnsi="Arial" w:cs="Arial"/>
          <w:b/>
          <w:color w:val="000000" w:themeColor="text1"/>
          <w:spacing w:val="4"/>
        </w:rPr>
        <w:t>0</w:t>
      </w:r>
      <w:r w:rsidR="003750FD">
        <w:rPr>
          <w:rFonts w:ascii="Arial" w:hAnsi="Arial" w:cs="Arial"/>
          <w:b/>
          <w:color w:val="000000" w:themeColor="text1"/>
          <w:spacing w:val="4"/>
        </w:rPr>
        <w:t>9</w:t>
      </w:r>
      <w:r w:rsidRPr="00633AA7">
        <w:rPr>
          <w:rFonts w:ascii="Arial" w:hAnsi="Arial" w:cs="Arial"/>
          <w:b/>
          <w:color w:val="000000" w:themeColor="text1"/>
          <w:spacing w:val="4"/>
        </w:rPr>
        <w:t>/2024</w:t>
      </w:r>
    </w:p>
    <w:p w14:paraId="6E6551B5" w14:textId="77777777" w:rsidR="004D3DBF" w:rsidRPr="00633AA7" w:rsidRDefault="004D3DBF" w:rsidP="004D3DBF">
      <w:pPr>
        <w:jc w:val="both"/>
        <w:rPr>
          <w:rFonts w:ascii="Arial" w:hAnsi="Arial" w:cs="Arial"/>
          <w:sz w:val="18"/>
          <w:szCs w:val="20"/>
        </w:rPr>
      </w:pPr>
    </w:p>
    <w:p w14:paraId="3FFC8E75" w14:textId="77777777" w:rsidR="004D3DBF" w:rsidRPr="00633AA7" w:rsidRDefault="004D3DBF" w:rsidP="004D3DBF">
      <w:pPr>
        <w:jc w:val="both"/>
        <w:rPr>
          <w:rFonts w:ascii="Arial" w:hAnsi="Arial" w:cs="Arial"/>
          <w:sz w:val="18"/>
          <w:szCs w:val="20"/>
        </w:rPr>
      </w:pPr>
    </w:p>
    <w:p w14:paraId="56F1F917" w14:textId="77777777" w:rsidR="004D3DBF" w:rsidRPr="00633AA7" w:rsidRDefault="004D3DBF" w:rsidP="004D3DBF">
      <w:pPr>
        <w:jc w:val="both"/>
        <w:rPr>
          <w:rFonts w:ascii="Arial" w:hAnsi="Arial" w:cs="Arial"/>
          <w:sz w:val="18"/>
          <w:szCs w:val="20"/>
        </w:rPr>
      </w:pPr>
    </w:p>
    <w:p w14:paraId="24ECF139" w14:textId="1499A1F4" w:rsidR="00570C81" w:rsidRPr="00570C81" w:rsidRDefault="004D3DBF" w:rsidP="00570C81">
      <w:pPr>
        <w:pStyle w:val="Header"/>
        <w:tabs>
          <w:tab w:val="clear" w:pos="4320"/>
          <w:tab w:val="clear" w:pos="8640"/>
        </w:tabs>
        <w:spacing w:line="288" w:lineRule="auto"/>
        <w:ind w:right="-397"/>
        <w:jc w:val="both"/>
        <w:rPr>
          <w:rFonts w:ascii="Arial" w:hAnsi="Arial" w:cs="Arial"/>
          <w:b/>
          <w:spacing w:val="-4"/>
        </w:rPr>
      </w:pPr>
      <w:r w:rsidRPr="00E75704">
        <w:rPr>
          <w:rFonts w:ascii="Arial" w:hAnsi="Arial" w:cs="Arial"/>
        </w:rPr>
        <w:t xml:space="preserve">State Life Insurance Corporation of Pakistan (SLIC) invites bids through </w:t>
      </w:r>
      <w:r w:rsidRPr="00E75704">
        <w:rPr>
          <w:rFonts w:ascii="Arial" w:hAnsi="Arial" w:cs="Arial"/>
          <w:b/>
        </w:rPr>
        <w:t>e-PADS</w:t>
      </w:r>
      <w:r w:rsidR="003B7830">
        <w:rPr>
          <w:rFonts w:ascii="Arial" w:hAnsi="Arial" w:cs="Arial"/>
        </w:rPr>
        <w:t xml:space="preserve"> </w:t>
      </w:r>
      <w:r w:rsidRPr="00E75704">
        <w:rPr>
          <w:rFonts w:ascii="Arial" w:hAnsi="Arial" w:cs="Arial"/>
        </w:rPr>
        <w:t xml:space="preserve">under </w:t>
      </w:r>
      <w:r w:rsidRPr="00E75704">
        <w:rPr>
          <w:rFonts w:ascii="Arial" w:hAnsi="Arial" w:cs="Arial"/>
          <w:b/>
        </w:rPr>
        <w:t xml:space="preserve">single stage </w:t>
      </w:r>
      <w:r>
        <w:rPr>
          <w:rFonts w:ascii="Arial" w:hAnsi="Arial" w:cs="Arial"/>
          <w:b/>
        </w:rPr>
        <w:t xml:space="preserve">one </w:t>
      </w:r>
      <w:r w:rsidRPr="00E75704">
        <w:rPr>
          <w:rFonts w:ascii="Arial" w:hAnsi="Arial" w:cs="Arial"/>
          <w:b/>
        </w:rPr>
        <w:t>envelope procedure,</w:t>
      </w:r>
      <w:r w:rsidRPr="00E75704">
        <w:rPr>
          <w:rFonts w:ascii="Arial" w:hAnsi="Arial" w:cs="Arial"/>
        </w:rPr>
        <w:t xml:space="preserve"> from the experienced firms</w:t>
      </w:r>
      <w:r>
        <w:rPr>
          <w:rFonts w:ascii="Arial" w:hAnsi="Arial" w:cs="Arial"/>
        </w:rPr>
        <w:t xml:space="preserve"> </w:t>
      </w:r>
      <w:r w:rsidRPr="00E75704">
        <w:rPr>
          <w:rFonts w:ascii="Arial" w:hAnsi="Arial" w:cs="Arial"/>
        </w:rPr>
        <w:t>/</w:t>
      </w:r>
      <w:r>
        <w:rPr>
          <w:rFonts w:ascii="Arial" w:hAnsi="Arial" w:cs="Arial"/>
        </w:rPr>
        <w:t xml:space="preserve"> </w:t>
      </w:r>
      <w:r w:rsidRPr="00E75704">
        <w:rPr>
          <w:rFonts w:ascii="Arial" w:hAnsi="Arial" w:cs="Arial"/>
        </w:rPr>
        <w:t xml:space="preserve">contractors of the field registered with Income Tax Department, Sindh Revenue Board for SST &amp; who are on Active Taxpayers List of the Federal Board of Revenue </w:t>
      </w:r>
      <w:r w:rsidRPr="00E75704">
        <w:rPr>
          <w:rFonts w:ascii="Arial" w:hAnsi="Arial" w:cs="Arial"/>
          <w:b/>
        </w:rPr>
        <w:t>(FBR)</w:t>
      </w:r>
      <w:r w:rsidRPr="00E75704">
        <w:rPr>
          <w:rFonts w:ascii="Arial" w:hAnsi="Arial" w:cs="Arial"/>
        </w:rPr>
        <w:t xml:space="preserve"> and eligible to handle the work </w:t>
      </w:r>
      <w:r w:rsidRPr="00E75704">
        <w:rPr>
          <w:rFonts w:ascii="Arial" w:hAnsi="Arial" w:cs="Arial"/>
          <w:color w:val="000000" w:themeColor="text1"/>
        </w:rPr>
        <w:t xml:space="preserve">for </w:t>
      </w:r>
      <w:r w:rsidR="00570C81" w:rsidRPr="00570C81">
        <w:rPr>
          <w:rFonts w:ascii="Arial" w:hAnsi="Arial" w:cs="Arial"/>
          <w:b/>
          <w:spacing w:val="-4"/>
        </w:rPr>
        <w:t xml:space="preserve">Repair and Maintenance work at Ground Floor in State Life Building No.2A, Wallace Road, Karachi. </w:t>
      </w:r>
    </w:p>
    <w:p w14:paraId="0E91A4E1" w14:textId="77777777" w:rsidR="004D3DBF" w:rsidRPr="00E75704" w:rsidRDefault="004D3DBF" w:rsidP="00570C81">
      <w:pPr>
        <w:ind w:right="-396"/>
        <w:jc w:val="both"/>
        <w:rPr>
          <w:rFonts w:ascii="Arial" w:hAnsi="Arial" w:cs="Arial"/>
          <w:b/>
          <w:color w:val="000000" w:themeColor="text1"/>
        </w:rPr>
      </w:pPr>
    </w:p>
    <w:p w14:paraId="046EF75A" w14:textId="260B2D39" w:rsidR="004D3DBF" w:rsidRPr="00570C81" w:rsidRDefault="004D3DBF" w:rsidP="004D3DBF">
      <w:pPr>
        <w:spacing w:line="288" w:lineRule="auto"/>
        <w:ind w:right="-396"/>
        <w:jc w:val="both"/>
        <w:rPr>
          <w:rFonts w:ascii="Arial" w:hAnsi="Arial" w:cs="Arial"/>
          <w:color w:val="000000" w:themeColor="text1"/>
          <w:spacing w:val="-2"/>
        </w:rPr>
      </w:pPr>
      <w:r w:rsidRPr="00570C81">
        <w:rPr>
          <w:rFonts w:ascii="Arial" w:hAnsi="Arial" w:cs="Arial"/>
          <w:color w:val="000000" w:themeColor="text1"/>
        </w:rPr>
        <w:t xml:space="preserve">Bidding Documents, containing detailed terms and conditions etc. are available for download </w:t>
      </w:r>
      <w:r w:rsidRPr="00570C81">
        <w:rPr>
          <w:rFonts w:ascii="Arial" w:hAnsi="Arial" w:cs="Arial"/>
        </w:rPr>
        <w:t xml:space="preserve">on </w:t>
      </w:r>
      <w:r w:rsidR="003B7830">
        <w:rPr>
          <w:rFonts w:ascii="Arial" w:hAnsi="Arial" w:cs="Arial"/>
          <w:b/>
        </w:rPr>
        <w:t>e-PADS</w:t>
      </w:r>
      <w:r w:rsidRPr="00570C81">
        <w:rPr>
          <w:rFonts w:ascii="Arial" w:hAnsi="Arial" w:cs="Arial"/>
        </w:rPr>
        <w:t xml:space="preserve"> website </w:t>
      </w:r>
      <w:hyperlink r:id="rId8" w:history="1">
        <w:r w:rsidR="003B7830">
          <w:rPr>
            <w:rFonts w:ascii="Arial" w:eastAsia="Arial Unicode MS" w:hAnsi="Arial" w:cs="Arial"/>
            <w:bCs/>
            <w:color w:val="0000FF"/>
            <w:spacing w:val="-2"/>
          </w:rPr>
          <w:t>http://epr</w:t>
        </w:r>
        <w:r w:rsidR="006B29E2">
          <w:rPr>
            <w:rFonts w:ascii="Arial" w:eastAsia="Arial Unicode MS" w:hAnsi="Arial" w:cs="Arial"/>
            <w:bCs/>
            <w:color w:val="0000FF"/>
            <w:spacing w:val="-2"/>
          </w:rPr>
          <w:t>ocure</w:t>
        </w:r>
        <w:r w:rsidR="003B7830">
          <w:rPr>
            <w:rFonts w:ascii="Arial" w:eastAsia="Arial Unicode MS" w:hAnsi="Arial" w:cs="Arial"/>
            <w:bCs/>
            <w:color w:val="0000FF"/>
            <w:spacing w:val="-2"/>
          </w:rPr>
          <w:t>.</w:t>
        </w:r>
        <w:r w:rsidRPr="00570C81">
          <w:rPr>
            <w:rFonts w:ascii="Arial" w:eastAsia="Arial Unicode MS" w:hAnsi="Arial" w:cs="Arial"/>
            <w:bCs/>
            <w:color w:val="0000FF"/>
            <w:spacing w:val="-2"/>
          </w:rPr>
          <w:t>g</w:t>
        </w:r>
        <w:r w:rsidR="003B7830">
          <w:rPr>
            <w:rFonts w:ascii="Arial" w:eastAsia="Arial Unicode MS" w:hAnsi="Arial" w:cs="Arial"/>
            <w:bCs/>
            <w:color w:val="0000FF"/>
            <w:spacing w:val="-2"/>
          </w:rPr>
          <w:t>ov</w:t>
        </w:r>
        <w:r w:rsidRPr="00570C81">
          <w:rPr>
            <w:rFonts w:ascii="Arial" w:eastAsia="Arial Unicode MS" w:hAnsi="Arial" w:cs="Arial"/>
            <w:bCs/>
            <w:color w:val="0000FF"/>
            <w:spacing w:val="-2"/>
          </w:rPr>
          <w:t>.pk</w:t>
        </w:r>
      </w:hyperlink>
      <w:r w:rsidRPr="00570C81">
        <w:rPr>
          <w:rFonts w:ascii="Arial" w:eastAsia="Arial Unicode MS" w:hAnsi="Arial" w:cs="Arial"/>
          <w:bCs/>
          <w:color w:val="0000FF"/>
        </w:rPr>
        <w:t xml:space="preserve"> </w:t>
      </w:r>
      <w:r w:rsidRPr="00570C81">
        <w:rPr>
          <w:rFonts w:ascii="Arial" w:hAnsi="Arial" w:cs="Arial"/>
          <w:color w:val="000000" w:themeColor="text1"/>
        </w:rPr>
        <w:t>free of cost.</w:t>
      </w:r>
    </w:p>
    <w:p w14:paraId="3013E03C" w14:textId="77777777" w:rsidR="004D3DBF" w:rsidRPr="00F9106C" w:rsidRDefault="004D3DBF" w:rsidP="00570C81">
      <w:pPr>
        <w:ind w:right="-396"/>
        <w:jc w:val="both"/>
        <w:rPr>
          <w:rFonts w:ascii="Arial" w:hAnsi="Arial" w:cs="Arial"/>
        </w:rPr>
      </w:pPr>
      <w:r w:rsidRPr="00F9106C">
        <w:rPr>
          <w:rFonts w:ascii="Arial" w:hAnsi="Arial" w:cs="Arial"/>
          <w:color w:val="000000" w:themeColor="text1"/>
        </w:rPr>
        <w:t xml:space="preserve"> </w:t>
      </w:r>
    </w:p>
    <w:p w14:paraId="058E1B8B" w14:textId="52DD3EC4" w:rsidR="004D3DBF" w:rsidRDefault="004D3DBF" w:rsidP="004D3DBF">
      <w:pPr>
        <w:spacing w:line="288" w:lineRule="auto"/>
        <w:ind w:right="-396"/>
        <w:jc w:val="both"/>
        <w:rPr>
          <w:rFonts w:ascii="Arial" w:hAnsi="Arial" w:cs="Arial"/>
          <w:b/>
        </w:rPr>
      </w:pPr>
      <w:r w:rsidRPr="00F9106C">
        <w:rPr>
          <w:rFonts w:ascii="Arial" w:hAnsi="Arial" w:cs="Arial"/>
        </w:rPr>
        <w:t xml:space="preserve">The bids prepared in accordance with the instructions in the bidding documents, must be submitted through </w:t>
      </w:r>
      <w:r w:rsidRPr="00F9106C">
        <w:rPr>
          <w:rFonts w:ascii="Arial" w:hAnsi="Arial" w:cs="Arial"/>
          <w:b/>
        </w:rPr>
        <w:t>e-PADS</w:t>
      </w:r>
      <w:r w:rsidRPr="00F9106C">
        <w:rPr>
          <w:rFonts w:ascii="Arial" w:hAnsi="Arial" w:cs="Arial"/>
        </w:rPr>
        <w:t xml:space="preserve"> on or before </w:t>
      </w:r>
      <w:r w:rsidR="003750FD">
        <w:rPr>
          <w:rFonts w:ascii="Arial" w:hAnsi="Arial" w:cs="Arial"/>
          <w:b/>
        </w:rPr>
        <w:t>16</w:t>
      </w:r>
      <w:r w:rsidRPr="00F9106C">
        <w:rPr>
          <w:rFonts w:ascii="Arial" w:hAnsi="Arial" w:cs="Arial"/>
          <w:b/>
        </w:rPr>
        <w:t>-</w:t>
      </w:r>
      <w:r w:rsidR="003750FD">
        <w:rPr>
          <w:rFonts w:ascii="Arial" w:hAnsi="Arial" w:cs="Arial"/>
          <w:b/>
        </w:rPr>
        <w:t>1</w:t>
      </w:r>
      <w:r w:rsidRPr="00F9106C">
        <w:rPr>
          <w:rFonts w:ascii="Arial" w:hAnsi="Arial" w:cs="Arial"/>
          <w:b/>
        </w:rPr>
        <w:t xml:space="preserve">0-2024 </w:t>
      </w:r>
      <w:proofErr w:type="spellStart"/>
      <w:r w:rsidRPr="00F9106C">
        <w:rPr>
          <w:rFonts w:ascii="Arial" w:hAnsi="Arial" w:cs="Arial"/>
        </w:rPr>
        <w:t>upto</w:t>
      </w:r>
      <w:proofErr w:type="spellEnd"/>
      <w:r w:rsidRPr="00F9106C">
        <w:rPr>
          <w:rFonts w:ascii="Arial" w:hAnsi="Arial" w:cs="Arial"/>
          <w:b/>
        </w:rPr>
        <w:t xml:space="preserve"> 11:00 A.M.</w:t>
      </w:r>
      <w:r w:rsidRPr="00F9106C">
        <w:rPr>
          <w:rFonts w:ascii="Arial" w:hAnsi="Arial" w:cs="Arial"/>
        </w:rPr>
        <w:t xml:space="preserve"> Bids will be opened on same day at </w:t>
      </w:r>
      <w:r w:rsidRPr="00F9106C">
        <w:rPr>
          <w:rFonts w:ascii="Arial" w:hAnsi="Arial" w:cs="Arial"/>
          <w:b/>
        </w:rPr>
        <w:t>11:30 A.M.</w:t>
      </w:r>
    </w:p>
    <w:p w14:paraId="7D5A8BCB" w14:textId="77777777" w:rsidR="008660CA" w:rsidRDefault="008660CA" w:rsidP="004D3DBF">
      <w:pPr>
        <w:spacing w:line="288" w:lineRule="auto"/>
        <w:ind w:right="-396"/>
        <w:jc w:val="both"/>
        <w:rPr>
          <w:rFonts w:ascii="Arial" w:hAnsi="Arial" w:cs="Arial"/>
          <w:b/>
        </w:rPr>
      </w:pPr>
    </w:p>
    <w:p w14:paraId="65CB9B3B" w14:textId="0DA5288B" w:rsidR="008660CA" w:rsidRPr="00E75704" w:rsidRDefault="008660CA" w:rsidP="004D3DBF">
      <w:pPr>
        <w:spacing w:line="288" w:lineRule="auto"/>
        <w:ind w:right="-396"/>
        <w:jc w:val="both"/>
        <w:rPr>
          <w:rFonts w:ascii="Arial" w:hAnsi="Arial" w:cs="Arial"/>
        </w:rPr>
      </w:pPr>
      <w:r w:rsidRPr="00A15725">
        <w:rPr>
          <w:rFonts w:ascii="Arial" w:eastAsia="Calibri" w:hAnsi="Arial" w:cs="Arial"/>
          <w:b/>
          <w:spacing w:val="-4"/>
          <w:w w:val="99"/>
          <w:sz w:val="22"/>
          <w:szCs w:val="22"/>
        </w:rPr>
        <w:t>Bid Security Rs.</w:t>
      </w:r>
      <w:r>
        <w:rPr>
          <w:rFonts w:ascii="Arial" w:eastAsia="Calibri" w:hAnsi="Arial" w:cs="Arial"/>
          <w:b/>
          <w:spacing w:val="-4"/>
          <w:w w:val="99"/>
          <w:sz w:val="22"/>
          <w:szCs w:val="22"/>
        </w:rPr>
        <w:t>28</w:t>
      </w:r>
      <w:r w:rsidRPr="00A15725">
        <w:rPr>
          <w:rFonts w:ascii="Arial" w:eastAsia="Calibri" w:hAnsi="Arial" w:cs="Arial"/>
          <w:b/>
          <w:spacing w:val="-4"/>
          <w:w w:val="99"/>
          <w:sz w:val="22"/>
          <w:szCs w:val="22"/>
        </w:rPr>
        <w:t xml:space="preserve">,000/- </w:t>
      </w:r>
      <w:r w:rsidRPr="00A15725">
        <w:rPr>
          <w:rFonts w:ascii="Arial" w:eastAsia="Calibri" w:hAnsi="Arial" w:cs="Arial"/>
          <w:spacing w:val="-4"/>
          <w:w w:val="99"/>
          <w:sz w:val="22"/>
          <w:szCs w:val="22"/>
        </w:rPr>
        <w:t xml:space="preserve">in shape of </w:t>
      </w:r>
      <w:proofErr w:type="spellStart"/>
      <w:r w:rsidRPr="00A15725">
        <w:rPr>
          <w:rFonts w:ascii="Arial" w:eastAsia="Calibri" w:hAnsi="Arial" w:cs="Arial"/>
          <w:spacing w:val="-4"/>
          <w:w w:val="99"/>
          <w:sz w:val="22"/>
          <w:szCs w:val="22"/>
        </w:rPr>
        <w:t>payorder</w:t>
      </w:r>
      <w:proofErr w:type="spellEnd"/>
      <w:r w:rsidRPr="00A15725">
        <w:rPr>
          <w:rFonts w:ascii="Arial" w:eastAsia="Calibri" w:hAnsi="Arial" w:cs="Arial"/>
          <w:spacing w:val="-4"/>
          <w:w w:val="99"/>
          <w:sz w:val="22"/>
          <w:szCs w:val="22"/>
        </w:rPr>
        <w:t xml:space="preserve">/Bank Draft in </w:t>
      </w:r>
      <w:proofErr w:type="spellStart"/>
      <w:r w:rsidRPr="00A15725">
        <w:rPr>
          <w:rFonts w:ascii="Arial" w:eastAsia="Calibri" w:hAnsi="Arial" w:cs="Arial"/>
          <w:spacing w:val="-4"/>
          <w:w w:val="99"/>
          <w:sz w:val="22"/>
          <w:szCs w:val="22"/>
        </w:rPr>
        <w:t>favour</w:t>
      </w:r>
      <w:proofErr w:type="spellEnd"/>
      <w:r w:rsidRPr="00A15725">
        <w:rPr>
          <w:rFonts w:ascii="Arial" w:eastAsia="Calibri" w:hAnsi="Arial" w:cs="Arial"/>
          <w:spacing w:val="-4"/>
          <w:w w:val="99"/>
          <w:sz w:val="22"/>
          <w:szCs w:val="22"/>
        </w:rPr>
        <w:t xml:space="preserve"> of </w:t>
      </w:r>
      <w:r w:rsidRPr="00A15725">
        <w:rPr>
          <w:rFonts w:ascii="Arial" w:eastAsia="Calibri" w:hAnsi="Arial" w:cs="Arial"/>
          <w:b/>
          <w:spacing w:val="-4"/>
          <w:w w:val="99"/>
          <w:sz w:val="22"/>
          <w:szCs w:val="22"/>
        </w:rPr>
        <w:t xml:space="preserve">State Life Insurance Corporation of Pakistan </w:t>
      </w:r>
      <w:r w:rsidRPr="00E457E0">
        <w:rPr>
          <w:rFonts w:ascii="Arial" w:eastAsia="Calibri" w:hAnsi="Arial" w:cs="Arial"/>
          <w:spacing w:val="-4"/>
          <w:w w:val="99"/>
          <w:sz w:val="22"/>
          <w:szCs w:val="22"/>
        </w:rPr>
        <w:t>must be</w:t>
      </w:r>
      <w:r>
        <w:rPr>
          <w:rFonts w:ascii="Arial" w:eastAsia="Calibri" w:hAnsi="Arial" w:cs="Arial"/>
          <w:b/>
          <w:spacing w:val="-4"/>
          <w:w w:val="99"/>
          <w:sz w:val="22"/>
          <w:szCs w:val="22"/>
        </w:rPr>
        <w:t xml:space="preserve"> </w:t>
      </w:r>
      <w:r>
        <w:rPr>
          <w:rFonts w:ascii="Arial" w:eastAsia="Calibri" w:hAnsi="Arial" w:cs="Arial"/>
          <w:spacing w:val="-4"/>
          <w:w w:val="99"/>
          <w:sz w:val="22"/>
          <w:szCs w:val="22"/>
        </w:rPr>
        <w:t xml:space="preserve">submitted </w:t>
      </w:r>
      <w:r w:rsidRPr="00A15725">
        <w:rPr>
          <w:rFonts w:ascii="Arial" w:eastAsia="Calibri" w:hAnsi="Arial" w:cs="Arial"/>
          <w:spacing w:val="-4"/>
          <w:w w:val="99"/>
          <w:sz w:val="22"/>
          <w:szCs w:val="22"/>
        </w:rPr>
        <w:t>to the office of</w:t>
      </w:r>
      <w:r>
        <w:rPr>
          <w:rFonts w:ascii="Arial" w:eastAsia="Calibri" w:hAnsi="Arial" w:cs="Arial"/>
          <w:spacing w:val="-4"/>
          <w:w w:val="99"/>
          <w:sz w:val="22"/>
          <w:szCs w:val="22"/>
        </w:rPr>
        <w:t xml:space="preserve"> undersigned </w:t>
      </w:r>
      <w:r w:rsidRPr="00E457E0">
        <w:rPr>
          <w:rFonts w:ascii="Arial" w:hAnsi="Arial" w:cs="Arial"/>
          <w:spacing w:val="-4"/>
          <w:w w:val="99"/>
          <w:sz w:val="22"/>
          <w:szCs w:val="22"/>
        </w:rPr>
        <w:t>before closing date and time else their Bid will be rejected.</w:t>
      </w:r>
      <w:r>
        <w:rPr>
          <w:rFonts w:ascii="Arial" w:hAnsi="Arial" w:cs="Arial"/>
          <w:b/>
          <w:spacing w:val="-4"/>
          <w:w w:val="99"/>
          <w:sz w:val="22"/>
          <w:szCs w:val="22"/>
        </w:rPr>
        <w:t xml:space="preserve"> </w:t>
      </w:r>
      <w:r w:rsidRPr="00A15725">
        <w:rPr>
          <w:rFonts w:ascii="Arial" w:hAnsi="Arial" w:cs="Arial"/>
          <w:spacing w:val="-4"/>
          <w:w w:val="99"/>
          <w:sz w:val="22"/>
          <w:szCs w:val="22"/>
        </w:rPr>
        <w:t xml:space="preserve"> </w:t>
      </w:r>
    </w:p>
    <w:p w14:paraId="37C34A62" w14:textId="77777777" w:rsidR="004D3DBF" w:rsidRPr="00E75704" w:rsidRDefault="004D3DBF" w:rsidP="00A31FBA">
      <w:pPr>
        <w:ind w:right="-396"/>
        <w:jc w:val="both"/>
        <w:rPr>
          <w:rFonts w:ascii="Arial" w:hAnsi="Arial" w:cs="Arial"/>
        </w:rPr>
      </w:pPr>
    </w:p>
    <w:p w14:paraId="5A0975DB" w14:textId="77777777" w:rsidR="004D3DBF" w:rsidRPr="00F9106C" w:rsidRDefault="004D3DBF" w:rsidP="004D3DBF">
      <w:pPr>
        <w:spacing w:line="288" w:lineRule="auto"/>
        <w:ind w:right="-396"/>
        <w:jc w:val="both"/>
        <w:rPr>
          <w:rFonts w:ascii="Arial" w:eastAsia="Arial Unicode MS" w:hAnsi="Arial" w:cs="Arial"/>
          <w:bCs/>
          <w:color w:val="000000" w:themeColor="text1"/>
          <w:spacing w:val="-4"/>
        </w:rPr>
      </w:pPr>
      <w:r w:rsidRPr="00F9106C">
        <w:rPr>
          <w:rFonts w:ascii="Arial" w:hAnsi="Arial" w:cs="Arial"/>
        </w:rPr>
        <w:t>This advertisement is available</w:t>
      </w:r>
      <w:r w:rsidRPr="00F9106C">
        <w:rPr>
          <w:rFonts w:ascii="Arial" w:hAnsi="Arial" w:cs="Arial"/>
          <w:spacing w:val="-4"/>
        </w:rPr>
        <w:t xml:space="preserve"> on </w:t>
      </w:r>
      <w:r w:rsidRPr="00F9106C">
        <w:rPr>
          <w:rFonts w:ascii="Arial" w:hAnsi="Arial" w:cs="Arial"/>
          <w:b/>
          <w:spacing w:val="-4"/>
        </w:rPr>
        <w:t>PPRA</w:t>
      </w:r>
      <w:r w:rsidRPr="00F9106C">
        <w:rPr>
          <w:rFonts w:ascii="Arial" w:hAnsi="Arial" w:cs="Arial"/>
          <w:spacing w:val="-4"/>
        </w:rPr>
        <w:t xml:space="preserve"> website</w:t>
      </w:r>
      <w:r w:rsidRPr="00F9106C">
        <w:rPr>
          <w:rFonts w:ascii="Arial" w:eastAsia="Palatino Linotype" w:hAnsi="Arial" w:cs="Arial"/>
          <w:b/>
          <w:bCs/>
          <w:spacing w:val="-4"/>
          <w:shd w:val="clear" w:color="auto" w:fill="FFFFFF"/>
        </w:rPr>
        <w:t xml:space="preserve"> </w:t>
      </w:r>
      <w:hyperlink r:id="rId9" w:history="1">
        <w:r w:rsidRPr="00B83B32">
          <w:rPr>
            <w:rStyle w:val="Hyperlink"/>
            <w:rFonts w:ascii="Arial" w:eastAsia="Arial Unicode MS" w:hAnsi="Arial" w:cs="Arial"/>
            <w:b/>
            <w:bCs/>
            <w:spacing w:val="-4"/>
            <w:u w:val="none"/>
          </w:rPr>
          <w:t>www.ppra.org.pk</w:t>
        </w:r>
      </w:hyperlink>
      <w:r w:rsidRPr="00F9106C">
        <w:rPr>
          <w:rFonts w:ascii="Arial" w:eastAsia="Arial Unicode MS" w:hAnsi="Arial" w:cs="Arial"/>
          <w:bCs/>
          <w:color w:val="0000FF"/>
          <w:spacing w:val="-4"/>
        </w:rPr>
        <w:t xml:space="preserve"> </w:t>
      </w:r>
      <w:r w:rsidRPr="00F9106C">
        <w:rPr>
          <w:rFonts w:ascii="Arial" w:eastAsia="Arial Unicode MS" w:hAnsi="Arial" w:cs="Arial"/>
          <w:bCs/>
          <w:color w:val="000000"/>
          <w:spacing w:val="-4"/>
        </w:rPr>
        <w:t>and</w:t>
      </w:r>
      <w:r w:rsidRPr="00F9106C">
        <w:rPr>
          <w:rFonts w:ascii="Arial" w:hAnsi="Arial" w:cs="Arial"/>
          <w:spacing w:val="-4"/>
        </w:rPr>
        <w:t xml:space="preserve"> </w:t>
      </w:r>
      <w:r w:rsidRPr="00F9106C">
        <w:rPr>
          <w:rFonts w:ascii="Arial" w:hAnsi="Arial" w:cs="Arial"/>
          <w:b/>
          <w:spacing w:val="-4"/>
        </w:rPr>
        <w:t>State Life</w:t>
      </w:r>
      <w:r w:rsidRPr="00F9106C">
        <w:rPr>
          <w:rFonts w:ascii="Arial" w:eastAsia="Palatino Linotype" w:hAnsi="Arial" w:cs="Arial"/>
          <w:b/>
          <w:bCs/>
          <w:spacing w:val="-4"/>
          <w:shd w:val="clear" w:color="auto" w:fill="FFFFFF"/>
        </w:rPr>
        <w:t xml:space="preserve"> </w:t>
      </w:r>
      <w:r w:rsidRPr="00F9106C">
        <w:rPr>
          <w:rFonts w:ascii="Arial" w:eastAsia="Palatino Linotype" w:hAnsi="Arial" w:cs="Arial"/>
          <w:bCs/>
          <w:spacing w:val="-4"/>
          <w:shd w:val="clear" w:color="auto" w:fill="FFFFFF"/>
        </w:rPr>
        <w:t xml:space="preserve">website </w:t>
      </w:r>
      <w:hyperlink r:id="rId10" w:history="1">
        <w:r w:rsidRPr="00B83B32">
          <w:rPr>
            <w:rStyle w:val="Hyperlink"/>
            <w:rFonts w:ascii="Arial" w:eastAsia="Palatino Linotype" w:hAnsi="Arial" w:cs="Arial"/>
            <w:b/>
            <w:bCs/>
            <w:spacing w:val="-4"/>
            <w:u w:val="none"/>
            <w:shd w:val="clear" w:color="auto" w:fill="FFFFFF"/>
          </w:rPr>
          <w:t>www.statelife.com.pk</w:t>
        </w:r>
      </w:hyperlink>
      <w:r w:rsidRPr="00B83B32">
        <w:rPr>
          <w:rFonts w:ascii="Arial" w:eastAsia="Palatino Linotype" w:hAnsi="Arial" w:cs="Arial"/>
          <w:b/>
          <w:bCs/>
          <w:spacing w:val="-4"/>
          <w:shd w:val="clear" w:color="auto" w:fill="FFFFFF"/>
        </w:rPr>
        <w:t>,</w:t>
      </w:r>
      <w:r w:rsidRPr="00F9106C">
        <w:rPr>
          <w:rFonts w:ascii="Arial" w:eastAsia="Palatino Linotype" w:hAnsi="Arial" w:cs="Arial"/>
          <w:bCs/>
          <w:spacing w:val="-4"/>
          <w:shd w:val="clear" w:color="auto" w:fill="FFFFFF"/>
        </w:rPr>
        <w:t xml:space="preserve"> </w:t>
      </w:r>
      <w:r w:rsidRPr="00F9106C">
        <w:rPr>
          <w:rFonts w:ascii="Arial" w:eastAsia="Arial Unicode MS" w:hAnsi="Arial" w:cs="Arial"/>
          <w:bCs/>
          <w:color w:val="000000" w:themeColor="text1"/>
          <w:spacing w:val="-4"/>
        </w:rPr>
        <w:t xml:space="preserve">however the bids shall be submitted through </w:t>
      </w:r>
      <w:r w:rsidRPr="00F9106C">
        <w:rPr>
          <w:rFonts w:ascii="Arial" w:hAnsi="Arial" w:cs="Arial"/>
          <w:b/>
        </w:rPr>
        <w:t>e-PADS</w:t>
      </w:r>
      <w:r w:rsidRPr="00F9106C">
        <w:rPr>
          <w:rFonts w:ascii="Arial" w:hAnsi="Arial" w:cs="Arial"/>
        </w:rPr>
        <w:t>.</w:t>
      </w:r>
      <w:r w:rsidRPr="00F9106C">
        <w:rPr>
          <w:rFonts w:ascii="Arial" w:eastAsia="Arial Unicode MS" w:hAnsi="Arial" w:cs="Arial"/>
          <w:bCs/>
          <w:color w:val="000000" w:themeColor="text1"/>
          <w:spacing w:val="-4"/>
        </w:rPr>
        <w:t xml:space="preserve"> Any bid submitted other than </w:t>
      </w:r>
      <w:r w:rsidRPr="00F9106C">
        <w:rPr>
          <w:rFonts w:ascii="Arial" w:hAnsi="Arial" w:cs="Arial"/>
        </w:rPr>
        <w:t>e-PADS</w:t>
      </w:r>
      <w:r w:rsidRPr="00F9106C">
        <w:rPr>
          <w:rFonts w:ascii="Arial" w:eastAsia="Arial Unicode MS" w:hAnsi="Arial" w:cs="Arial"/>
          <w:bCs/>
          <w:color w:val="000000" w:themeColor="text1"/>
          <w:spacing w:val="-4"/>
        </w:rPr>
        <w:t xml:space="preserve"> will not be considered.</w:t>
      </w:r>
    </w:p>
    <w:p w14:paraId="37FB2DBF" w14:textId="77777777" w:rsidR="004D3DBF" w:rsidRPr="003E2540" w:rsidRDefault="004D3DBF" w:rsidP="004D3DBF">
      <w:pPr>
        <w:jc w:val="both"/>
        <w:rPr>
          <w:rFonts w:ascii="Arial" w:hAnsi="Arial" w:cs="Arial"/>
          <w:sz w:val="20"/>
        </w:rPr>
      </w:pPr>
    </w:p>
    <w:p w14:paraId="3A16D466" w14:textId="77777777" w:rsidR="004D3DBF" w:rsidRDefault="004D3DBF" w:rsidP="004D3DBF">
      <w:pPr>
        <w:jc w:val="both"/>
        <w:rPr>
          <w:rFonts w:ascii="Arial" w:hAnsi="Arial" w:cs="Arial"/>
          <w:sz w:val="20"/>
        </w:rPr>
      </w:pPr>
    </w:p>
    <w:p w14:paraId="18DF28FF" w14:textId="77777777" w:rsidR="004D3DBF" w:rsidRPr="003E2540" w:rsidRDefault="004D3DBF" w:rsidP="004D3DBF">
      <w:pPr>
        <w:jc w:val="both"/>
        <w:rPr>
          <w:rFonts w:ascii="Arial" w:hAnsi="Arial" w:cs="Arial"/>
          <w:sz w:val="20"/>
        </w:rPr>
      </w:pPr>
    </w:p>
    <w:p w14:paraId="44346D3E" w14:textId="77777777" w:rsidR="004D3DBF" w:rsidRDefault="004D3DBF" w:rsidP="004D3DBF">
      <w:pPr>
        <w:jc w:val="both"/>
        <w:rPr>
          <w:rFonts w:ascii="Arial" w:hAnsi="Arial" w:cs="Arial"/>
          <w:sz w:val="20"/>
        </w:rPr>
      </w:pPr>
    </w:p>
    <w:p w14:paraId="2A4FBC9D" w14:textId="77777777" w:rsidR="004D3DBF" w:rsidRPr="003E2540" w:rsidRDefault="004D3DBF" w:rsidP="004D3DBF">
      <w:pPr>
        <w:jc w:val="both"/>
        <w:rPr>
          <w:rFonts w:ascii="Arial" w:hAnsi="Arial" w:cs="Arial"/>
          <w:sz w:val="20"/>
        </w:rPr>
      </w:pPr>
    </w:p>
    <w:p w14:paraId="5003ABC0" w14:textId="77777777" w:rsidR="004D3DBF" w:rsidRPr="003E2540" w:rsidRDefault="004D3DBF" w:rsidP="004D3DBF">
      <w:pPr>
        <w:jc w:val="both"/>
        <w:rPr>
          <w:rFonts w:ascii="Arial" w:hAnsi="Arial" w:cs="Arial"/>
          <w:sz w:val="20"/>
        </w:rPr>
      </w:pPr>
      <w:r w:rsidRPr="003E2540">
        <w:rPr>
          <w:rFonts w:ascii="Arial" w:hAnsi="Arial" w:cs="Arial"/>
          <w:sz w:val="20"/>
        </w:rPr>
        <w:tab/>
      </w:r>
    </w:p>
    <w:p w14:paraId="37E0C0FD" w14:textId="77777777" w:rsidR="004D3DBF" w:rsidRPr="003E2540" w:rsidRDefault="004D3DBF" w:rsidP="004D3DBF">
      <w:pPr>
        <w:jc w:val="both"/>
        <w:rPr>
          <w:rFonts w:ascii="Arial Narrow" w:hAnsi="Arial Narrow"/>
          <w:b/>
          <w:w w:val="112"/>
          <w:sz w:val="20"/>
        </w:rPr>
      </w:pPr>
      <w:r w:rsidRPr="003E2540">
        <w:rPr>
          <w:rFonts w:ascii="Arial Narrow" w:hAnsi="Arial Narrow"/>
          <w:b/>
          <w:w w:val="112"/>
          <w:sz w:val="20"/>
        </w:rPr>
        <w:tab/>
      </w:r>
    </w:p>
    <w:p w14:paraId="44587464" w14:textId="77777777" w:rsidR="004D3DBF" w:rsidRPr="00E75704" w:rsidRDefault="004D3DBF" w:rsidP="004D3DBF">
      <w:pPr>
        <w:tabs>
          <w:tab w:val="left" w:pos="5130"/>
        </w:tabs>
        <w:spacing w:line="228" w:lineRule="auto"/>
        <w:ind w:right="-180"/>
        <w:jc w:val="both"/>
        <w:rPr>
          <w:rFonts w:ascii="Arial Narrow" w:hAnsi="Arial Narrow"/>
          <w:b/>
          <w:shadow/>
          <w:spacing w:val="8"/>
          <w:w w:val="112"/>
        </w:rPr>
      </w:pPr>
      <w:r>
        <w:rPr>
          <w:rFonts w:ascii="Arial Narrow" w:hAnsi="Arial Narrow"/>
          <w:b/>
          <w:w w:val="112"/>
        </w:rPr>
        <w:tab/>
      </w:r>
      <w:r w:rsidRPr="00E75704">
        <w:rPr>
          <w:rFonts w:ascii="Arial Narrow" w:hAnsi="Arial Narrow"/>
          <w:b/>
          <w:shadow/>
          <w:spacing w:val="8"/>
          <w:w w:val="112"/>
        </w:rPr>
        <w:t xml:space="preserve">AGM (Civil / Maintt:) - RE  </w:t>
      </w:r>
    </w:p>
    <w:p w14:paraId="1075E8F0" w14:textId="77777777" w:rsidR="004D3DBF" w:rsidRPr="00E75704" w:rsidRDefault="004D3DBF" w:rsidP="004D3DBF">
      <w:pPr>
        <w:tabs>
          <w:tab w:val="left" w:pos="5130"/>
        </w:tabs>
        <w:ind w:right="-187"/>
        <w:jc w:val="both"/>
        <w:rPr>
          <w:rFonts w:ascii="Arial Narrow" w:hAnsi="Arial Narrow"/>
          <w:shadow/>
          <w:spacing w:val="-4"/>
          <w:w w:val="98"/>
        </w:rPr>
      </w:pPr>
      <w:r w:rsidRPr="00E75704">
        <w:rPr>
          <w:rFonts w:ascii="Arial Narrow" w:hAnsi="Arial Narrow"/>
        </w:rPr>
        <w:tab/>
      </w:r>
      <w:r w:rsidRPr="00E75704">
        <w:rPr>
          <w:rFonts w:ascii="Arial Narrow" w:hAnsi="Arial Narrow"/>
          <w:shadow/>
          <w:spacing w:val="-4"/>
          <w:w w:val="98"/>
        </w:rPr>
        <w:t>State Life Insurance Corporation of Pakistan,</w:t>
      </w:r>
    </w:p>
    <w:p w14:paraId="1675F30A" w14:textId="77777777" w:rsidR="004D3DBF" w:rsidRPr="00E75704" w:rsidRDefault="004D3DBF" w:rsidP="004D3DBF">
      <w:pPr>
        <w:tabs>
          <w:tab w:val="left" w:pos="5130"/>
        </w:tabs>
        <w:ind w:right="-187"/>
        <w:jc w:val="both"/>
        <w:rPr>
          <w:rFonts w:ascii="Arial Narrow" w:hAnsi="Arial Narrow"/>
          <w:shadow/>
          <w:spacing w:val="10"/>
        </w:rPr>
      </w:pPr>
      <w:r w:rsidRPr="00E75704">
        <w:rPr>
          <w:rFonts w:ascii="Arial Narrow" w:hAnsi="Arial Narrow"/>
          <w:shadow/>
        </w:rPr>
        <w:tab/>
      </w:r>
      <w:r w:rsidRPr="00E75704">
        <w:rPr>
          <w:rFonts w:ascii="Arial Narrow" w:hAnsi="Arial Narrow"/>
          <w:shadow/>
          <w:spacing w:val="10"/>
        </w:rPr>
        <w:t>5</w:t>
      </w:r>
      <w:r w:rsidRPr="00E75704">
        <w:rPr>
          <w:rFonts w:ascii="Arial Narrow" w:hAnsi="Arial Narrow"/>
          <w:shadow/>
          <w:spacing w:val="10"/>
          <w:vertAlign w:val="superscript"/>
        </w:rPr>
        <w:t>th</w:t>
      </w:r>
      <w:r w:rsidRPr="00E75704">
        <w:rPr>
          <w:rFonts w:ascii="Arial Narrow" w:hAnsi="Arial Narrow"/>
          <w:shadow/>
          <w:spacing w:val="10"/>
        </w:rPr>
        <w:t xml:space="preserve"> Floor, Real Estate Division,</w:t>
      </w:r>
    </w:p>
    <w:p w14:paraId="45F994C8" w14:textId="77777777" w:rsidR="004D3DBF" w:rsidRPr="00E75704" w:rsidRDefault="004D3DBF" w:rsidP="004D3DBF">
      <w:pPr>
        <w:tabs>
          <w:tab w:val="left" w:pos="5130"/>
        </w:tabs>
        <w:ind w:right="-187"/>
        <w:jc w:val="both"/>
        <w:rPr>
          <w:rFonts w:ascii="Arial Narrow" w:hAnsi="Arial Narrow"/>
          <w:shadow/>
          <w:spacing w:val="4"/>
          <w:w w:val="99"/>
        </w:rPr>
      </w:pPr>
      <w:r w:rsidRPr="00E75704">
        <w:rPr>
          <w:rFonts w:ascii="Arial Narrow" w:hAnsi="Arial Narrow"/>
          <w:shadow/>
        </w:rPr>
        <w:tab/>
      </w:r>
      <w:r w:rsidRPr="00E75704">
        <w:rPr>
          <w:rFonts w:ascii="Arial Narrow" w:hAnsi="Arial Narrow"/>
          <w:shadow/>
          <w:spacing w:val="4"/>
          <w:w w:val="99"/>
        </w:rPr>
        <w:t>State Life Building No.9, Principal Office,</w:t>
      </w:r>
    </w:p>
    <w:p w14:paraId="12CDA7CF" w14:textId="1E11F6EF" w:rsidR="004D3DBF" w:rsidRPr="00E75704" w:rsidRDefault="004D3DBF" w:rsidP="004D3DBF">
      <w:pPr>
        <w:tabs>
          <w:tab w:val="left" w:pos="478"/>
          <w:tab w:val="left" w:pos="5130"/>
        </w:tabs>
        <w:ind w:right="-187"/>
        <w:jc w:val="both"/>
        <w:rPr>
          <w:rFonts w:ascii="Arial Narrow" w:hAnsi="Arial Narrow"/>
          <w:shadow/>
          <w:spacing w:val="8"/>
        </w:rPr>
      </w:pPr>
      <w:r w:rsidRPr="00E75704">
        <w:rPr>
          <w:rFonts w:ascii="Arial Narrow" w:hAnsi="Arial Narrow"/>
          <w:shadow/>
        </w:rPr>
        <w:tab/>
      </w:r>
      <w:r w:rsidRPr="00E75704">
        <w:rPr>
          <w:rFonts w:ascii="Arial Narrow" w:hAnsi="Arial Narrow"/>
          <w:shadow/>
        </w:rPr>
        <w:tab/>
      </w:r>
      <w:r w:rsidRPr="00E75704">
        <w:rPr>
          <w:rFonts w:ascii="Arial Narrow" w:hAnsi="Arial Narrow"/>
          <w:shadow/>
          <w:spacing w:val="8"/>
        </w:rPr>
        <w:t xml:space="preserve">Dr. Ziauddin Ahmed Road, Karachi. </w:t>
      </w:r>
    </w:p>
    <w:p w14:paraId="76AB59EE" w14:textId="77777777" w:rsidR="004D3DBF" w:rsidRPr="008A7206" w:rsidRDefault="004D3DBF" w:rsidP="004D3DBF">
      <w:pPr>
        <w:tabs>
          <w:tab w:val="left" w:pos="5130"/>
        </w:tabs>
        <w:ind w:right="-187"/>
        <w:jc w:val="both"/>
        <w:rPr>
          <w:rFonts w:ascii="Arial" w:hAnsi="Arial" w:cs="Arial"/>
          <w:color w:val="000000" w:themeColor="text1"/>
          <w:spacing w:val="4"/>
        </w:rPr>
      </w:pPr>
      <w:r w:rsidRPr="00E75704">
        <w:rPr>
          <w:rFonts w:ascii="Arial Narrow" w:hAnsi="Arial Narrow"/>
          <w:shadow/>
        </w:rPr>
        <w:tab/>
      </w:r>
      <w:r w:rsidRPr="00E75704">
        <w:rPr>
          <w:rFonts w:ascii="Arial Narrow" w:hAnsi="Arial Narrow"/>
          <w:shadow/>
          <w:spacing w:val="4"/>
        </w:rPr>
        <w:t>Phone #: 021-99202848, 021-99204520</w:t>
      </w:r>
    </w:p>
    <w:p w14:paraId="26A60655" w14:textId="538F6B33" w:rsidR="004D3DBF" w:rsidRDefault="00000000">
      <w:pPr>
        <w:spacing w:after="160" w:line="259" w:lineRule="auto"/>
        <w:rPr>
          <w:rFonts w:ascii="Century Gothic" w:hAnsi="Century Gothic"/>
          <w:bCs/>
          <w:i/>
          <w:shadow/>
          <w:sz w:val="10"/>
        </w:rPr>
      </w:pPr>
      <w:r>
        <w:rPr>
          <w:rFonts w:ascii="Century Gothic" w:hAnsi="Century Gothic"/>
          <w:bCs/>
          <w:i/>
          <w:shadow/>
          <w:noProof/>
          <w:sz w:val="10"/>
        </w:rPr>
        <w:pict w14:anchorId="4010769E">
          <v:roundrect id="_x0000_s2051" style="position:absolute;margin-left:-2.05pt;margin-top:97.5pt;width:447.8pt;height:20.8pt;z-index:251683328" arcsize="10923f" stroked="f"/>
        </w:pict>
      </w:r>
      <w:r w:rsidR="004D3DBF">
        <w:rPr>
          <w:rFonts w:ascii="Century Gothic" w:hAnsi="Century Gothic"/>
          <w:bCs/>
          <w:i/>
          <w:shadow/>
          <w:sz w:val="10"/>
        </w:rPr>
        <w:br w:type="page"/>
      </w:r>
    </w:p>
    <w:p w14:paraId="4A4DC2EB" w14:textId="77777777" w:rsidR="00DC7631" w:rsidRPr="00DC7631" w:rsidRDefault="00DC7631" w:rsidP="00DC7631">
      <w:pPr>
        <w:pStyle w:val="Header"/>
        <w:tabs>
          <w:tab w:val="clear" w:pos="4320"/>
          <w:tab w:val="clear" w:pos="8640"/>
          <w:tab w:val="left" w:pos="5670"/>
        </w:tabs>
        <w:ind w:left="630" w:right="-396" w:hanging="630"/>
        <w:jc w:val="both"/>
        <w:rPr>
          <w:rFonts w:ascii="Century Gothic" w:hAnsi="Century Gothic"/>
          <w:bCs/>
          <w:i/>
          <w:shadow/>
          <w:sz w:val="10"/>
        </w:rPr>
      </w:pPr>
    </w:p>
    <w:p w14:paraId="243B9B9F" w14:textId="77777777" w:rsidR="00DC7631" w:rsidRPr="007230C9" w:rsidRDefault="00DC7631" w:rsidP="00DC7631">
      <w:pPr>
        <w:pStyle w:val="Header"/>
        <w:tabs>
          <w:tab w:val="clear" w:pos="4320"/>
          <w:tab w:val="clear" w:pos="8640"/>
          <w:tab w:val="left" w:pos="5670"/>
        </w:tabs>
        <w:ind w:left="630" w:right="-396" w:hanging="630"/>
        <w:jc w:val="both"/>
        <w:rPr>
          <w:rFonts w:ascii="Century Gothic" w:hAnsi="Century Gothic"/>
          <w:bCs/>
          <w:i/>
          <w:shadow/>
        </w:rPr>
      </w:pPr>
      <w:r>
        <w:rPr>
          <w:rFonts w:ascii="Century Gothic" w:hAnsi="Century Gothic"/>
          <w:b/>
          <w:noProof/>
          <w:szCs w:val="22"/>
        </w:rPr>
        <w:drawing>
          <wp:anchor distT="0" distB="0" distL="114300" distR="114300" simplePos="0" relativeHeight="251657216" behindDoc="0" locked="0" layoutInCell="1" allowOverlap="1" wp14:anchorId="26EB331B" wp14:editId="2814696D">
            <wp:simplePos x="0" y="0"/>
            <wp:positionH relativeFrom="margin">
              <wp:posOffset>-219075</wp:posOffset>
            </wp:positionH>
            <wp:positionV relativeFrom="margin">
              <wp:posOffset>-249332</wp:posOffset>
            </wp:positionV>
            <wp:extent cx="5899150" cy="1365250"/>
            <wp:effectExtent l="0" t="0" r="0" b="0"/>
            <wp:wrapSquare wrapText="bothSides"/>
            <wp:docPr id="7" name="Picture 7" descr="State life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life Letter Head.jpg"/>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5899150" cy="1365250"/>
                    </a:xfrm>
                    <a:prstGeom prst="rect">
                      <a:avLst/>
                    </a:prstGeom>
                    <a:noFill/>
                    <a:ln>
                      <a:noFill/>
                    </a:ln>
                  </pic:spPr>
                </pic:pic>
              </a:graphicData>
            </a:graphic>
          </wp:anchor>
        </w:drawing>
      </w:r>
      <w:r>
        <w:rPr>
          <w:rFonts w:ascii="Century Gothic" w:hAnsi="Century Gothic"/>
          <w:bCs/>
          <w:i/>
          <w:shadow/>
        </w:rPr>
        <w:tab/>
      </w:r>
      <w:r>
        <w:rPr>
          <w:rFonts w:ascii="Century Gothic" w:hAnsi="Century Gothic"/>
          <w:bCs/>
          <w:i/>
          <w:shadow/>
        </w:rPr>
        <w:tab/>
      </w:r>
      <w:r w:rsidRPr="00837706">
        <w:rPr>
          <w:rFonts w:ascii="Century Gothic" w:hAnsi="Century Gothic"/>
          <w:bCs/>
          <w:i/>
          <w:shadow/>
        </w:rPr>
        <w:t>Dated: __________________</w:t>
      </w:r>
    </w:p>
    <w:p w14:paraId="1DCDEBF8" w14:textId="77777777" w:rsidR="00DC7631" w:rsidRPr="00DC7631" w:rsidRDefault="00DC7631" w:rsidP="00DC7631">
      <w:pPr>
        <w:pStyle w:val="Header"/>
        <w:tabs>
          <w:tab w:val="clear" w:pos="4320"/>
          <w:tab w:val="clear" w:pos="8640"/>
        </w:tabs>
        <w:ind w:left="630" w:right="-396" w:hanging="630"/>
        <w:jc w:val="both"/>
        <w:rPr>
          <w:rFonts w:ascii="Arial" w:hAnsi="Arial" w:cs="Arial"/>
          <w:b/>
          <w:spacing w:val="-4"/>
          <w:sz w:val="16"/>
          <w:szCs w:val="22"/>
        </w:rPr>
      </w:pPr>
    </w:p>
    <w:p w14:paraId="7FE24E53" w14:textId="77777777" w:rsidR="00DC7631" w:rsidRPr="00DC7631" w:rsidRDefault="00DC7631" w:rsidP="00DC7631">
      <w:pPr>
        <w:pStyle w:val="Header"/>
        <w:tabs>
          <w:tab w:val="clear" w:pos="4320"/>
          <w:tab w:val="clear" w:pos="8640"/>
        </w:tabs>
        <w:ind w:left="630" w:right="-396" w:hanging="630"/>
        <w:jc w:val="both"/>
        <w:rPr>
          <w:rFonts w:ascii="Arial" w:hAnsi="Arial" w:cs="Arial"/>
          <w:b/>
          <w:spacing w:val="-4"/>
          <w:sz w:val="16"/>
          <w:szCs w:val="22"/>
        </w:rPr>
      </w:pPr>
    </w:p>
    <w:p w14:paraId="27E3C010" w14:textId="5EA27EAF" w:rsidR="00DC7631" w:rsidRPr="00362C42" w:rsidRDefault="00DC7631" w:rsidP="00DC7631">
      <w:pPr>
        <w:pStyle w:val="Header"/>
        <w:tabs>
          <w:tab w:val="clear" w:pos="4320"/>
          <w:tab w:val="clear" w:pos="8640"/>
        </w:tabs>
        <w:ind w:left="630" w:right="-396" w:hanging="630"/>
        <w:jc w:val="both"/>
        <w:rPr>
          <w:rFonts w:ascii="Arial" w:hAnsi="Arial" w:cs="Arial"/>
          <w:b/>
          <w:spacing w:val="-4"/>
          <w:sz w:val="22"/>
          <w:szCs w:val="22"/>
          <w:u w:val="single"/>
        </w:rPr>
      </w:pPr>
      <w:r w:rsidRPr="00362C42">
        <w:rPr>
          <w:rFonts w:ascii="Arial" w:hAnsi="Arial" w:cs="Arial"/>
          <w:b/>
          <w:spacing w:val="-4"/>
          <w:sz w:val="22"/>
          <w:szCs w:val="22"/>
        </w:rPr>
        <w:t>Sub:</w:t>
      </w:r>
      <w:r w:rsidRPr="00362C42">
        <w:rPr>
          <w:rFonts w:ascii="Arial" w:hAnsi="Arial" w:cs="Arial"/>
          <w:b/>
          <w:spacing w:val="-4"/>
          <w:sz w:val="22"/>
          <w:szCs w:val="22"/>
        </w:rPr>
        <w:tab/>
      </w:r>
      <w:r>
        <w:rPr>
          <w:rFonts w:ascii="Arial" w:hAnsi="Arial" w:cs="Arial"/>
          <w:b/>
          <w:spacing w:val="-4"/>
          <w:sz w:val="22"/>
          <w:szCs w:val="22"/>
          <w:u w:val="single"/>
        </w:rPr>
        <w:t xml:space="preserve">Tender </w:t>
      </w:r>
      <w:r w:rsidRPr="00362C42">
        <w:rPr>
          <w:rFonts w:ascii="Arial" w:hAnsi="Arial" w:cs="Arial"/>
          <w:b/>
          <w:spacing w:val="-4"/>
          <w:sz w:val="22"/>
          <w:szCs w:val="22"/>
          <w:u w:val="single"/>
        </w:rPr>
        <w:t xml:space="preserve">for </w:t>
      </w:r>
      <w:r>
        <w:rPr>
          <w:rFonts w:ascii="Arial" w:hAnsi="Arial" w:cs="Arial"/>
          <w:b/>
          <w:spacing w:val="-4"/>
          <w:sz w:val="22"/>
          <w:szCs w:val="22"/>
          <w:u w:val="single"/>
        </w:rPr>
        <w:t xml:space="preserve">Repair and Maintenance work </w:t>
      </w:r>
      <w:r w:rsidR="00B36954">
        <w:rPr>
          <w:rFonts w:ascii="Arial" w:hAnsi="Arial" w:cs="Arial"/>
          <w:b/>
          <w:spacing w:val="-4"/>
          <w:sz w:val="22"/>
          <w:szCs w:val="22"/>
          <w:u w:val="single"/>
        </w:rPr>
        <w:t xml:space="preserve">at Ground Floor </w:t>
      </w:r>
      <w:r>
        <w:rPr>
          <w:rFonts w:ascii="Arial" w:hAnsi="Arial" w:cs="Arial"/>
          <w:b/>
          <w:spacing w:val="-4"/>
          <w:sz w:val="22"/>
          <w:szCs w:val="22"/>
          <w:u w:val="single"/>
        </w:rPr>
        <w:t xml:space="preserve">in </w:t>
      </w:r>
      <w:r w:rsidR="00B36954">
        <w:rPr>
          <w:rFonts w:ascii="Arial" w:hAnsi="Arial" w:cs="Arial"/>
          <w:b/>
          <w:spacing w:val="-4"/>
          <w:sz w:val="22"/>
          <w:szCs w:val="22"/>
          <w:u w:val="single"/>
        </w:rPr>
        <w:t xml:space="preserve">State Life Building No.2A, Wallace Road, </w:t>
      </w:r>
      <w:r w:rsidRPr="00362C42">
        <w:rPr>
          <w:rFonts w:ascii="Arial" w:hAnsi="Arial" w:cs="Arial"/>
          <w:b/>
          <w:spacing w:val="-4"/>
          <w:sz w:val="22"/>
          <w:szCs w:val="22"/>
          <w:u w:val="single"/>
        </w:rPr>
        <w:t>Karachi.</w:t>
      </w:r>
      <w:r w:rsidRPr="00362C42">
        <w:rPr>
          <w:rFonts w:ascii="Arial" w:hAnsi="Arial" w:cs="Arial"/>
          <w:b/>
          <w:spacing w:val="-4"/>
          <w:sz w:val="22"/>
          <w:szCs w:val="22"/>
        </w:rPr>
        <w:t xml:space="preserve"> </w:t>
      </w:r>
    </w:p>
    <w:p w14:paraId="674BEDAB" w14:textId="77777777" w:rsidR="00DC7631" w:rsidRDefault="00DC7631" w:rsidP="00DC7631">
      <w:pPr>
        <w:pStyle w:val="Header"/>
        <w:tabs>
          <w:tab w:val="clear" w:pos="4320"/>
          <w:tab w:val="clear" w:pos="8640"/>
          <w:tab w:val="left" w:pos="5490"/>
        </w:tabs>
        <w:ind w:left="630" w:hanging="630"/>
        <w:jc w:val="both"/>
        <w:rPr>
          <w:rFonts w:ascii="Century Gothic" w:hAnsi="Century Gothic"/>
          <w:b/>
          <w:bCs/>
          <w:sz w:val="18"/>
          <w:szCs w:val="22"/>
        </w:rPr>
      </w:pPr>
    </w:p>
    <w:p w14:paraId="66E99A60" w14:textId="77777777" w:rsidR="00DC7631" w:rsidRPr="00A15725" w:rsidRDefault="00DC7631" w:rsidP="00311697">
      <w:pPr>
        <w:ind w:right="-5"/>
        <w:jc w:val="both"/>
        <w:rPr>
          <w:rFonts w:ascii="Arial" w:eastAsia="Calibri" w:hAnsi="Arial" w:cs="Arial"/>
          <w:spacing w:val="-2"/>
          <w:sz w:val="22"/>
          <w:szCs w:val="22"/>
        </w:rPr>
      </w:pPr>
      <w:r>
        <w:rPr>
          <w:rFonts w:ascii="Arial" w:eastAsia="Calibri" w:hAnsi="Arial" w:cs="Arial"/>
          <w:spacing w:val="-2"/>
          <w:sz w:val="22"/>
          <w:szCs w:val="22"/>
        </w:rPr>
        <w:t>P</w:t>
      </w:r>
      <w:r w:rsidRPr="00A15725">
        <w:rPr>
          <w:rFonts w:ascii="Arial" w:eastAsia="Calibri" w:hAnsi="Arial" w:cs="Arial"/>
          <w:spacing w:val="-2"/>
          <w:sz w:val="22"/>
          <w:szCs w:val="22"/>
        </w:rPr>
        <w:t>lease find herewith bidding documents for the subject work includes the following:</w:t>
      </w:r>
    </w:p>
    <w:p w14:paraId="2AD44C3D" w14:textId="77777777" w:rsidR="00DC7631" w:rsidRPr="00184BE8" w:rsidRDefault="00DC7631" w:rsidP="00311697">
      <w:pPr>
        <w:ind w:right="-5"/>
        <w:jc w:val="both"/>
        <w:rPr>
          <w:rFonts w:ascii="Arial" w:eastAsia="Calibri" w:hAnsi="Arial" w:cs="Arial"/>
          <w:sz w:val="16"/>
          <w:szCs w:val="10"/>
        </w:rPr>
      </w:pPr>
    </w:p>
    <w:p w14:paraId="2D7D8133" w14:textId="77777777" w:rsidR="00DC7631" w:rsidRPr="00D0260C" w:rsidRDefault="00DC7631" w:rsidP="00311697">
      <w:pPr>
        <w:tabs>
          <w:tab w:val="left" w:pos="450"/>
        </w:tabs>
        <w:spacing w:line="211" w:lineRule="auto"/>
        <w:ind w:right="-5"/>
        <w:jc w:val="both"/>
        <w:rPr>
          <w:rFonts w:ascii="Arial" w:eastAsia="Calibri" w:hAnsi="Arial" w:cs="Arial"/>
          <w:sz w:val="20"/>
          <w:szCs w:val="20"/>
        </w:rPr>
      </w:pPr>
      <w:proofErr w:type="spellStart"/>
      <w:r w:rsidRPr="00D0260C">
        <w:rPr>
          <w:rFonts w:ascii="Arial" w:eastAsia="Calibri" w:hAnsi="Arial" w:cs="Arial"/>
          <w:sz w:val="20"/>
          <w:szCs w:val="20"/>
        </w:rPr>
        <w:t>i</w:t>
      </w:r>
      <w:proofErr w:type="spellEnd"/>
      <w:r w:rsidRPr="00D0260C">
        <w:rPr>
          <w:rFonts w:ascii="Arial" w:eastAsia="Calibri" w:hAnsi="Arial" w:cs="Arial"/>
          <w:sz w:val="20"/>
          <w:szCs w:val="20"/>
        </w:rPr>
        <w:t>.</w:t>
      </w:r>
      <w:r w:rsidRPr="00D0260C">
        <w:rPr>
          <w:rFonts w:ascii="Arial" w:eastAsia="Calibri" w:hAnsi="Arial" w:cs="Arial"/>
          <w:sz w:val="20"/>
          <w:szCs w:val="20"/>
        </w:rPr>
        <w:tab/>
        <w:t xml:space="preserve">Bill of Quantities (BOQ) </w:t>
      </w:r>
    </w:p>
    <w:p w14:paraId="42D24E7B" w14:textId="77777777" w:rsidR="00DC7631" w:rsidRPr="00D0260C" w:rsidRDefault="00DC7631" w:rsidP="00311697">
      <w:pPr>
        <w:tabs>
          <w:tab w:val="left" w:pos="450"/>
        </w:tabs>
        <w:spacing w:line="211" w:lineRule="auto"/>
        <w:ind w:right="-5"/>
        <w:jc w:val="both"/>
        <w:rPr>
          <w:rFonts w:ascii="Arial" w:eastAsia="Calibri" w:hAnsi="Arial" w:cs="Arial"/>
          <w:sz w:val="20"/>
          <w:szCs w:val="20"/>
        </w:rPr>
      </w:pPr>
      <w:r w:rsidRPr="00D0260C">
        <w:rPr>
          <w:rFonts w:ascii="Arial" w:eastAsia="Calibri" w:hAnsi="Arial" w:cs="Arial"/>
          <w:sz w:val="20"/>
          <w:szCs w:val="20"/>
        </w:rPr>
        <w:t>ii.</w:t>
      </w:r>
      <w:r w:rsidRPr="00D0260C">
        <w:rPr>
          <w:rFonts w:ascii="Arial" w:eastAsia="Calibri" w:hAnsi="Arial" w:cs="Arial"/>
          <w:sz w:val="20"/>
          <w:szCs w:val="20"/>
        </w:rPr>
        <w:tab/>
        <w:t xml:space="preserve">Special Conditions </w:t>
      </w:r>
    </w:p>
    <w:p w14:paraId="19198D11" w14:textId="77777777" w:rsidR="00DC7631" w:rsidRPr="009F7ADB" w:rsidRDefault="00DC7631" w:rsidP="00311697">
      <w:pPr>
        <w:tabs>
          <w:tab w:val="left" w:pos="450"/>
        </w:tabs>
        <w:spacing w:line="211" w:lineRule="auto"/>
        <w:ind w:right="-5"/>
        <w:jc w:val="both"/>
        <w:rPr>
          <w:rFonts w:ascii="Arial" w:eastAsia="Calibri" w:hAnsi="Arial" w:cs="Arial"/>
          <w:sz w:val="22"/>
          <w:szCs w:val="22"/>
        </w:rPr>
      </w:pPr>
      <w:r w:rsidRPr="00D0260C">
        <w:rPr>
          <w:rFonts w:ascii="Arial" w:eastAsia="Calibri" w:hAnsi="Arial" w:cs="Arial"/>
          <w:sz w:val="20"/>
          <w:szCs w:val="20"/>
        </w:rPr>
        <w:t>iii.</w:t>
      </w:r>
      <w:r w:rsidRPr="00D0260C">
        <w:rPr>
          <w:rFonts w:ascii="Arial" w:eastAsia="Calibri" w:hAnsi="Arial" w:cs="Arial"/>
          <w:sz w:val="20"/>
          <w:szCs w:val="20"/>
        </w:rPr>
        <w:tab/>
        <w:t>General Conditions</w:t>
      </w:r>
      <w:r w:rsidRPr="009F7ADB">
        <w:rPr>
          <w:rFonts w:ascii="Arial" w:eastAsia="Calibri" w:hAnsi="Arial" w:cs="Arial"/>
          <w:sz w:val="22"/>
          <w:szCs w:val="22"/>
        </w:rPr>
        <w:t xml:space="preserve"> </w:t>
      </w:r>
    </w:p>
    <w:p w14:paraId="04458A7D" w14:textId="77777777" w:rsidR="00DC7631" w:rsidRPr="00A31FBA" w:rsidRDefault="00DC7631" w:rsidP="00311697">
      <w:pPr>
        <w:ind w:right="-5"/>
        <w:jc w:val="both"/>
        <w:rPr>
          <w:rFonts w:ascii="Arial" w:eastAsia="Calibri" w:hAnsi="Arial" w:cs="Arial"/>
          <w:sz w:val="16"/>
          <w:szCs w:val="8"/>
        </w:rPr>
      </w:pPr>
    </w:p>
    <w:p w14:paraId="7ADE918F" w14:textId="77777777" w:rsidR="00DC7631" w:rsidRPr="001F47E7" w:rsidRDefault="00DC7631" w:rsidP="00311697">
      <w:pPr>
        <w:ind w:right="-5"/>
        <w:jc w:val="both"/>
        <w:rPr>
          <w:rFonts w:ascii="Arial" w:eastAsia="Calibri" w:hAnsi="Arial" w:cs="Arial"/>
          <w:sz w:val="22"/>
          <w:szCs w:val="22"/>
        </w:rPr>
      </w:pPr>
      <w:r w:rsidRPr="001F47E7">
        <w:rPr>
          <w:rFonts w:ascii="Arial" w:eastAsia="Calibri" w:hAnsi="Arial" w:cs="Arial"/>
          <w:sz w:val="22"/>
          <w:szCs w:val="22"/>
        </w:rPr>
        <w:t xml:space="preserve">Bidders are required to submit the following </w:t>
      </w:r>
      <w:r w:rsidRPr="001F47E7">
        <w:rPr>
          <w:rFonts w:ascii="Arial" w:eastAsia="Calibri" w:hAnsi="Arial" w:cs="Arial"/>
          <w:b/>
          <w:sz w:val="22"/>
          <w:szCs w:val="22"/>
        </w:rPr>
        <w:t>mandatory documents</w:t>
      </w:r>
      <w:r>
        <w:rPr>
          <w:rFonts w:ascii="Arial" w:eastAsia="Calibri" w:hAnsi="Arial" w:cs="Arial"/>
          <w:sz w:val="22"/>
          <w:szCs w:val="22"/>
        </w:rPr>
        <w:t xml:space="preserve"> along with their bid </w:t>
      </w:r>
      <w:r w:rsidRPr="00184BE8">
        <w:rPr>
          <w:rFonts w:ascii="Arial" w:eastAsia="Calibri" w:hAnsi="Arial" w:cs="Arial"/>
          <w:b/>
          <w:sz w:val="22"/>
          <w:szCs w:val="22"/>
        </w:rPr>
        <w:t>through e-PADS.</w:t>
      </w:r>
    </w:p>
    <w:p w14:paraId="478304F9" w14:textId="77777777" w:rsidR="00DC7631" w:rsidRPr="00DC7631" w:rsidRDefault="00DC7631" w:rsidP="00311697">
      <w:pPr>
        <w:spacing w:line="228" w:lineRule="auto"/>
        <w:ind w:left="547" w:right="-5" w:hanging="547"/>
        <w:jc w:val="both"/>
        <w:rPr>
          <w:rFonts w:ascii="Arial" w:eastAsia="Calibri" w:hAnsi="Arial" w:cs="Arial"/>
          <w:sz w:val="14"/>
          <w:szCs w:val="16"/>
        </w:rPr>
      </w:pPr>
    </w:p>
    <w:p w14:paraId="08629F33" w14:textId="77777777" w:rsidR="00DC7631" w:rsidRPr="001F47E7" w:rsidRDefault="00DC7631" w:rsidP="00311697">
      <w:pPr>
        <w:spacing w:line="211" w:lineRule="auto"/>
        <w:ind w:left="446" w:right="-5" w:hanging="446"/>
        <w:jc w:val="both"/>
        <w:rPr>
          <w:rFonts w:ascii="Arial" w:eastAsia="Calibri" w:hAnsi="Arial" w:cs="Arial"/>
          <w:sz w:val="22"/>
          <w:szCs w:val="22"/>
        </w:rPr>
      </w:pPr>
      <w:r w:rsidRPr="00184BE8">
        <w:rPr>
          <w:rFonts w:ascii="Arial" w:eastAsia="Calibri" w:hAnsi="Arial" w:cs="Arial"/>
          <w:b/>
          <w:sz w:val="22"/>
          <w:szCs w:val="22"/>
        </w:rPr>
        <w:t>a.</w:t>
      </w:r>
      <w:r w:rsidRPr="001F47E7">
        <w:rPr>
          <w:rFonts w:ascii="Arial" w:eastAsia="Calibri" w:hAnsi="Arial" w:cs="Arial"/>
          <w:sz w:val="22"/>
          <w:szCs w:val="22"/>
        </w:rPr>
        <w:t xml:space="preserve"> </w:t>
      </w:r>
      <w:r w:rsidRPr="001F47E7">
        <w:rPr>
          <w:rFonts w:ascii="Arial" w:eastAsia="Calibri" w:hAnsi="Arial" w:cs="Arial"/>
          <w:sz w:val="22"/>
          <w:szCs w:val="22"/>
        </w:rPr>
        <w:tab/>
        <w:t xml:space="preserve">Proof of (Active) </w:t>
      </w:r>
      <w:r w:rsidRPr="00E457E0">
        <w:rPr>
          <w:rFonts w:ascii="Arial" w:eastAsia="Calibri" w:hAnsi="Arial" w:cs="Arial"/>
          <w:b/>
          <w:sz w:val="22"/>
          <w:szCs w:val="22"/>
        </w:rPr>
        <w:t>NTN</w:t>
      </w:r>
      <w:r w:rsidRPr="001F47E7">
        <w:rPr>
          <w:rFonts w:ascii="Arial" w:eastAsia="Calibri" w:hAnsi="Arial" w:cs="Arial"/>
          <w:sz w:val="22"/>
          <w:szCs w:val="22"/>
        </w:rPr>
        <w:t xml:space="preserve"> </w:t>
      </w:r>
      <w:r>
        <w:rPr>
          <w:rFonts w:ascii="Arial" w:eastAsia="Calibri" w:hAnsi="Arial" w:cs="Arial"/>
          <w:sz w:val="22"/>
          <w:szCs w:val="22"/>
        </w:rPr>
        <w:t xml:space="preserve">and </w:t>
      </w:r>
      <w:r w:rsidRPr="00E457E0">
        <w:rPr>
          <w:rFonts w:ascii="Arial" w:eastAsia="Calibri" w:hAnsi="Arial" w:cs="Arial"/>
          <w:b/>
          <w:sz w:val="22"/>
          <w:szCs w:val="22"/>
        </w:rPr>
        <w:t>SRB</w:t>
      </w:r>
      <w:r>
        <w:rPr>
          <w:rFonts w:ascii="Arial" w:eastAsia="Calibri" w:hAnsi="Arial" w:cs="Arial"/>
          <w:sz w:val="22"/>
          <w:szCs w:val="22"/>
        </w:rPr>
        <w:t xml:space="preserve"> Registration for </w:t>
      </w:r>
      <w:r w:rsidRPr="00184BE8">
        <w:rPr>
          <w:rFonts w:ascii="Arial" w:eastAsia="Calibri" w:hAnsi="Arial" w:cs="Arial"/>
          <w:b/>
          <w:sz w:val="22"/>
          <w:szCs w:val="22"/>
        </w:rPr>
        <w:t>SST.</w:t>
      </w:r>
    </w:p>
    <w:p w14:paraId="4A8219BB" w14:textId="77777777" w:rsidR="00DC7631" w:rsidRPr="00AA0ED3" w:rsidRDefault="00DC7631" w:rsidP="00311697">
      <w:pPr>
        <w:tabs>
          <w:tab w:val="left" w:pos="1350"/>
        </w:tabs>
        <w:spacing w:line="211" w:lineRule="auto"/>
        <w:ind w:left="446" w:right="-5" w:hanging="446"/>
        <w:jc w:val="both"/>
        <w:rPr>
          <w:rFonts w:ascii="Arial" w:hAnsi="Arial" w:cs="Arial"/>
          <w:i/>
        </w:rPr>
      </w:pPr>
      <w:r w:rsidRPr="00184BE8">
        <w:rPr>
          <w:rFonts w:ascii="Arial" w:eastAsia="Calibri" w:hAnsi="Arial" w:cs="Arial"/>
          <w:b/>
          <w:sz w:val="22"/>
          <w:szCs w:val="22"/>
        </w:rPr>
        <w:t>b.</w:t>
      </w:r>
      <w:r>
        <w:rPr>
          <w:rFonts w:ascii="Arial" w:eastAsia="Calibri" w:hAnsi="Arial" w:cs="Arial"/>
          <w:sz w:val="22"/>
          <w:szCs w:val="22"/>
        </w:rPr>
        <w:tab/>
      </w:r>
      <w:r w:rsidRPr="00E76CDE">
        <w:rPr>
          <w:rFonts w:ascii="Arial" w:hAnsi="Arial" w:cs="Arial"/>
          <w:b/>
          <w:spacing w:val="-2"/>
          <w:sz w:val="22"/>
          <w:szCs w:val="22"/>
        </w:rPr>
        <w:t xml:space="preserve">Undertaking </w:t>
      </w:r>
      <w:r w:rsidRPr="00E76CDE">
        <w:rPr>
          <w:rFonts w:ascii="Arial" w:hAnsi="Arial" w:cs="Arial"/>
          <w:b/>
          <w:i/>
          <w:spacing w:val="-2"/>
          <w:sz w:val="22"/>
          <w:szCs w:val="22"/>
        </w:rPr>
        <w:t>on non-judicial stamp paper (Rs.100/-)</w:t>
      </w:r>
      <w:r w:rsidRPr="00E76CDE">
        <w:rPr>
          <w:rFonts w:ascii="Arial" w:hAnsi="Arial" w:cs="Arial"/>
          <w:i/>
          <w:spacing w:val="-2"/>
          <w:sz w:val="22"/>
          <w:szCs w:val="22"/>
        </w:rPr>
        <w:t xml:space="preserve"> that the business is </w:t>
      </w:r>
      <w:r w:rsidRPr="00E76CDE">
        <w:rPr>
          <w:rFonts w:ascii="Arial" w:hAnsi="Arial" w:cs="Arial"/>
          <w:b/>
          <w:i/>
          <w:spacing w:val="-2"/>
          <w:sz w:val="22"/>
          <w:szCs w:val="22"/>
        </w:rPr>
        <w:t>not blacklisted</w:t>
      </w:r>
      <w:r w:rsidRPr="00E76CDE">
        <w:rPr>
          <w:rFonts w:ascii="Arial" w:hAnsi="Arial" w:cs="Arial"/>
          <w:i/>
          <w:spacing w:val="-2"/>
          <w:sz w:val="22"/>
          <w:szCs w:val="22"/>
        </w:rPr>
        <w:t xml:space="preserve"> by any of Provincial or Federal Government Department, Agency Organization or Autonomous body or Private Sector Organization anywhere in Pakistan.</w:t>
      </w:r>
    </w:p>
    <w:p w14:paraId="7C21E93B" w14:textId="77777777" w:rsidR="00DC7631" w:rsidRPr="001F47E7" w:rsidRDefault="00DC7631" w:rsidP="00311697">
      <w:pPr>
        <w:spacing w:line="211" w:lineRule="auto"/>
        <w:ind w:left="446" w:right="-5" w:hanging="446"/>
        <w:jc w:val="both"/>
        <w:rPr>
          <w:rFonts w:ascii="Arial" w:eastAsia="Calibri" w:hAnsi="Arial" w:cs="Arial"/>
          <w:sz w:val="22"/>
          <w:szCs w:val="22"/>
        </w:rPr>
      </w:pPr>
      <w:r w:rsidRPr="00184BE8">
        <w:rPr>
          <w:rFonts w:ascii="Arial" w:eastAsia="Calibri" w:hAnsi="Arial" w:cs="Arial"/>
          <w:b/>
          <w:sz w:val="22"/>
          <w:szCs w:val="22"/>
        </w:rPr>
        <w:t>c.</w:t>
      </w:r>
      <w:r w:rsidRPr="001F47E7">
        <w:rPr>
          <w:rFonts w:ascii="Arial" w:eastAsia="Calibri" w:hAnsi="Arial" w:cs="Arial"/>
          <w:sz w:val="22"/>
          <w:szCs w:val="22"/>
        </w:rPr>
        <w:tab/>
        <w:t xml:space="preserve">Detail of </w:t>
      </w:r>
      <w:r>
        <w:rPr>
          <w:rFonts w:ascii="Arial" w:eastAsia="Calibri" w:hAnsi="Arial" w:cs="Arial"/>
          <w:sz w:val="22"/>
          <w:szCs w:val="22"/>
        </w:rPr>
        <w:t xml:space="preserve">construction </w:t>
      </w:r>
      <w:r w:rsidRPr="001F47E7">
        <w:rPr>
          <w:rFonts w:ascii="Arial" w:eastAsia="Calibri" w:hAnsi="Arial" w:cs="Arial"/>
          <w:sz w:val="22"/>
          <w:szCs w:val="22"/>
        </w:rPr>
        <w:t xml:space="preserve">work done during last </w:t>
      </w:r>
      <w:r>
        <w:rPr>
          <w:rFonts w:ascii="Arial" w:eastAsia="Calibri" w:hAnsi="Arial" w:cs="Arial"/>
          <w:sz w:val="22"/>
          <w:szCs w:val="22"/>
        </w:rPr>
        <w:t>5</w:t>
      </w:r>
      <w:r w:rsidRPr="001F47E7">
        <w:rPr>
          <w:rFonts w:ascii="Arial" w:eastAsia="Calibri" w:hAnsi="Arial" w:cs="Arial"/>
          <w:sz w:val="22"/>
          <w:szCs w:val="22"/>
        </w:rPr>
        <w:t xml:space="preserve"> years. (</w:t>
      </w:r>
      <w:r>
        <w:rPr>
          <w:rFonts w:ascii="Arial" w:eastAsia="Calibri" w:hAnsi="Arial" w:cs="Arial"/>
          <w:sz w:val="22"/>
          <w:szCs w:val="22"/>
        </w:rPr>
        <w:t>Minimum 04 projects work completed and in hand, each not less than Rs.5 Lacs).</w:t>
      </w:r>
      <w:r w:rsidRPr="001F47E7">
        <w:rPr>
          <w:rFonts w:ascii="Arial" w:eastAsia="Calibri" w:hAnsi="Arial" w:cs="Arial"/>
          <w:sz w:val="22"/>
          <w:szCs w:val="22"/>
        </w:rPr>
        <w:t xml:space="preserve">   </w:t>
      </w:r>
      <w:r w:rsidRPr="001F47E7">
        <w:rPr>
          <w:rFonts w:ascii="Arial" w:eastAsia="Calibri" w:hAnsi="Arial" w:cs="Arial"/>
          <w:sz w:val="22"/>
          <w:szCs w:val="22"/>
        </w:rPr>
        <w:tab/>
      </w:r>
    </w:p>
    <w:p w14:paraId="3BFD7585" w14:textId="77777777" w:rsidR="00DC7631" w:rsidRPr="00184BE8" w:rsidRDefault="00DC7631" w:rsidP="00311697">
      <w:pPr>
        <w:ind w:left="720" w:right="-5" w:hanging="720"/>
        <w:jc w:val="both"/>
        <w:rPr>
          <w:rFonts w:ascii="Arial" w:eastAsia="Calibri" w:hAnsi="Arial" w:cs="Arial"/>
          <w:b/>
          <w:sz w:val="14"/>
          <w:szCs w:val="22"/>
          <w:u w:val="single"/>
        </w:rPr>
      </w:pPr>
    </w:p>
    <w:p w14:paraId="0592372D" w14:textId="77777777" w:rsidR="00DC7631" w:rsidRPr="001F47E7" w:rsidRDefault="00DC7631" w:rsidP="00311697">
      <w:pPr>
        <w:spacing w:line="211" w:lineRule="auto"/>
        <w:ind w:left="720" w:right="-5" w:hanging="720"/>
        <w:jc w:val="both"/>
        <w:rPr>
          <w:rFonts w:ascii="Arial" w:eastAsia="Calibri" w:hAnsi="Arial" w:cs="Arial"/>
          <w:sz w:val="22"/>
          <w:szCs w:val="22"/>
        </w:rPr>
      </w:pPr>
      <w:r w:rsidRPr="001F47E7">
        <w:rPr>
          <w:rFonts w:ascii="Arial" w:eastAsia="Calibri" w:hAnsi="Arial" w:cs="Arial"/>
          <w:b/>
          <w:sz w:val="22"/>
          <w:szCs w:val="22"/>
          <w:u w:val="single"/>
        </w:rPr>
        <w:t>Note:</w:t>
      </w:r>
      <w:r w:rsidRPr="001F47E7">
        <w:rPr>
          <w:rFonts w:ascii="Arial" w:eastAsia="Calibri" w:hAnsi="Arial" w:cs="Arial"/>
          <w:sz w:val="22"/>
          <w:szCs w:val="22"/>
        </w:rPr>
        <w:t xml:space="preserve"> </w:t>
      </w:r>
      <w:r w:rsidRPr="001F47E7">
        <w:rPr>
          <w:rFonts w:ascii="Arial" w:eastAsia="Calibri" w:hAnsi="Arial" w:cs="Arial"/>
          <w:sz w:val="22"/>
          <w:szCs w:val="22"/>
        </w:rPr>
        <w:tab/>
      </w:r>
      <w:r w:rsidRPr="00A15725">
        <w:rPr>
          <w:rFonts w:ascii="Arial" w:eastAsia="Calibri" w:hAnsi="Arial" w:cs="Arial"/>
          <w:spacing w:val="-4"/>
          <w:sz w:val="22"/>
          <w:szCs w:val="22"/>
        </w:rPr>
        <w:t>In case any of the</w:t>
      </w:r>
      <w:r>
        <w:rPr>
          <w:rFonts w:ascii="Arial" w:eastAsia="Calibri" w:hAnsi="Arial" w:cs="Arial"/>
          <w:spacing w:val="-4"/>
          <w:sz w:val="22"/>
          <w:szCs w:val="22"/>
        </w:rPr>
        <w:t xml:space="preserve"> mandatory</w:t>
      </w:r>
      <w:r w:rsidRPr="00A15725">
        <w:rPr>
          <w:rFonts w:ascii="Arial" w:eastAsia="Calibri" w:hAnsi="Arial" w:cs="Arial"/>
          <w:spacing w:val="-4"/>
          <w:sz w:val="22"/>
          <w:szCs w:val="22"/>
        </w:rPr>
        <w:t xml:space="preserve"> document mentioned above is missing the financial bid will not be considered.</w:t>
      </w:r>
      <w:r w:rsidRPr="001F47E7">
        <w:rPr>
          <w:rFonts w:ascii="Arial" w:eastAsia="Calibri" w:hAnsi="Arial" w:cs="Arial"/>
          <w:sz w:val="22"/>
          <w:szCs w:val="22"/>
        </w:rPr>
        <w:t xml:space="preserve"> </w:t>
      </w:r>
    </w:p>
    <w:p w14:paraId="30873F86" w14:textId="77777777" w:rsidR="00DC7631" w:rsidRDefault="00DC7631" w:rsidP="00311697">
      <w:pPr>
        <w:spacing w:line="228" w:lineRule="auto"/>
        <w:ind w:left="720" w:right="-5" w:hanging="720"/>
        <w:jc w:val="both"/>
        <w:rPr>
          <w:rFonts w:ascii="Arial" w:eastAsia="Calibri" w:hAnsi="Arial" w:cs="Arial"/>
          <w:sz w:val="12"/>
          <w:szCs w:val="12"/>
        </w:rPr>
      </w:pPr>
    </w:p>
    <w:p w14:paraId="4F9CB8B8" w14:textId="0D62CC6C" w:rsidR="00DC7631" w:rsidRPr="00A15725" w:rsidRDefault="00DC7631" w:rsidP="00311697">
      <w:pPr>
        <w:spacing w:line="221" w:lineRule="auto"/>
        <w:ind w:right="-5"/>
        <w:jc w:val="both"/>
        <w:rPr>
          <w:rFonts w:ascii="Arial" w:eastAsia="Calibri" w:hAnsi="Arial" w:cs="Arial"/>
          <w:b/>
          <w:spacing w:val="-4"/>
          <w:w w:val="99"/>
          <w:sz w:val="22"/>
          <w:szCs w:val="22"/>
        </w:rPr>
      </w:pPr>
      <w:r w:rsidRPr="00A15725">
        <w:rPr>
          <w:rFonts w:ascii="Arial" w:eastAsia="Calibri" w:hAnsi="Arial" w:cs="Arial"/>
          <w:spacing w:val="-4"/>
          <w:w w:val="99"/>
          <w:sz w:val="22"/>
          <w:szCs w:val="22"/>
        </w:rPr>
        <w:t xml:space="preserve">Please quote your rates duly filled and completed in all respect and must be </w:t>
      </w:r>
      <w:r>
        <w:rPr>
          <w:rFonts w:ascii="Arial" w:eastAsia="Calibri" w:hAnsi="Arial" w:cs="Arial"/>
          <w:spacing w:val="-4"/>
          <w:w w:val="99"/>
          <w:sz w:val="22"/>
          <w:szCs w:val="22"/>
        </w:rPr>
        <w:t xml:space="preserve">submitted through </w:t>
      </w:r>
      <w:r w:rsidRPr="00E457E0">
        <w:rPr>
          <w:rFonts w:ascii="Arial" w:eastAsia="Calibri" w:hAnsi="Arial" w:cs="Arial"/>
          <w:b/>
          <w:spacing w:val="-4"/>
          <w:w w:val="99"/>
          <w:sz w:val="22"/>
          <w:szCs w:val="22"/>
        </w:rPr>
        <w:t>e-PADS</w:t>
      </w:r>
      <w:r>
        <w:rPr>
          <w:rFonts w:ascii="Arial" w:eastAsia="Calibri" w:hAnsi="Arial" w:cs="Arial"/>
          <w:spacing w:val="-4"/>
          <w:w w:val="99"/>
          <w:sz w:val="22"/>
          <w:szCs w:val="22"/>
        </w:rPr>
        <w:t xml:space="preserve"> on or before </w:t>
      </w:r>
      <w:r w:rsidR="00311697">
        <w:rPr>
          <w:rFonts w:ascii="Arial" w:eastAsia="Calibri" w:hAnsi="Arial" w:cs="Arial"/>
          <w:b/>
          <w:spacing w:val="-4"/>
          <w:w w:val="99"/>
          <w:sz w:val="22"/>
          <w:szCs w:val="22"/>
        </w:rPr>
        <w:t>16</w:t>
      </w:r>
      <w:r w:rsidRPr="00A15725">
        <w:rPr>
          <w:rFonts w:ascii="Arial" w:eastAsia="Calibri" w:hAnsi="Arial" w:cs="Arial"/>
          <w:b/>
          <w:spacing w:val="-4"/>
          <w:w w:val="99"/>
          <w:sz w:val="22"/>
          <w:szCs w:val="22"/>
        </w:rPr>
        <w:t>-</w:t>
      </w:r>
      <w:r w:rsidR="00311697">
        <w:rPr>
          <w:rFonts w:ascii="Arial" w:eastAsia="Calibri" w:hAnsi="Arial" w:cs="Arial"/>
          <w:b/>
          <w:spacing w:val="-4"/>
          <w:w w:val="99"/>
          <w:sz w:val="22"/>
          <w:szCs w:val="22"/>
        </w:rPr>
        <w:t>1</w:t>
      </w:r>
      <w:r w:rsidRPr="00A15725">
        <w:rPr>
          <w:rFonts w:ascii="Arial" w:eastAsia="Calibri" w:hAnsi="Arial" w:cs="Arial"/>
          <w:b/>
          <w:spacing w:val="-4"/>
          <w:w w:val="99"/>
          <w:sz w:val="22"/>
          <w:szCs w:val="22"/>
        </w:rPr>
        <w:t>0-202</w:t>
      </w:r>
      <w:r>
        <w:rPr>
          <w:rFonts w:ascii="Arial" w:eastAsia="Calibri" w:hAnsi="Arial" w:cs="Arial"/>
          <w:b/>
          <w:spacing w:val="-4"/>
          <w:w w:val="99"/>
          <w:sz w:val="22"/>
          <w:szCs w:val="22"/>
        </w:rPr>
        <w:t>4</w:t>
      </w:r>
      <w:r w:rsidRPr="00A15725">
        <w:rPr>
          <w:rFonts w:ascii="Arial" w:eastAsia="Calibri" w:hAnsi="Arial" w:cs="Arial"/>
          <w:b/>
          <w:spacing w:val="-4"/>
          <w:w w:val="99"/>
          <w:sz w:val="22"/>
          <w:szCs w:val="22"/>
        </w:rPr>
        <w:t xml:space="preserve"> </w:t>
      </w:r>
      <w:proofErr w:type="spellStart"/>
      <w:r w:rsidRPr="00A15725">
        <w:rPr>
          <w:rFonts w:ascii="Arial" w:eastAsia="Calibri" w:hAnsi="Arial" w:cs="Arial"/>
          <w:b/>
          <w:spacing w:val="-4"/>
          <w:w w:val="99"/>
          <w:sz w:val="22"/>
          <w:szCs w:val="22"/>
        </w:rPr>
        <w:t>upto</w:t>
      </w:r>
      <w:proofErr w:type="spellEnd"/>
      <w:r w:rsidRPr="00A15725">
        <w:rPr>
          <w:rFonts w:ascii="Arial" w:eastAsia="Calibri" w:hAnsi="Arial" w:cs="Arial"/>
          <w:b/>
          <w:spacing w:val="-4"/>
          <w:w w:val="99"/>
          <w:sz w:val="22"/>
          <w:szCs w:val="22"/>
        </w:rPr>
        <w:t xml:space="preserve"> 11:00 A.M. </w:t>
      </w:r>
      <w:r w:rsidRPr="00A15725">
        <w:rPr>
          <w:rFonts w:ascii="Arial" w:eastAsia="Calibri" w:hAnsi="Arial" w:cs="Arial"/>
          <w:spacing w:val="-4"/>
          <w:w w:val="99"/>
          <w:sz w:val="22"/>
          <w:szCs w:val="22"/>
        </w:rPr>
        <w:t>Bids</w:t>
      </w:r>
      <w:r w:rsidRPr="00A15725">
        <w:rPr>
          <w:rFonts w:ascii="Arial" w:eastAsia="Calibri" w:hAnsi="Arial" w:cs="Arial"/>
          <w:b/>
          <w:spacing w:val="-4"/>
          <w:w w:val="99"/>
          <w:sz w:val="22"/>
          <w:szCs w:val="22"/>
        </w:rPr>
        <w:t xml:space="preserve"> </w:t>
      </w:r>
      <w:r w:rsidRPr="00A15725">
        <w:rPr>
          <w:rFonts w:ascii="Arial" w:eastAsia="Calibri" w:hAnsi="Arial" w:cs="Arial"/>
          <w:spacing w:val="-4"/>
          <w:w w:val="99"/>
          <w:sz w:val="22"/>
          <w:szCs w:val="22"/>
        </w:rPr>
        <w:t>will</w:t>
      </w:r>
      <w:r w:rsidRPr="00A15725">
        <w:rPr>
          <w:rFonts w:ascii="Arial" w:eastAsia="Calibri" w:hAnsi="Arial" w:cs="Arial"/>
          <w:b/>
          <w:spacing w:val="-4"/>
          <w:w w:val="99"/>
          <w:sz w:val="22"/>
          <w:szCs w:val="22"/>
        </w:rPr>
        <w:t xml:space="preserve"> </w:t>
      </w:r>
      <w:r w:rsidRPr="00A15725">
        <w:rPr>
          <w:rFonts w:ascii="Arial" w:eastAsia="Calibri" w:hAnsi="Arial" w:cs="Arial"/>
          <w:spacing w:val="-4"/>
          <w:w w:val="99"/>
          <w:sz w:val="22"/>
          <w:szCs w:val="22"/>
        </w:rPr>
        <w:t xml:space="preserve">be opened on same day </w:t>
      </w:r>
      <w:r w:rsidR="003750FD">
        <w:rPr>
          <w:rFonts w:ascii="Arial" w:eastAsia="Calibri" w:hAnsi="Arial" w:cs="Arial"/>
          <w:spacing w:val="-4"/>
          <w:w w:val="99"/>
          <w:sz w:val="22"/>
          <w:szCs w:val="22"/>
        </w:rPr>
        <w:t xml:space="preserve">              </w:t>
      </w:r>
      <w:r w:rsidRPr="00A15725">
        <w:rPr>
          <w:rFonts w:ascii="Arial" w:eastAsia="Calibri" w:hAnsi="Arial" w:cs="Arial"/>
          <w:spacing w:val="-4"/>
          <w:w w:val="99"/>
          <w:sz w:val="22"/>
          <w:szCs w:val="22"/>
        </w:rPr>
        <w:t xml:space="preserve">at </w:t>
      </w:r>
      <w:r w:rsidRPr="00A15725">
        <w:rPr>
          <w:rFonts w:ascii="Arial" w:eastAsia="Calibri" w:hAnsi="Arial" w:cs="Arial"/>
          <w:b/>
          <w:spacing w:val="-4"/>
          <w:w w:val="99"/>
          <w:sz w:val="22"/>
          <w:szCs w:val="22"/>
        </w:rPr>
        <w:t>11:30 A.M. i</w:t>
      </w:r>
      <w:r w:rsidRPr="00A15725">
        <w:rPr>
          <w:rFonts w:ascii="Arial" w:eastAsia="Calibri" w:hAnsi="Arial" w:cs="Arial"/>
          <w:spacing w:val="-4"/>
          <w:w w:val="99"/>
          <w:sz w:val="22"/>
          <w:szCs w:val="22"/>
        </w:rPr>
        <w:t xml:space="preserve">n presence of </w:t>
      </w:r>
      <w:r w:rsidR="00311697">
        <w:rPr>
          <w:rFonts w:ascii="Arial" w:eastAsia="Calibri" w:hAnsi="Arial" w:cs="Arial"/>
          <w:spacing w:val="-4"/>
          <w:w w:val="99"/>
          <w:sz w:val="22"/>
          <w:szCs w:val="22"/>
        </w:rPr>
        <w:t xml:space="preserve">bidders </w:t>
      </w:r>
      <w:r w:rsidRPr="00A15725">
        <w:rPr>
          <w:rFonts w:ascii="Arial" w:eastAsia="Calibri" w:hAnsi="Arial" w:cs="Arial"/>
          <w:spacing w:val="-4"/>
          <w:w w:val="99"/>
          <w:sz w:val="22"/>
          <w:szCs w:val="22"/>
        </w:rPr>
        <w:t>if they wish to be present.</w:t>
      </w:r>
      <w:r>
        <w:rPr>
          <w:rFonts w:ascii="Arial" w:eastAsia="Calibri" w:hAnsi="Arial" w:cs="Arial"/>
          <w:spacing w:val="-4"/>
          <w:w w:val="99"/>
          <w:sz w:val="22"/>
          <w:szCs w:val="22"/>
        </w:rPr>
        <w:t xml:space="preserve"> </w:t>
      </w:r>
      <w:r w:rsidRPr="00A15725">
        <w:rPr>
          <w:rFonts w:ascii="Arial" w:eastAsia="Calibri" w:hAnsi="Arial" w:cs="Arial"/>
          <w:b/>
          <w:spacing w:val="-4"/>
          <w:w w:val="99"/>
          <w:sz w:val="22"/>
          <w:szCs w:val="22"/>
        </w:rPr>
        <w:t>Bid Security Rs.</w:t>
      </w:r>
      <w:r w:rsidR="00311697">
        <w:rPr>
          <w:rFonts w:ascii="Arial" w:eastAsia="Calibri" w:hAnsi="Arial" w:cs="Arial"/>
          <w:b/>
          <w:spacing w:val="-4"/>
          <w:w w:val="99"/>
          <w:sz w:val="22"/>
          <w:szCs w:val="22"/>
        </w:rPr>
        <w:t>28</w:t>
      </w:r>
      <w:r w:rsidRPr="00A15725">
        <w:rPr>
          <w:rFonts w:ascii="Arial" w:eastAsia="Calibri" w:hAnsi="Arial" w:cs="Arial"/>
          <w:b/>
          <w:spacing w:val="-4"/>
          <w:w w:val="99"/>
          <w:sz w:val="22"/>
          <w:szCs w:val="22"/>
        </w:rPr>
        <w:t xml:space="preserve">,000/- </w:t>
      </w:r>
      <w:r w:rsidRPr="00A15725">
        <w:rPr>
          <w:rFonts w:ascii="Arial" w:eastAsia="Calibri" w:hAnsi="Arial" w:cs="Arial"/>
          <w:spacing w:val="-4"/>
          <w:w w:val="99"/>
          <w:sz w:val="22"/>
          <w:szCs w:val="22"/>
        </w:rPr>
        <w:t xml:space="preserve">in shape of </w:t>
      </w:r>
      <w:r w:rsidR="00311697" w:rsidRPr="00A15725">
        <w:rPr>
          <w:rFonts w:ascii="Arial" w:eastAsia="Calibri" w:hAnsi="Arial" w:cs="Arial"/>
          <w:spacing w:val="-4"/>
          <w:w w:val="99"/>
          <w:sz w:val="22"/>
          <w:szCs w:val="22"/>
        </w:rPr>
        <w:t>pay order</w:t>
      </w:r>
      <w:r w:rsidRPr="00A15725">
        <w:rPr>
          <w:rFonts w:ascii="Arial" w:eastAsia="Calibri" w:hAnsi="Arial" w:cs="Arial"/>
          <w:spacing w:val="-4"/>
          <w:w w:val="99"/>
          <w:sz w:val="22"/>
          <w:szCs w:val="22"/>
        </w:rPr>
        <w:t xml:space="preserve"> / Bank Draft in favour of </w:t>
      </w:r>
      <w:r w:rsidRPr="00A15725">
        <w:rPr>
          <w:rFonts w:ascii="Arial" w:eastAsia="Calibri" w:hAnsi="Arial" w:cs="Arial"/>
          <w:b/>
          <w:spacing w:val="-4"/>
          <w:w w:val="99"/>
          <w:sz w:val="22"/>
          <w:szCs w:val="22"/>
        </w:rPr>
        <w:t xml:space="preserve">State Life Insurance Corporation of Pakistan </w:t>
      </w:r>
      <w:r w:rsidRPr="00E457E0">
        <w:rPr>
          <w:rFonts w:ascii="Arial" w:eastAsia="Calibri" w:hAnsi="Arial" w:cs="Arial"/>
          <w:spacing w:val="-4"/>
          <w:w w:val="99"/>
          <w:sz w:val="22"/>
          <w:szCs w:val="22"/>
        </w:rPr>
        <w:t>must be</w:t>
      </w:r>
      <w:r>
        <w:rPr>
          <w:rFonts w:ascii="Arial" w:eastAsia="Calibri" w:hAnsi="Arial" w:cs="Arial"/>
          <w:b/>
          <w:spacing w:val="-4"/>
          <w:w w:val="99"/>
          <w:sz w:val="22"/>
          <w:szCs w:val="22"/>
        </w:rPr>
        <w:t xml:space="preserve"> </w:t>
      </w:r>
      <w:r>
        <w:rPr>
          <w:rFonts w:ascii="Arial" w:eastAsia="Calibri" w:hAnsi="Arial" w:cs="Arial"/>
          <w:spacing w:val="-4"/>
          <w:w w:val="99"/>
          <w:sz w:val="22"/>
          <w:szCs w:val="22"/>
        </w:rPr>
        <w:t xml:space="preserve">submitted </w:t>
      </w:r>
      <w:r w:rsidRPr="00A15725">
        <w:rPr>
          <w:rFonts w:ascii="Arial" w:eastAsia="Calibri" w:hAnsi="Arial" w:cs="Arial"/>
          <w:spacing w:val="-4"/>
          <w:w w:val="99"/>
          <w:sz w:val="22"/>
          <w:szCs w:val="22"/>
        </w:rPr>
        <w:t>to the office of</w:t>
      </w:r>
      <w:r w:rsidRPr="00A15725">
        <w:rPr>
          <w:rFonts w:ascii="Arial" w:eastAsia="Calibri" w:hAnsi="Arial" w:cs="Arial"/>
          <w:b/>
          <w:spacing w:val="-4"/>
          <w:w w:val="99"/>
          <w:sz w:val="22"/>
          <w:szCs w:val="22"/>
        </w:rPr>
        <w:t xml:space="preserve"> </w:t>
      </w:r>
      <w:r w:rsidRPr="00A15725">
        <w:rPr>
          <w:rFonts w:ascii="Arial" w:hAnsi="Arial" w:cs="Arial"/>
          <w:b/>
          <w:spacing w:val="-4"/>
          <w:w w:val="99"/>
          <w:sz w:val="22"/>
          <w:szCs w:val="22"/>
        </w:rPr>
        <w:t>AGM (Civil / Maintt:)</w:t>
      </w:r>
      <w:r w:rsidRPr="00A15725">
        <w:rPr>
          <w:rFonts w:ascii="Arial" w:hAnsi="Arial" w:cs="Arial"/>
          <w:spacing w:val="-4"/>
          <w:w w:val="99"/>
          <w:sz w:val="22"/>
          <w:szCs w:val="22"/>
        </w:rPr>
        <w:t xml:space="preserve"> </w:t>
      </w:r>
      <w:r w:rsidRPr="00A15725">
        <w:rPr>
          <w:rFonts w:ascii="Arial" w:hAnsi="Arial" w:cs="Arial"/>
          <w:b/>
          <w:spacing w:val="-4"/>
          <w:w w:val="99"/>
          <w:sz w:val="22"/>
          <w:szCs w:val="22"/>
        </w:rPr>
        <w:t>Real Estate Division, 5th Floor, State Life Building No.9, Dr. Ziauddin Ahmed Road, Karachi</w:t>
      </w:r>
      <w:r>
        <w:rPr>
          <w:rFonts w:ascii="Arial" w:hAnsi="Arial" w:cs="Arial"/>
          <w:b/>
          <w:spacing w:val="-4"/>
          <w:w w:val="99"/>
          <w:sz w:val="22"/>
          <w:szCs w:val="22"/>
        </w:rPr>
        <w:t xml:space="preserve"> </w:t>
      </w:r>
      <w:r w:rsidRPr="00E457E0">
        <w:rPr>
          <w:rFonts w:ascii="Arial" w:hAnsi="Arial" w:cs="Arial"/>
          <w:spacing w:val="-4"/>
          <w:w w:val="99"/>
          <w:sz w:val="22"/>
          <w:szCs w:val="22"/>
        </w:rPr>
        <w:t>before closing date and time else their Bid will be rejected.</w:t>
      </w:r>
      <w:r>
        <w:rPr>
          <w:rFonts w:ascii="Arial" w:hAnsi="Arial" w:cs="Arial"/>
          <w:b/>
          <w:spacing w:val="-4"/>
          <w:w w:val="99"/>
          <w:sz w:val="22"/>
          <w:szCs w:val="22"/>
        </w:rPr>
        <w:t xml:space="preserve"> </w:t>
      </w:r>
      <w:r w:rsidRPr="00A15725">
        <w:rPr>
          <w:rFonts w:ascii="Arial" w:hAnsi="Arial" w:cs="Arial"/>
          <w:spacing w:val="-4"/>
          <w:w w:val="99"/>
          <w:sz w:val="22"/>
          <w:szCs w:val="22"/>
        </w:rPr>
        <w:t xml:space="preserve"> </w:t>
      </w:r>
    </w:p>
    <w:p w14:paraId="4A6737CB" w14:textId="77777777" w:rsidR="00DC7631" w:rsidRPr="00184BE8" w:rsidRDefault="00DC7631" w:rsidP="00311697">
      <w:pPr>
        <w:spacing w:line="228" w:lineRule="auto"/>
        <w:ind w:left="720" w:right="-5" w:hanging="720"/>
        <w:jc w:val="both"/>
        <w:rPr>
          <w:rFonts w:ascii="Arial" w:eastAsia="Calibri" w:hAnsi="Arial" w:cs="Arial"/>
          <w:sz w:val="20"/>
          <w:szCs w:val="16"/>
        </w:rPr>
      </w:pPr>
    </w:p>
    <w:p w14:paraId="74D4557D" w14:textId="77777777" w:rsidR="00DC7631" w:rsidRPr="00DC7631" w:rsidRDefault="00DC7631" w:rsidP="00311697">
      <w:pPr>
        <w:spacing w:line="221" w:lineRule="auto"/>
        <w:ind w:right="-5"/>
        <w:jc w:val="both"/>
        <w:rPr>
          <w:rFonts w:ascii="Arial" w:eastAsia="Calibri" w:hAnsi="Arial" w:cs="Arial"/>
          <w:sz w:val="22"/>
          <w:szCs w:val="22"/>
        </w:rPr>
      </w:pPr>
      <w:r w:rsidRPr="00DC7631">
        <w:rPr>
          <w:rFonts w:ascii="Arial" w:eastAsia="Calibri" w:hAnsi="Arial" w:cs="Arial"/>
          <w:sz w:val="22"/>
          <w:szCs w:val="22"/>
        </w:rPr>
        <w:t>For any further details, you may contact the undersigned before the opening date of the tender.</w:t>
      </w:r>
    </w:p>
    <w:p w14:paraId="10E08816" w14:textId="77777777" w:rsidR="00DC7631" w:rsidRPr="00A31FBA" w:rsidRDefault="00DC7631" w:rsidP="00311697">
      <w:pPr>
        <w:spacing w:line="221" w:lineRule="auto"/>
        <w:ind w:left="720" w:right="-5" w:hanging="720"/>
        <w:jc w:val="both"/>
        <w:rPr>
          <w:rFonts w:ascii="Arial" w:eastAsia="Calibri" w:hAnsi="Arial" w:cs="Arial"/>
          <w:sz w:val="16"/>
          <w:szCs w:val="12"/>
        </w:rPr>
      </w:pPr>
    </w:p>
    <w:p w14:paraId="10D16838" w14:textId="3EC29FC7" w:rsidR="00DC7631" w:rsidRPr="00A15725" w:rsidRDefault="00DC7631" w:rsidP="00311697">
      <w:pPr>
        <w:spacing w:line="221" w:lineRule="auto"/>
        <w:ind w:right="-5"/>
        <w:jc w:val="both"/>
        <w:rPr>
          <w:rFonts w:ascii="Arial" w:eastAsia="Calibri" w:hAnsi="Arial" w:cs="Arial"/>
          <w:spacing w:val="-2"/>
          <w:w w:val="99"/>
          <w:sz w:val="22"/>
          <w:szCs w:val="22"/>
        </w:rPr>
      </w:pPr>
      <w:r w:rsidRPr="00DC7631">
        <w:rPr>
          <w:rFonts w:ascii="Arial" w:eastAsia="Calibri" w:hAnsi="Arial" w:cs="Arial"/>
          <w:sz w:val="22"/>
          <w:szCs w:val="22"/>
        </w:rPr>
        <w:t>Your rates must be inclusive of all cost of materials, labour, overheads, profits, taxes surcharges</w:t>
      </w:r>
      <w:r w:rsidR="00FD0A60">
        <w:rPr>
          <w:rFonts w:ascii="Arial" w:eastAsia="Calibri" w:hAnsi="Arial" w:cs="Arial"/>
          <w:sz w:val="22"/>
          <w:szCs w:val="22"/>
        </w:rPr>
        <w:t>, SST @15%</w:t>
      </w:r>
      <w:r w:rsidRPr="00DC7631">
        <w:rPr>
          <w:rFonts w:ascii="Arial" w:eastAsia="Calibri" w:hAnsi="Arial" w:cs="Arial"/>
          <w:sz w:val="22"/>
          <w:szCs w:val="22"/>
        </w:rPr>
        <w:t xml:space="preserve"> and preparatory works as required and no escalation or extra payment shall be considered on any of these account or reason.</w:t>
      </w:r>
    </w:p>
    <w:p w14:paraId="4C97F6F9" w14:textId="77777777" w:rsidR="00DC7631" w:rsidRPr="00184BE8" w:rsidRDefault="00DC7631" w:rsidP="00311697">
      <w:pPr>
        <w:spacing w:line="228" w:lineRule="auto"/>
        <w:ind w:right="-5"/>
        <w:jc w:val="both"/>
        <w:rPr>
          <w:rFonts w:ascii="Arial" w:eastAsia="Calibri" w:hAnsi="Arial" w:cs="Arial"/>
          <w:sz w:val="20"/>
          <w:szCs w:val="16"/>
        </w:rPr>
      </w:pPr>
    </w:p>
    <w:p w14:paraId="7CEA84FF" w14:textId="77777777" w:rsidR="00DC7631" w:rsidRPr="00DC7631" w:rsidRDefault="00DC7631" w:rsidP="00311697">
      <w:pPr>
        <w:spacing w:line="228" w:lineRule="auto"/>
        <w:ind w:right="-5"/>
        <w:jc w:val="both"/>
        <w:rPr>
          <w:rFonts w:ascii="Arial" w:eastAsia="Calibri" w:hAnsi="Arial" w:cs="Arial"/>
          <w:sz w:val="22"/>
          <w:szCs w:val="22"/>
        </w:rPr>
      </w:pPr>
      <w:r w:rsidRPr="00DC7631">
        <w:rPr>
          <w:rFonts w:ascii="Arial" w:eastAsia="Calibri" w:hAnsi="Arial" w:cs="Arial"/>
          <w:sz w:val="22"/>
          <w:szCs w:val="22"/>
        </w:rPr>
        <w:t xml:space="preserve">Tender will be based on </w:t>
      </w:r>
      <w:r w:rsidRPr="00311697">
        <w:rPr>
          <w:rFonts w:ascii="Arial" w:eastAsia="Calibri" w:hAnsi="Arial" w:cs="Arial"/>
          <w:b/>
          <w:bCs/>
          <w:sz w:val="22"/>
          <w:szCs w:val="22"/>
        </w:rPr>
        <w:t>single stage one envelope procedure</w:t>
      </w:r>
      <w:r w:rsidRPr="00DC7631">
        <w:rPr>
          <w:rFonts w:ascii="Arial" w:eastAsia="Calibri" w:hAnsi="Arial" w:cs="Arial"/>
          <w:sz w:val="22"/>
          <w:szCs w:val="22"/>
        </w:rPr>
        <w:t xml:space="preserve"> as per </w:t>
      </w:r>
      <w:r w:rsidRPr="00311697">
        <w:rPr>
          <w:rFonts w:ascii="Arial" w:eastAsia="Calibri" w:hAnsi="Arial" w:cs="Arial"/>
          <w:b/>
          <w:bCs/>
          <w:sz w:val="22"/>
          <w:szCs w:val="22"/>
        </w:rPr>
        <w:t>PPRA Rules.</w:t>
      </w:r>
    </w:p>
    <w:p w14:paraId="4BFD22F9" w14:textId="77777777" w:rsidR="00DC7631" w:rsidRPr="00A31FBA" w:rsidRDefault="00DC7631" w:rsidP="00311697">
      <w:pPr>
        <w:spacing w:line="228" w:lineRule="auto"/>
        <w:ind w:left="720" w:right="-5" w:hanging="720"/>
        <w:jc w:val="both"/>
        <w:rPr>
          <w:rFonts w:ascii="Arial" w:eastAsia="Calibri" w:hAnsi="Arial" w:cs="Arial"/>
          <w:sz w:val="16"/>
          <w:szCs w:val="12"/>
        </w:rPr>
      </w:pPr>
    </w:p>
    <w:p w14:paraId="49337982" w14:textId="77777777" w:rsidR="00DC7631" w:rsidRPr="00DC7631" w:rsidRDefault="00DC7631" w:rsidP="00311697">
      <w:pPr>
        <w:spacing w:line="228" w:lineRule="auto"/>
        <w:ind w:right="-5"/>
        <w:jc w:val="both"/>
        <w:rPr>
          <w:rFonts w:ascii="Arial" w:eastAsia="Calibri" w:hAnsi="Arial" w:cs="Arial"/>
          <w:sz w:val="23"/>
          <w:szCs w:val="23"/>
        </w:rPr>
      </w:pPr>
      <w:r w:rsidRPr="00DC7631">
        <w:rPr>
          <w:rFonts w:ascii="Arial" w:eastAsia="Calibri" w:hAnsi="Arial" w:cs="Arial"/>
          <w:sz w:val="22"/>
          <w:szCs w:val="22"/>
        </w:rPr>
        <w:t>The Corporation reserves the rights to accept or reject any or all the tenders as per PPRA Rules.</w:t>
      </w:r>
    </w:p>
    <w:p w14:paraId="56C93BE7" w14:textId="77777777" w:rsidR="00DC7631" w:rsidRPr="00E24F7C" w:rsidRDefault="00DC7631" w:rsidP="00311697">
      <w:pPr>
        <w:ind w:right="-5"/>
        <w:jc w:val="both"/>
        <w:rPr>
          <w:rFonts w:ascii="Arial" w:eastAsia="Calibri" w:hAnsi="Arial" w:cs="Arial"/>
          <w:sz w:val="14"/>
          <w:szCs w:val="16"/>
        </w:rPr>
      </w:pPr>
    </w:p>
    <w:p w14:paraId="010BF84B" w14:textId="77777777" w:rsidR="00DC7631" w:rsidRPr="00DC7631" w:rsidRDefault="00DC7631" w:rsidP="00311697">
      <w:pPr>
        <w:ind w:right="-5"/>
        <w:rPr>
          <w:rFonts w:ascii="Arial" w:eastAsia="Calibri" w:hAnsi="Arial" w:cs="Arial"/>
          <w:shadow/>
          <w:sz w:val="22"/>
          <w:szCs w:val="22"/>
        </w:rPr>
      </w:pPr>
      <w:r w:rsidRPr="00DC7631">
        <w:rPr>
          <w:rFonts w:ascii="Arial" w:eastAsia="Calibri" w:hAnsi="Arial" w:cs="Arial"/>
          <w:shadow/>
          <w:sz w:val="22"/>
          <w:szCs w:val="22"/>
        </w:rPr>
        <w:t>Thanking you.</w:t>
      </w:r>
    </w:p>
    <w:p w14:paraId="434113E3" w14:textId="77777777" w:rsidR="00DC7631" w:rsidRPr="00184BE8" w:rsidRDefault="00DC7631" w:rsidP="00DC7631">
      <w:pPr>
        <w:ind w:right="11"/>
        <w:rPr>
          <w:rFonts w:ascii="Arial" w:eastAsia="Calibri" w:hAnsi="Arial" w:cs="Arial"/>
          <w:sz w:val="14"/>
          <w:szCs w:val="22"/>
        </w:rPr>
      </w:pPr>
    </w:p>
    <w:p w14:paraId="32A4BF9D" w14:textId="77777777" w:rsidR="00DC7631" w:rsidRPr="00DC7631" w:rsidRDefault="00DC7631" w:rsidP="00E24F7C">
      <w:pPr>
        <w:tabs>
          <w:tab w:val="left" w:pos="6570"/>
        </w:tabs>
        <w:ind w:right="14"/>
        <w:jc w:val="both"/>
        <w:rPr>
          <w:rFonts w:ascii="Arial Narrow" w:hAnsi="Arial Narrow" w:cs="Arial"/>
          <w:b/>
          <w:spacing w:val="40"/>
          <w:w w:val="140"/>
          <w:sz w:val="22"/>
          <w:szCs w:val="22"/>
        </w:rPr>
      </w:pPr>
      <w:r>
        <w:rPr>
          <w:rFonts w:ascii="Arial" w:hAnsi="Arial" w:cs="Arial"/>
          <w:spacing w:val="30"/>
          <w:w w:val="140"/>
          <w:sz w:val="22"/>
          <w:szCs w:val="22"/>
        </w:rPr>
        <w:tab/>
      </w:r>
      <w:r w:rsidRPr="00DC7631">
        <w:rPr>
          <w:rFonts w:ascii="Arial" w:hAnsi="Arial" w:cs="Arial"/>
          <w:b/>
          <w:spacing w:val="30"/>
          <w:w w:val="140"/>
          <w:sz w:val="22"/>
          <w:szCs w:val="22"/>
        </w:rPr>
        <w:t>Regards</w:t>
      </w:r>
    </w:p>
    <w:p w14:paraId="7557A84C" w14:textId="77777777" w:rsidR="00DC7631" w:rsidRPr="00184BE8" w:rsidRDefault="00DC7631" w:rsidP="00DC7631">
      <w:pPr>
        <w:tabs>
          <w:tab w:val="left" w:pos="6930"/>
        </w:tabs>
        <w:ind w:right="14"/>
        <w:jc w:val="both"/>
        <w:rPr>
          <w:rFonts w:ascii="Arial Narrow" w:hAnsi="Arial Narrow" w:cs="Arial"/>
          <w:spacing w:val="40"/>
          <w:w w:val="140"/>
          <w:sz w:val="14"/>
          <w:szCs w:val="20"/>
        </w:rPr>
      </w:pPr>
    </w:p>
    <w:p w14:paraId="3EE069A4" w14:textId="77777777" w:rsidR="00DC7631" w:rsidRPr="00184BE8" w:rsidRDefault="00DC7631" w:rsidP="00DC7631">
      <w:pPr>
        <w:tabs>
          <w:tab w:val="left" w:pos="6930"/>
        </w:tabs>
        <w:ind w:right="14"/>
        <w:jc w:val="both"/>
        <w:rPr>
          <w:rFonts w:ascii="Arial Narrow" w:hAnsi="Arial Narrow" w:cs="Arial"/>
          <w:spacing w:val="40"/>
          <w:w w:val="140"/>
          <w:sz w:val="14"/>
          <w:szCs w:val="20"/>
        </w:rPr>
      </w:pPr>
    </w:p>
    <w:p w14:paraId="42418023" w14:textId="77777777" w:rsidR="00DC7631" w:rsidRPr="002F72EC" w:rsidRDefault="00DC7631" w:rsidP="00DC7631">
      <w:pPr>
        <w:tabs>
          <w:tab w:val="left" w:pos="6930"/>
        </w:tabs>
        <w:ind w:right="14"/>
        <w:jc w:val="both"/>
        <w:rPr>
          <w:rFonts w:ascii="Arial Narrow" w:hAnsi="Arial Narrow" w:cs="Arial"/>
          <w:spacing w:val="40"/>
          <w:w w:val="140"/>
          <w:sz w:val="16"/>
          <w:szCs w:val="20"/>
        </w:rPr>
      </w:pPr>
    </w:p>
    <w:p w14:paraId="65DD8419" w14:textId="77777777" w:rsidR="00DC7631" w:rsidRPr="00184BE8" w:rsidRDefault="00DC7631" w:rsidP="00DC7631">
      <w:pPr>
        <w:ind w:left="720" w:hanging="720"/>
        <w:jc w:val="right"/>
        <w:rPr>
          <w:rFonts w:ascii="Arial" w:hAnsi="Arial" w:cs="Arial"/>
          <w:b/>
          <w:color w:val="FFFFFF" w:themeColor="background1"/>
          <w:spacing w:val="8"/>
          <w:w w:val="120"/>
        </w:rPr>
      </w:pPr>
      <w:r w:rsidRPr="00184BE8">
        <w:rPr>
          <w:rFonts w:ascii="Arial" w:hAnsi="Arial" w:cs="Arial"/>
          <w:b/>
          <w:color w:val="FFFFFF" w:themeColor="background1"/>
          <w:spacing w:val="8"/>
          <w:w w:val="120"/>
        </w:rPr>
        <w:t>Ishfaque Ahmed</w:t>
      </w:r>
    </w:p>
    <w:p w14:paraId="7E21948F" w14:textId="77777777" w:rsidR="00DC7631" w:rsidRPr="00DC7631" w:rsidRDefault="00DC7631" w:rsidP="00DC7631">
      <w:pPr>
        <w:ind w:left="720" w:hanging="720"/>
        <w:jc w:val="right"/>
        <w:rPr>
          <w:rFonts w:ascii="Arial" w:hAnsi="Arial" w:cs="Arial"/>
          <w:shadow/>
          <w:spacing w:val="6"/>
          <w:sz w:val="22"/>
          <w:szCs w:val="22"/>
        </w:rPr>
      </w:pPr>
      <w:r w:rsidRPr="0082721B">
        <w:rPr>
          <w:rFonts w:ascii="Arial" w:hAnsi="Arial" w:cs="Arial"/>
          <w:spacing w:val="6"/>
        </w:rPr>
        <w:t xml:space="preserve"> </w:t>
      </w:r>
      <w:r w:rsidRPr="00DC7631">
        <w:rPr>
          <w:rFonts w:ascii="Arial" w:hAnsi="Arial" w:cs="Arial"/>
          <w:shadow/>
          <w:spacing w:val="6"/>
          <w:sz w:val="22"/>
          <w:szCs w:val="22"/>
        </w:rPr>
        <w:t>AGM (Civil / Maintt:) - RE</w:t>
      </w:r>
    </w:p>
    <w:p w14:paraId="694D3E36" w14:textId="77777777" w:rsidR="00DC7631" w:rsidRDefault="00DC7631" w:rsidP="00DC7631">
      <w:pPr>
        <w:tabs>
          <w:tab w:val="left" w:pos="630"/>
        </w:tabs>
        <w:spacing w:line="228" w:lineRule="auto"/>
        <w:jc w:val="both"/>
        <w:rPr>
          <w:rFonts w:ascii="Arial" w:hAnsi="Arial" w:cs="Arial"/>
          <w:b/>
          <w:i/>
          <w:color w:val="969696"/>
          <w:spacing w:val="4"/>
          <w:sz w:val="18"/>
          <w:szCs w:val="20"/>
        </w:rPr>
      </w:pPr>
    </w:p>
    <w:p w14:paraId="09D950E5" w14:textId="32619FA9" w:rsidR="00DC7631" w:rsidRDefault="00B36954" w:rsidP="00DC7631">
      <w:pPr>
        <w:tabs>
          <w:tab w:val="left" w:pos="3700"/>
        </w:tabs>
        <w:ind w:left="720" w:hanging="720"/>
        <w:jc w:val="both"/>
        <w:rPr>
          <w:rFonts w:ascii="Arial" w:hAnsi="Arial" w:cs="Arial"/>
          <w:b/>
          <w:color w:val="0000CC"/>
          <w:w w:val="130"/>
          <w:sz w:val="16"/>
          <w:szCs w:val="16"/>
          <w:u w:val="single"/>
          <w:lang w:val="en-GB"/>
        </w:rPr>
      </w:pPr>
      <w:r w:rsidRPr="00362C42">
        <w:rPr>
          <w:rFonts w:ascii="Arial" w:hAnsi="Arial" w:cs="Arial"/>
          <w:b/>
          <w:spacing w:val="-4"/>
          <w:sz w:val="22"/>
          <w:szCs w:val="22"/>
        </w:rPr>
        <w:lastRenderedPageBreak/>
        <w:t>Sub:</w:t>
      </w:r>
      <w:r w:rsidRPr="00362C42">
        <w:rPr>
          <w:rFonts w:ascii="Arial" w:hAnsi="Arial" w:cs="Arial"/>
          <w:b/>
          <w:spacing w:val="-4"/>
          <w:sz w:val="22"/>
          <w:szCs w:val="22"/>
        </w:rPr>
        <w:tab/>
      </w:r>
      <w:r>
        <w:rPr>
          <w:rFonts w:ascii="Arial" w:hAnsi="Arial" w:cs="Arial"/>
          <w:b/>
          <w:spacing w:val="-4"/>
          <w:sz w:val="22"/>
          <w:szCs w:val="22"/>
          <w:u w:val="single"/>
        </w:rPr>
        <w:t xml:space="preserve">Tender </w:t>
      </w:r>
      <w:r w:rsidRPr="00362C42">
        <w:rPr>
          <w:rFonts w:ascii="Arial" w:hAnsi="Arial" w:cs="Arial"/>
          <w:b/>
          <w:spacing w:val="-4"/>
          <w:sz w:val="22"/>
          <w:szCs w:val="22"/>
          <w:u w:val="single"/>
        </w:rPr>
        <w:t xml:space="preserve">for </w:t>
      </w:r>
      <w:r>
        <w:rPr>
          <w:rFonts w:ascii="Arial" w:hAnsi="Arial" w:cs="Arial"/>
          <w:b/>
          <w:spacing w:val="-4"/>
          <w:sz w:val="22"/>
          <w:szCs w:val="22"/>
          <w:u w:val="single"/>
        </w:rPr>
        <w:t xml:space="preserve">Repair and Maintenance work at Ground Floor in State Life Building No.2A, Wallace Road, </w:t>
      </w:r>
      <w:r w:rsidRPr="00362C42">
        <w:rPr>
          <w:rFonts w:ascii="Arial" w:hAnsi="Arial" w:cs="Arial"/>
          <w:b/>
          <w:spacing w:val="-4"/>
          <w:sz w:val="22"/>
          <w:szCs w:val="22"/>
          <w:u w:val="single"/>
        </w:rPr>
        <w:t>Karachi.</w:t>
      </w:r>
    </w:p>
    <w:p w14:paraId="625ADA1C" w14:textId="77777777" w:rsidR="00B36954" w:rsidRPr="00AE25E3" w:rsidRDefault="00B36954" w:rsidP="00DC7631">
      <w:pPr>
        <w:tabs>
          <w:tab w:val="left" w:pos="3700"/>
        </w:tabs>
        <w:ind w:left="720" w:hanging="720"/>
        <w:jc w:val="center"/>
        <w:rPr>
          <w:rFonts w:ascii="Arial" w:hAnsi="Arial" w:cs="Arial"/>
          <w:b/>
          <w:color w:val="0033CC"/>
          <w:spacing w:val="10"/>
          <w:w w:val="150"/>
          <w:sz w:val="20"/>
          <w:szCs w:val="20"/>
          <w:u w:val="single"/>
          <w:lang w:val="en-GB"/>
        </w:rPr>
      </w:pPr>
    </w:p>
    <w:p w14:paraId="71011F01" w14:textId="6636E0CC" w:rsidR="00DC7631" w:rsidRDefault="00DC7631" w:rsidP="00DC7631">
      <w:pPr>
        <w:tabs>
          <w:tab w:val="left" w:pos="3700"/>
        </w:tabs>
        <w:ind w:left="720" w:hanging="720"/>
        <w:jc w:val="center"/>
        <w:rPr>
          <w:rFonts w:ascii="Arial" w:hAnsi="Arial" w:cs="Arial"/>
          <w:b/>
          <w:color w:val="0000CC"/>
          <w:w w:val="130"/>
          <w:sz w:val="16"/>
          <w:szCs w:val="16"/>
          <w:u w:val="single"/>
          <w:lang w:val="en-GB"/>
        </w:rPr>
      </w:pPr>
      <w:r w:rsidRPr="00165648">
        <w:rPr>
          <w:rFonts w:ascii="Arial" w:hAnsi="Arial" w:cs="Arial"/>
          <w:b/>
          <w:color w:val="0033CC"/>
          <w:spacing w:val="10"/>
          <w:w w:val="150"/>
          <w:u w:val="single"/>
          <w:lang w:val="en-GB"/>
        </w:rPr>
        <w:t>BOQ</w:t>
      </w:r>
    </w:p>
    <w:p w14:paraId="6AFA4300" w14:textId="77777777" w:rsidR="00B36954" w:rsidRPr="00026758" w:rsidRDefault="00B36954" w:rsidP="00DC7631">
      <w:pPr>
        <w:jc w:val="center"/>
        <w:rPr>
          <w:rFonts w:ascii="Century Gothic" w:hAnsi="Century Gothic"/>
          <w:b/>
          <w:bCs/>
          <w:caps/>
          <w:sz w:val="12"/>
          <w:u w:val="single"/>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482"/>
        <w:gridCol w:w="709"/>
        <w:gridCol w:w="594"/>
        <w:gridCol w:w="1134"/>
        <w:gridCol w:w="1559"/>
      </w:tblGrid>
      <w:tr w:rsidR="00DC7631" w:rsidRPr="00E30980" w14:paraId="4B05ED85" w14:textId="77777777" w:rsidTr="001C532D">
        <w:trPr>
          <w:cantSplit/>
          <w:trHeight w:val="260"/>
          <w:jc w:val="center"/>
        </w:trPr>
        <w:tc>
          <w:tcPr>
            <w:tcW w:w="426" w:type="dxa"/>
            <w:shd w:val="clear" w:color="auto" w:fill="auto"/>
            <w:vAlign w:val="center"/>
          </w:tcPr>
          <w:p w14:paraId="107A1B0D" w14:textId="77777777" w:rsidR="00DC7631" w:rsidRPr="00EF35ED" w:rsidRDefault="00DC7631" w:rsidP="00DC7631">
            <w:pPr>
              <w:ind w:left="-114" w:right="-127"/>
              <w:jc w:val="center"/>
              <w:rPr>
                <w:rFonts w:ascii="Arial" w:hAnsi="Arial" w:cs="Arial"/>
                <w:b/>
                <w:sz w:val="20"/>
              </w:rPr>
            </w:pPr>
            <w:r w:rsidRPr="00EF35ED">
              <w:rPr>
                <w:rFonts w:ascii="Arial" w:hAnsi="Arial" w:cs="Arial"/>
                <w:b/>
                <w:sz w:val="20"/>
              </w:rPr>
              <w:t>S.#:</w:t>
            </w:r>
          </w:p>
        </w:tc>
        <w:tc>
          <w:tcPr>
            <w:tcW w:w="5482" w:type="dxa"/>
            <w:shd w:val="clear" w:color="auto" w:fill="auto"/>
            <w:vAlign w:val="center"/>
          </w:tcPr>
          <w:p w14:paraId="376C76EC" w14:textId="77777777" w:rsidR="00DC7631" w:rsidRPr="00EF35ED" w:rsidRDefault="00DC7631" w:rsidP="00DC7631">
            <w:pPr>
              <w:numPr>
                <w:ilvl w:val="12"/>
                <w:numId w:val="0"/>
              </w:numPr>
              <w:ind w:left="-116" w:right="-100"/>
              <w:jc w:val="center"/>
              <w:rPr>
                <w:rFonts w:ascii="Arial" w:hAnsi="Arial" w:cs="Arial"/>
                <w:b/>
                <w:smallCaps/>
                <w:spacing w:val="20"/>
                <w:w w:val="120"/>
                <w:sz w:val="20"/>
              </w:rPr>
            </w:pPr>
            <w:r w:rsidRPr="00EF35ED">
              <w:rPr>
                <w:rFonts w:ascii="Arial" w:hAnsi="Arial" w:cs="Arial"/>
                <w:b/>
                <w:sz w:val="20"/>
              </w:rPr>
              <w:t>DESCRIPTION</w:t>
            </w:r>
          </w:p>
        </w:tc>
        <w:tc>
          <w:tcPr>
            <w:tcW w:w="709" w:type="dxa"/>
            <w:shd w:val="clear" w:color="auto" w:fill="auto"/>
            <w:vAlign w:val="center"/>
          </w:tcPr>
          <w:p w14:paraId="571B1439" w14:textId="77777777" w:rsidR="00DC7631" w:rsidRPr="00EF35ED" w:rsidRDefault="00DC7631" w:rsidP="00DC7631">
            <w:pPr>
              <w:numPr>
                <w:ilvl w:val="12"/>
                <w:numId w:val="0"/>
              </w:numPr>
              <w:ind w:left="-116" w:right="-110"/>
              <w:jc w:val="center"/>
              <w:rPr>
                <w:rFonts w:ascii="Arial" w:hAnsi="Arial" w:cs="Arial"/>
                <w:b/>
                <w:sz w:val="20"/>
              </w:rPr>
            </w:pPr>
            <w:r w:rsidRPr="00EF35ED">
              <w:rPr>
                <w:rFonts w:ascii="Arial" w:hAnsi="Arial" w:cs="Arial"/>
                <w:b/>
                <w:sz w:val="20"/>
              </w:rPr>
              <w:t>QTY</w:t>
            </w:r>
          </w:p>
        </w:tc>
        <w:tc>
          <w:tcPr>
            <w:tcW w:w="594" w:type="dxa"/>
            <w:shd w:val="clear" w:color="auto" w:fill="auto"/>
            <w:vAlign w:val="center"/>
          </w:tcPr>
          <w:p w14:paraId="44E3BC67" w14:textId="77777777" w:rsidR="00DC7631" w:rsidRPr="00EF35ED" w:rsidRDefault="00DC7631" w:rsidP="00DC7631">
            <w:pPr>
              <w:numPr>
                <w:ilvl w:val="12"/>
                <w:numId w:val="0"/>
              </w:numPr>
              <w:ind w:left="-116" w:right="-110"/>
              <w:jc w:val="center"/>
              <w:rPr>
                <w:rFonts w:ascii="Arial" w:hAnsi="Arial" w:cs="Arial"/>
                <w:b/>
                <w:sz w:val="20"/>
              </w:rPr>
            </w:pPr>
            <w:r w:rsidRPr="00EF35ED">
              <w:rPr>
                <w:rFonts w:ascii="Arial" w:hAnsi="Arial" w:cs="Arial"/>
                <w:b/>
                <w:sz w:val="20"/>
              </w:rPr>
              <w:t>UNIT</w:t>
            </w:r>
          </w:p>
        </w:tc>
        <w:tc>
          <w:tcPr>
            <w:tcW w:w="1134" w:type="dxa"/>
            <w:shd w:val="clear" w:color="auto" w:fill="auto"/>
            <w:vAlign w:val="center"/>
          </w:tcPr>
          <w:p w14:paraId="6FBF9242" w14:textId="77777777" w:rsidR="00DC7631" w:rsidRDefault="00DC7631" w:rsidP="00DC7631">
            <w:pPr>
              <w:ind w:left="-116" w:right="-110"/>
              <w:jc w:val="center"/>
              <w:rPr>
                <w:rFonts w:ascii="Arial" w:hAnsi="Arial" w:cs="Arial"/>
                <w:b/>
                <w:sz w:val="20"/>
              </w:rPr>
            </w:pPr>
            <w:r>
              <w:rPr>
                <w:rFonts w:ascii="Arial" w:hAnsi="Arial" w:cs="Arial"/>
                <w:b/>
                <w:sz w:val="20"/>
              </w:rPr>
              <w:t>UNIT</w:t>
            </w:r>
          </w:p>
          <w:p w14:paraId="235ADBD3" w14:textId="77777777" w:rsidR="00DC7631" w:rsidRPr="00EF35ED" w:rsidRDefault="00DC7631" w:rsidP="00DC7631">
            <w:pPr>
              <w:ind w:left="-116" w:right="-110"/>
              <w:jc w:val="center"/>
              <w:rPr>
                <w:rFonts w:ascii="Arial" w:hAnsi="Arial" w:cs="Arial"/>
                <w:b/>
                <w:sz w:val="20"/>
              </w:rPr>
            </w:pPr>
            <w:r w:rsidRPr="00EF35ED">
              <w:rPr>
                <w:rFonts w:ascii="Arial" w:hAnsi="Arial" w:cs="Arial"/>
                <w:b/>
                <w:sz w:val="20"/>
              </w:rPr>
              <w:t>RATE</w:t>
            </w:r>
          </w:p>
        </w:tc>
        <w:tc>
          <w:tcPr>
            <w:tcW w:w="1559" w:type="dxa"/>
            <w:shd w:val="clear" w:color="auto" w:fill="auto"/>
            <w:vAlign w:val="center"/>
          </w:tcPr>
          <w:p w14:paraId="6FAFEC37" w14:textId="77777777" w:rsidR="00DC7631" w:rsidRPr="00EF35ED" w:rsidRDefault="00DC7631" w:rsidP="00DC7631">
            <w:pPr>
              <w:ind w:left="-116" w:right="-110"/>
              <w:jc w:val="center"/>
              <w:rPr>
                <w:rFonts w:ascii="Arial" w:hAnsi="Arial" w:cs="Arial"/>
                <w:b/>
                <w:sz w:val="20"/>
              </w:rPr>
            </w:pPr>
            <w:r w:rsidRPr="00EF35ED">
              <w:rPr>
                <w:rFonts w:ascii="Arial" w:hAnsi="Arial" w:cs="Arial"/>
                <w:b/>
                <w:sz w:val="20"/>
              </w:rPr>
              <w:t>AMOUNT</w:t>
            </w:r>
          </w:p>
        </w:tc>
      </w:tr>
      <w:tr w:rsidR="00B36954" w:rsidRPr="00BE3BE6" w14:paraId="632BD70A" w14:textId="77777777" w:rsidTr="001C532D">
        <w:trPr>
          <w:cantSplit/>
          <w:trHeight w:val="1466"/>
          <w:jc w:val="center"/>
        </w:trPr>
        <w:tc>
          <w:tcPr>
            <w:tcW w:w="426" w:type="dxa"/>
          </w:tcPr>
          <w:p w14:paraId="3D75E4C1" w14:textId="62CAB34E" w:rsidR="00B36954" w:rsidRPr="00BE3BE6" w:rsidRDefault="00B36954" w:rsidP="00B36954">
            <w:pPr>
              <w:ind w:left="-114" w:right="-127"/>
              <w:jc w:val="center"/>
              <w:rPr>
                <w:rFonts w:ascii="Arial" w:hAnsi="Arial" w:cs="Arial"/>
              </w:rPr>
            </w:pPr>
            <w:r>
              <w:rPr>
                <w:rFonts w:ascii="Arial" w:hAnsi="Arial" w:cs="Arial"/>
                <w:color w:val="000000" w:themeColor="text1"/>
                <w:sz w:val="22"/>
                <w:szCs w:val="22"/>
              </w:rPr>
              <w:t>1</w:t>
            </w:r>
          </w:p>
        </w:tc>
        <w:tc>
          <w:tcPr>
            <w:tcW w:w="5482" w:type="dxa"/>
          </w:tcPr>
          <w:p w14:paraId="154DA70F" w14:textId="77777777" w:rsidR="00B36954" w:rsidRPr="00A94865" w:rsidRDefault="00B36954" w:rsidP="00B36954">
            <w:pPr>
              <w:numPr>
                <w:ilvl w:val="12"/>
                <w:numId w:val="0"/>
              </w:numPr>
              <w:jc w:val="both"/>
              <w:rPr>
                <w:rFonts w:ascii="Arial" w:hAnsi="Arial" w:cs="Arial"/>
                <w:b/>
                <w:color w:val="000000" w:themeColor="text1"/>
                <w:u w:val="single"/>
              </w:rPr>
            </w:pPr>
            <w:r>
              <w:rPr>
                <w:rFonts w:ascii="Arial" w:hAnsi="Arial" w:cs="Arial"/>
                <w:b/>
                <w:color w:val="000000" w:themeColor="text1"/>
                <w:sz w:val="22"/>
                <w:szCs w:val="22"/>
                <w:u w:val="single"/>
              </w:rPr>
              <w:t>CC Flooring for Motor Bike Parking:</w:t>
            </w:r>
          </w:p>
          <w:p w14:paraId="5F0E9741" w14:textId="77777777" w:rsidR="00B36954" w:rsidRDefault="00B36954" w:rsidP="001C532D">
            <w:pPr>
              <w:pStyle w:val="NoSpacing"/>
              <w:keepNext/>
              <w:keepLines/>
              <w:spacing w:line="264" w:lineRule="auto"/>
              <w:jc w:val="both"/>
              <w:rPr>
                <w:rFonts w:ascii="Arial" w:hAnsi="Arial" w:cs="Arial"/>
                <w:color w:val="000000" w:themeColor="text1"/>
                <w:sz w:val="22"/>
                <w:szCs w:val="22"/>
              </w:rPr>
            </w:pPr>
            <w:r>
              <w:rPr>
                <w:rFonts w:ascii="Arial" w:hAnsi="Arial" w:cs="Arial"/>
                <w:color w:val="000000" w:themeColor="text1"/>
                <w:sz w:val="22"/>
                <w:szCs w:val="22"/>
              </w:rPr>
              <w:t xml:space="preserve">Providing and Making CC flooring for Motor Bike Parking at ground floor along the boundary wall as specified below: </w:t>
            </w:r>
          </w:p>
          <w:p w14:paraId="4DCD8A47" w14:textId="77777777" w:rsidR="00B36954" w:rsidRDefault="00B36954" w:rsidP="00B36954">
            <w:pPr>
              <w:pStyle w:val="NoSpacing"/>
              <w:jc w:val="both"/>
              <w:rPr>
                <w:rFonts w:ascii="Arial" w:hAnsi="Arial" w:cs="Arial"/>
                <w:color w:val="000000" w:themeColor="text1"/>
                <w:sz w:val="22"/>
                <w:szCs w:val="22"/>
              </w:rPr>
            </w:pPr>
          </w:p>
          <w:p w14:paraId="613EB4AF" w14:textId="578F33DC" w:rsidR="00B36954" w:rsidRDefault="00B36954" w:rsidP="001C532D">
            <w:pPr>
              <w:pStyle w:val="NoSpacing"/>
              <w:keepNext/>
              <w:keepLines/>
              <w:numPr>
                <w:ilvl w:val="0"/>
                <w:numId w:val="11"/>
              </w:numPr>
              <w:spacing w:line="264" w:lineRule="auto"/>
              <w:ind w:left="318" w:hanging="318"/>
              <w:jc w:val="both"/>
              <w:rPr>
                <w:rFonts w:ascii="Arial" w:hAnsi="Arial" w:cs="Arial"/>
                <w:color w:val="000000" w:themeColor="text1"/>
                <w:sz w:val="22"/>
                <w:szCs w:val="22"/>
              </w:rPr>
            </w:pPr>
            <w:r>
              <w:rPr>
                <w:rFonts w:ascii="Arial" w:hAnsi="Arial" w:cs="Arial"/>
                <w:color w:val="000000" w:themeColor="text1"/>
                <w:sz w:val="22"/>
                <w:szCs w:val="22"/>
              </w:rPr>
              <w:t>Dismantling the existing all types of cement concrete pads, block masonry &amp; other</w:t>
            </w:r>
            <w:r w:rsidR="001C532D">
              <w:rPr>
                <w:rFonts w:ascii="Arial" w:hAnsi="Arial" w:cs="Arial"/>
                <w:color w:val="000000" w:themeColor="text1"/>
                <w:sz w:val="22"/>
                <w:szCs w:val="22"/>
              </w:rPr>
              <w:t xml:space="preserve"> </w:t>
            </w:r>
            <w:r>
              <w:rPr>
                <w:rFonts w:ascii="Arial" w:hAnsi="Arial" w:cs="Arial"/>
                <w:color w:val="000000" w:themeColor="text1"/>
                <w:sz w:val="22"/>
                <w:szCs w:val="22"/>
              </w:rPr>
              <w:t xml:space="preserve">un-usable material </w:t>
            </w:r>
            <w:proofErr w:type="spellStart"/>
            <w:r>
              <w:rPr>
                <w:rFonts w:ascii="Arial" w:hAnsi="Arial" w:cs="Arial"/>
                <w:color w:val="000000" w:themeColor="text1"/>
                <w:sz w:val="22"/>
                <w:szCs w:val="22"/>
              </w:rPr>
              <w:t>etc</w:t>
            </w:r>
            <w:proofErr w:type="spellEnd"/>
            <w:r>
              <w:rPr>
                <w:rFonts w:ascii="Arial" w:hAnsi="Arial" w:cs="Arial"/>
                <w:color w:val="000000" w:themeColor="text1"/>
                <w:sz w:val="22"/>
                <w:szCs w:val="22"/>
              </w:rPr>
              <w:t>, and disposed of same outside the building</w:t>
            </w:r>
            <w:r w:rsidR="006B29E2">
              <w:rPr>
                <w:rFonts w:ascii="Arial" w:hAnsi="Arial" w:cs="Arial"/>
                <w:color w:val="000000" w:themeColor="text1"/>
                <w:sz w:val="22"/>
                <w:szCs w:val="22"/>
              </w:rPr>
              <w:t xml:space="preserve"> as directed by </w:t>
            </w:r>
            <w:proofErr w:type="spellStart"/>
            <w:r w:rsidR="006B29E2">
              <w:rPr>
                <w:rFonts w:ascii="Arial" w:hAnsi="Arial" w:cs="Arial"/>
                <w:color w:val="000000" w:themeColor="text1"/>
                <w:sz w:val="22"/>
                <w:szCs w:val="22"/>
              </w:rPr>
              <w:t>Incharge</w:t>
            </w:r>
            <w:proofErr w:type="spellEnd"/>
            <w:r w:rsidR="006B29E2">
              <w:rPr>
                <w:rFonts w:ascii="Arial" w:hAnsi="Arial" w:cs="Arial"/>
                <w:color w:val="000000" w:themeColor="text1"/>
                <w:sz w:val="22"/>
                <w:szCs w:val="22"/>
              </w:rPr>
              <w:t xml:space="preserve"> building.</w:t>
            </w:r>
          </w:p>
          <w:p w14:paraId="3DA6972F" w14:textId="77777777" w:rsidR="00B36954" w:rsidRDefault="00B36954" w:rsidP="00B36954">
            <w:pPr>
              <w:pStyle w:val="NoSpacing"/>
              <w:ind w:left="337"/>
              <w:jc w:val="both"/>
              <w:rPr>
                <w:rFonts w:ascii="Arial" w:hAnsi="Arial" w:cs="Arial"/>
                <w:color w:val="000000" w:themeColor="text1"/>
                <w:sz w:val="22"/>
                <w:szCs w:val="22"/>
              </w:rPr>
            </w:pPr>
          </w:p>
          <w:p w14:paraId="3227ADBA" w14:textId="77777777" w:rsidR="008660CA" w:rsidRDefault="00B36954" w:rsidP="006B29E2">
            <w:pPr>
              <w:pStyle w:val="Heading3"/>
              <w:numPr>
                <w:ilvl w:val="0"/>
                <w:numId w:val="13"/>
              </w:numPr>
              <w:spacing w:before="0" w:line="264" w:lineRule="auto"/>
              <w:ind w:left="307" w:hanging="284"/>
              <w:jc w:val="both"/>
              <w:rPr>
                <w:rFonts w:ascii="Arial" w:hAnsi="Arial" w:cs="Arial"/>
                <w:color w:val="000000" w:themeColor="text1"/>
              </w:rPr>
            </w:pPr>
            <w:r>
              <w:rPr>
                <w:rFonts w:ascii="Arial" w:hAnsi="Arial" w:cs="Arial"/>
                <w:color w:val="000000" w:themeColor="text1"/>
                <w:sz w:val="22"/>
                <w:szCs w:val="22"/>
              </w:rPr>
              <w:t xml:space="preserve">Excavation of existing floor up to </w:t>
            </w:r>
            <w:smartTag w:uri="urn:schemas-microsoft-com:office:smarttags" w:element="metricconverter">
              <w:smartTagPr>
                <w:attr w:name="ProductID" w:val="3”"/>
              </w:smartTagPr>
              <w:r>
                <w:rPr>
                  <w:rFonts w:ascii="Arial" w:hAnsi="Arial" w:cs="Arial"/>
                  <w:color w:val="000000" w:themeColor="text1"/>
                  <w:sz w:val="22"/>
                  <w:szCs w:val="22"/>
                </w:rPr>
                <w:t>3”</w:t>
              </w:r>
            </w:smartTag>
            <w:r>
              <w:rPr>
                <w:rFonts w:ascii="Arial" w:hAnsi="Arial" w:cs="Arial"/>
                <w:color w:val="000000" w:themeColor="text1"/>
                <w:sz w:val="22"/>
                <w:szCs w:val="22"/>
              </w:rPr>
              <w:t xml:space="preserve"> depth and compact</w:t>
            </w:r>
            <w:r w:rsidR="008660CA">
              <w:rPr>
                <w:rFonts w:ascii="Arial" w:hAnsi="Arial" w:cs="Arial"/>
                <w:color w:val="000000" w:themeColor="text1"/>
                <w:sz w:val="22"/>
                <w:szCs w:val="22"/>
              </w:rPr>
              <w:t>ion of</w:t>
            </w:r>
            <w:r>
              <w:rPr>
                <w:rFonts w:ascii="Arial" w:hAnsi="Arial" w:cs="Arial"/>
                <w:color w:val="000000" w:themeColor="text1"/>
                <w:sz w:val="22"/>
                <w:szCs w:val="22"/>
              </w:rPr>
              <w:t xml:space="preserve"> the base area to </w:t>
            </w:r>
            <w:r w:rsidR="006B29E2">
              <w:rPr>
                <w:rFonts w:ascii="Arial" w:hAnsi="Arial" w:cs="Arial"/>
                <w:color w:val="000000" w:themeColor="text1"/>
                <w:sz w:val="22"/>
                <w:szCs w:val="22"/>
              </w:rPr>
              <w:t xml:space="preserve">prepare </w:t>
            </w:r>
            <w:r>
              <w:rPr>
                <w:rFonts w:ascii="Arial" w:hAnsi="Arial" w:cs="Arial"/>
                <w:color w:val="000000" w:themeColor="text1"/>
                <w:sz w:val="22"/>
                <w:szCs w:val="22"/>
              </w:rPr>
              <w:t>firm st</w:t>
            </w:r>
            <w:r w:rsidR="006B29E2">
              <w:rPr>
                <w:rFonts w:ascii="Arial" w:hAnsi="Arial" w:cs="Arial"/>
                <w:color w:val="000000" w:themeColor="text1"/>
                <w:sz w:val="22"/>
                <w:szCs w:val="22"/>
              </w:rPr>
              <w:t>r</w:t>
            </w:r>
            <w:r>
              <w:rPr>
                <w:rFonts w:ascii="Arial" w:hAnsi="Arial" w:cs="Arial"/>
                <w:color w:val="000000" w:themeColor="text1"/>
                <w:sz w:val="22"/>
                <w:szCs w:val="22"/>
              </w:rPr>
              <w:t>at</w:t>
            </w:r>
            <w:r w:rsidR="006B29E2">
              <w:rPr>
                <w:rFonts w:ascii="Arial" w:hAnsi="Arial" w:cs="Arial"/>
                <w:color w:val="000000" w:themeColor="text1"/>
                <w:sz w:val="22"/>
                <w:szCs w:val="22"/>
              </w:rPr>
              <w:t>a</w:t>
            </w:r>
            <w:r>
              <w:rPr>
                <w:rFonts w:ascii="Arial" w:hAnsi="Arial" w:cs="Arial"/>
                <w:color w:val="000000" w:themeColor="text1"/>
                <w:sz w:val="22"/>
                <w:szCs w:val="22"/>
              </w:rPr>
              <w:t xml:space="preserve"> properly for parking</w:t>
            </w:r>
            <w:r w:rsidR="008660CA">
              <w:rPr>
                <w:rFonts w:ascii="Arial" w:hAnsi="Arial" w:cs="Arial"/>
                <w:color w:val="000000" w:themeColor="text1"/>
                <w:sz w:val="22"/>
                <w:szCs w:val="22"/>
              </w:rPr>
              <w:t xml:space="preserve">. </w:t>
            </w:r>
          </w:p>
          <w:p w14:paraId="112B92B6" w14:textId="77777777" w:rsidR="008660CA" w:rsidRPr="008660CA" w:rsidRDefault="008660CA" w:rsidP="008660CA"/>
          <w:p w14:paraId="10A8B809" w14:textId="297A8445" w:rsidR="00B36954" w:rsidRPr="008660CA" w:rsidRDefault="00B36954" w:rsidP="008660CA">
            <w:pPr>
              <w:pStyle w:val="Heading3"/>
              <w:numPr>
                <w:ilvl w:val="0"/>
                <w:numId w:val="13"/>
              </w:numPr>
              <w:spacing w:before="0" w:line="264" w:lineRule="auto"/>
              <w:ind w:left="307" w:hanging="284"/>
              <w:jc w:val="both"/>
              <w:rPr>
                <w:rFonts w:ascii="Arial" w:hAnsi="Arial" w:cs="Arial"/>
                <w:b/>
                <w:color w:val="000000" w:themeColor="text1"/>
              </w:rPr>
            </w:pPr>
            <w:r w:rsidRPr="008660CA">
              <w:rPr>
                <w:rFonts w:ascii="Arial" w:hAnsi="Arial" w:cs="Arial"/>
                <w:color w:val="000000" w:themeColor="text1"/>
                <w:sz w:val="22"/>
                <w:szCs w:val="22"/>
              </w:rPr>
              <w:t xml:space="preserve">Providing &amp; lay </w:t>
            </w:r>
            <w:smartTag w:uri="urn:schemas-microsoft-com:office:smarttags" w:element="metricconverter">
              <w:smartTagPr>
                <w:attr w:name="ProductID" w:val="3”"/>
              </w:smartTagPr>
              <w:r w:rsidRPr="008660CA">
                <w:rPr>
                  <w:rFonts w:ascii="Arial" w:hAnsi="Arial" w:cs="Arial"/>
                  <w:color w:val="000000" w:themeColor="text1"/>
                  <w:sz w:val="22"/>
                  <w:szCs w:val="22"/>
                </w:rPr>
                <w:t>3”</w:t>
              </w:r>
            </w:smartTag>
            <w:r w:rsidRPr="008660CA">
              <w:rPr>
                <w:rFonts w:ascii="Arial" w:hAnsi="Arial" w:cs="Arial"/>
                <w:color w:val="000000" w:themeColor="text1"/>
                <w:sz w:val="22"/>
                <w:szCs w:val="22"/>
              </w:rPr>
              <w:t xml:space="preserve"> thick cement concrete flooring in 1:2:4</w:t>
            </w:r>
            <w:r w:rsidR="0051599F" w:rsidRPr="008660CA">
              <w:rPr>
                <w:rFonts w:ascii="Arial" w:hAnsi="Arial" w:cs="Arial"/>
                <w:color w:val="000000" w:themeColor="text1"/>
                <w:sz w:val="22"/>
                <w:szCs w:val="22"/>
              </w:rPr>
              <w:t xml:space="preserve"> mix</w:t>
            </w:r>
            <w:r w:rsidRPr="008660CA">
              <w:rPr>
                <w:rFonts w:ascii="Arial" w:hAnsi="Arial" w:cs="Arial"/>
                <w:color w:val="000000" w:themeColor="text1"/>
                <w:sz w:val="22"/>
                <w:szCs w:val="22"/>
              </w:rPr>
              <w:t xml:space="preserve"> with smooth top surface in proper slop</w:t>
            </w:r>
            <w:r w:rsidR="006B29E2" w:rsidRPr="008660CA">
              <w:rPr>
                <w:rFonts w:ascii="Arial" w:hAnsi="Arial" w:cs="Arial"/>
                <w:color w:val="000000" w:themeColor="text1"/>
                <w:sz w:val="22"/>
                <w:szCs w:val="22"/>
              </w:rPr>
              <w:t>e</w:t>
            </w:r>
            <w:r w:rsidRPr="008660CA">
              <w:rPr>
                <w:rFonts w:ascii="Arial" w:hAnsi="Arial" w:cs="Arial"/>
                <w:color w:val="000000" w:themeColor="text1"/>
                <w:sz w:val="22"/>
                <w:szCs w:val="22"/>
              </w:rPr>
              <w:t xml:space="preserve"> for drain rain water outside the building.</w:t>
            </w:r>
          </w:p>
        </w:tc>
        <w:tc>
          <w:tcPr>
            <w:tcW w:w="709" w:type="dxa"/>
          </w:tcPr>
          <w:p w14:paraId="7266F2BD"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727B36A4"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7BEC26B0"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2D952A8B"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4E8DF308"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36B16042"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4DC6A276"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58536494"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12466832"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0779BC71" w14:textId="32180541" w:rsidR="00B36954" w:rsidRPr="00B266A7" w:rsidRDefault="00B36954" w:rsidP="00B36954">
            <w:pPr>
              <w:pStyle w:val="Heading3"/>
              <w:ind w:left="-116" w:right="-150"/>
              <w:jc w:val="center"/>
              <w:rPr>
                <w:rFonts w:ascii="Arial" w:hAnsi="Arial" w:cs="Arial"/>
                <w:b/>
                <w:color w:val="000000" w:themeColor="text1"/>
              </w:rPr>
            </w:pPr>
            <w:r>
              <w:rPr>
                <w:rFonts w:ascii="Arial" w:hAnsi="Arial" w:cs="Arial"/>
                <w:color w:val="000000" w:themeColor="text1"/>
                <w:sz w:val="20"/>
                <w:szCs w:val="20"/>
              </w:rPr>
              <w:t>3600</w:t>
            </w:r>
          </w:p>
        </w:tc>
        <w:tc>
          <w:tcPr>
            <w:tcW w:w="594" w:type="dxa"/>
          </w:tcPr>
          <w:p w14:paraId="5E8E6634"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17F3BFB2"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7D0DCB3B"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153A7FC9"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0045047C"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72C9C0F1"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40FBCAB9"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169CF619"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1E99DD39" w14:textId="77777777" w:rsidR="00B36954" w:rsidRDefault="00B36954" w:rsidP="00B36954">
            <w:pPr>
              <w:numPr>
                <w:ilvl w:val="12"/>
                <w:numId w:val="0"/>
              </w:numPr>
              <w:ind w:left="-108" w:right="-108"/>
              <w:jc w:val="center"/>
              <w:rPr>
                <w:rFonts w:ascii="Arial" w:hAnsi="Arial" w:cs="Arial"/>
                <w:color w:val="000000" w:themeColor="text1"/>
                <w:sz w:val="20"/>
                <w:szCs w:val="20"/>
              </w:rPr>
            </w:pPr>
          </w:p>
          <w:p w14:paraId="7226E1AC" w14:textId="0FC899C5" w:rsidR="00B36954" w:rsidRPr="00B266A7" w:rsidRDefault="00B36954" w:rsidP="00B36954">
            <w:pPr>
              <w:pStyle w:val="Heading3"/>
              <w:ind w:left="-128" w:right="-157"/>
              <w:jc w:val="center"/>
              <w:rPr>
                <w:rFonts w:ascii="Arial" w:hAnsi="Arial" w:cs="Arial"/>
                <w:b/>
                <w:color w:val="000000" w:themeColor="text1"/>
              </w:rPr>
            </w:pPr>
            <w:proofErr w:type="spellStart"/>
            <w:r>
              <w:rPr>
                <w:rFonts w:ascii="Arial" w:hAnsi="Arial" w:cs="Arial"/>
                <w:color w:val="000000" w:themeColor="text1"/>
                <w:sz w:val="20"/>
                <w:szCs w:val="20"/>
              </w:rPr>
              <w:t>Sft</w:t>
            </w:r>
            <w:proofErr w:type="spellEnd"/>
            <w:r>
              <w:rPr>
                <w:rFonts w:ascii="Arial" w:hAnsi="Arial" w:cs="Arial"/>
                <w:color w:val="000000" w:themeColor="text1"/>
                <w:sz w:val="20"/>
                <w:szCs w:val="20"/>
              </w:rPr>
              <w:t>:</w:t>
            </w:r>
          </w:p>
        </w:tc>
        <w:tc>
          <w:tcPr>
            <w:tcW w:w="1134" w:type="dxa"/>
          </w:tcPr>
          <w:p w14:paraId="69C6D0D4" w14:textId="68FD5875" w:rsidR="00B36954" w:rsidRPr="00DA43FB" w:rsidRDefault="00B36954" w:rsidP="00B36954">
            <w:pPr>
              <w:pStyle w:val="Heading3"/>
              <w:ind w:left="-128" w:right="-145"/>
              <w:jc w:val="center"/>
              <w:rPr>
                <w:rFonts w:ascii="Arial" w:hAnsi="Arial" w:cs="Arial"/>
                <w:b/>
                <w:color w:val="FFFFFF" w:themeColor="background1"/>
              </w:rPr>
            </w:pPr>
          </w:p>
        </w:tc>
        <w:tc>
          <w:tcPr>
            <w:tcW w:w="1559" w:type="dxa"/>
          </w:tcPr>
          <w:p w14:paraId="2EC1FDA1" w14:textId="7FEAAD0A" w:rsidR="00B36954" w:rsidRPr="00DA43FB" w:rsidRDefault="00B36954" w:rsidP="00B36954">
            <w:pPr>
              <w:pStyle w:val="Heading3"/>
              <w:ind w:left="-71"/>
              <w:jc w:val="right"/>
              <w:rPr>
                <w:rFonts w:ascii="Arial" w:hAnsi="Arial" w:cs="Arial"/>
                <w:b/>
                <w:color w:val="FFFFFF" w:themeColor="background1"/>
              </w:rPr>
            </w:pPr>
          </w:p>
        </w:tc>
      </w:tr>
      <w:tr w:rsidR="00B36954" w:rsidRPr="00BE3BE6" w14:paraId="1535669E" w14:textId="77777777" w:rsidTr="001C532D">
        <w:trPr>
          <w:cantSplit/>
          <w:trHeight w:val="1466"/>
          <w:jc w:val="center"/>
        </w:trPr>
        <w:tc>
          <w:tcPr>
            <w:tcW w:w="426" w:type="dxa"/>
          </w:tcPr>
          <w:p w14:paraId="046D49E5" w14:textId="1FEAD89B" w:rsidR="00B36954" w:rsidRPr="00BE3BE6" w:rsidRDefault="00B36954" w:rsidP="00B36954">
            <w:pPr>
              <w:ind w:left="-114" w:right="-127"/>
              <w:jc w:val="center"/>
              <w:rPr>
                <w:rFonts w:ascii="Arial" w:hAnsi="Arial" w:cs="Arial"/>
              </w:rPr>
            </w:pPr>
            <w:r>
              <w:rPr>
                <w:rFonts w:ascii="Arial" w:hAnsi="Arial" w:cs="Arial"/>
                <w:color w:val="000000" w:themeColor="text1"/>
                <w:sz w:val="22"/>
                <w:szCs w:val="22"/>
              </w:rPr>
              <w:t>2</w:t>
            </w:r>
          </w:p>
        </w:tc>
        <w:tc>
          <w:tcPr>
            <w:tcW w:w="5482" w:type="dxa"/>
          </w:tcPr>
          <w:p w14:paraId="0F8468EF" w14:textId="77777777" w:rsidR="00B36954" w:rsidRPr="00E00733" w:rsidRDefault="00B36954" w:rsidP="001C532D">
            <w:pPr>
              <w:pStyle w:val="Heading1"/>
              <w:spacing w:before="0" w:line="264" w:lineRule="auto"/>
              <w:rPr>
                <w:rFonts w:ascii="Arial" w:hAnsi="Arial" w:cs="Arial"/>
                <w:b/>
                <w:smallCaps/>
                <w:color w:val="000000" w:themeColor="text1"/>
                <w:sz w:val="22"/>
                <w:szCs w:val="22"/>
                <w:u w:val="single"/>
              </w:rPr>
            </w:pPr>
            <w:r w:rsidRPr="00E00733">
              <w:rPr>
                <w:rFonts w:ascii="Arial" w:hAnsi="Arial" w:cs="Arial"/>
                <w:b/>
                <w:color w:val="000000" w:themeColor="text1"/>
                <w:sz w:val="22"/>
                <w:szCs w:val="22"/>
                <w:u w:val="single"/>
              </w:rPr>
              <w:t>Block Masonry:</w:t>
            </w:r>
          </w:p>
          <w:p w14:paraId="6FB88BFD" w14:textId="65BA5C42" w:rsidR="00B36954" w:rsidRPr="00B266A7" w:rsidRDefault="00B36954" w:rsidP="001C532D">
            <w:pPr>
              <w:pStyle w:val="Heading3"/>
              <w:spacing w:before="0" w:line="264" w:lineRule="auto"/>
              <w:jc w:val="both"/>
              <w:rPr>
                <w:rFonts w:ascii="Arial" w:hAnsi="Arial" w:cs="Arial"/>
                <w:b/>
                <w:color w:val="000000" w:themeColor="text1"/>
              </w:rPr>
            </w:pPr>
            <w:r>
              <w:rPr>
                <w:rFonts w:ascii="Arial" w:hAnsi="Arial" w:cs="Arial"/>
                <w:color w:val="000000" w:themeColor="text1"/>
                <w:spacing w:val="-2"/>
                <w:sz w:val="22"/>
                <w:szCs w:val="22"/>
              </w:rPr>
              <w:t xml:space="preserve">Dismantling the existing loose / damaged block masonry of existing boundary wall and </w:t>
            </w:r>
            <w:proofErr w:type="gramStart"/>
            <w:r w:rsidRPr="00E00733">
              <w:rPr>
                <w:rFonts w:ascii="Arial" w:hAnsi="Arial" w:cs="Arial"/>
                <w:color w:val="000000" w:themeColor="text1"/>
                <w:spacing w:val="-2"/>
                <w:sz w:val="22"/>
                <w:szCs w:val="22"/>
              </w:rPr>
              <w:t>Providing</w:t>
            </w:r>
            <w:proofErr w:type="gramEnd"/>
            <w:r w:rsidRPr="00E00733">
              <w:rPr>
                <w:rFonts w:ascii="Arial" w:hAnsi="Arial" w:cs="Arial"/>
                <w:color w:val="000000" w:themeColor="text1"/>
                <w:spacing w:val="-2"/>
                <w:sz w:val="22"/>
                <w:szCs w:val="22"/>
              </w:rPr>
              <w:t xml:space="preserve"> </w:t>
            </w:r>
            <w:r>
              <w:rPr>
                <w:rFonts w:ascii="Arial" w:hAnsi="Arial" w:cs="Arial"/>
                <w:color w:val="000000" w:themeColor="text1"/>
                <w:spacing w:val="-2"/>
                <w:sz w:val="22"/>
                <w:szCs w:val="22"/>
              </w:rPr>
              <w:t>&amp;</w:t>
            </w:r>
            <w:r w:rsidRPr="00E00733">
              <w:rPr>
                <w:rFonts w:ascii="Arial" w:hAnsi="Arial" w:cs="Arial"/>
                <w:color w:val="000000" w:themeColor="text1"/>
                <w:spacing w:val="-2"/>
                <w:sz w:val="22"/>
                <w:szCs w:val="22"/>
              </w:rPr>
              <w:t xml:space="preserve"> laying </w:t>
            </w:r>
            <w:r>
              <w:rPr>
                <w:rFonts w:ascii="Arial" w:hAnsi="Arial" w:cs="Arial"/>
                <w:color w:val="000000" w:themeColor="text1"/>
                <w:spacing w:val="-2"/>
                <w:sz w:val="22"/>
                <w:szCs w:val="22"/>
              </w:rPr>
              <w:t xml:space="preserve">5” thick </w:t>
            </w:r>
            <w:r w:rsidRPr="00E00733">
              <w:rPr>
                <w:rFonts w:ascii="Arial" w:hAnsi="Arial" w:cs="Arial"/>
                <w:color w:val="000000" w:themeColor="text1"/>
                <w:spacing w:val="-2"/>
                <w:sz w:val="22"/>
                <w:szCs w:val="22"/>
              </w:rPr>
              <w:t xml:space="preserve">block masonry wall Blocks shall be modular size solid machine made and the mix used in the CC blocks shall be 1:3:6. The surface texture of the blocks shall be provide a good key for plastering. The cement sand mortar shall be composed of 1 part of OPC cement to 4 parts of sand (1:4 CSM). </w:t>
            </w:r>
            <w:r>
              <w:rPr>
                <w:rFonts w:ascii="Arial" w:hAnsi="Arial" w:cs="Arial"/>
                <w:color w:val="000000" w:themeColor="text1"/>
                <w:spacing w:val="-2"/>
                <w:sz w:val="22"/>
                <w:szCs w:val="22"/>
              </w:rPr>
              <w:t>Complete in all respect.</w:t>
            </w:r>
          </w:p>
        </w:tc>
        <w:tc>
          <w:tcPr>
            <w:tcW w:w="709" w:type="dxa"/>
          </w:tcPr>
          <w:p w14:paraId="39723C19" w14:textId="77777777" w:rsidR="00B36954" w:rsidRPr="00E00733" w:rsidRDefault="00B36954" w:rsidP="00B36954">
            <w:pPr>
              <w:numPr>
                <w:ilvl w:val="12"/>
                <w:numId w:val="0"/>
              </w:numPr>
              <w:ind w:left="-116" w:right="-110"/>
              <w:jc w:val="center"/>
              <w:rPr>
                <w:rFonts w:ascii="Arial" w:hAnsi="Arial" w:cs="Arial"/>
                <w:color w:val="000000" w:themeColor="text1"/>
                <w:sz w:val="20"/>
                <w:szCs w:val="20"/>
              </w:rPr>
            </w:pPr>
          </w:p>
          <w:p w14:paraId="6E78690A" w14:textId="77777777" w:rsidR="00B36954" w:rsidRDefault="00B36954" w:rsidP="00B36954">
            <w:pPr>
              <w:numPr>
                <w:ilvl w:val="12"/>
                <w:numId w:val="0"/>
              </w:numPr>
              <w:ind w:left="-116" w:right="-110"/>
              <w:jc w:val="center"/>
              <w:rPr>
                <w:rFonts w:ascii="Arial" w:hAnsi="Arial" w:cs="Arial"/>
                <w:color w:val="000000" w:themeColor="text1"/>
                <w:sz w:val="20"/>
                <w:szCs w:val="20"/>
              </w:rPr>
            </w:pPr>
          </w:p>
          <w:p w14:paraId="1C629C4C" w14:textId="77777777" w:rsidR="00B36954" w:rsidRDefault="00B36954" w:rsidP="00B36954">
            <w:pPr>
              <w:numPr>
                <w:ilvl w:val="12"/>
                <w:numId w:val="0"/>
              </w:numPr>
              <w:ind w:left="-116" w:right="-110"/>
              <w:jc w:val="center"/>
              <w:rPr>
                <w:rFonts w:ascii="Arial" w:hAnsi="Arial" w:cs="Arial"/>
                <w:color w:val="000000" w:themeColor="text1"/>
                <w:sz w:val="20"/>
                <w:szCs w:val="20"/>
              </w:rPr>
            </w:pPr>
          </w:p>
          <w:p w14:paraId="0E12C63C" w14:textId="77777777" w:rsidR="00B36954" w:rsidRDefault="00B36954" w:rsidP="00B36954">
            <w:pPr>
              <w:numPr>
                <w:ilvl w:val="12"/>
                <w:numId w:val="0"/>
              </w:numPr>
              <w:ind w:left="-116" w:right="-110"/>
              <w:jc w:val="center"/>
              <w:rPr>
                <w:rFonts w:ascii="Arial" w:hAnsi="Arial" w:cs="Arial"/>
                <w:color w:val="000000" w:themeColor="text1"/>
                <w:sz w:val="20"/>
                <w:szCs w:val="20"/>
              </w:rPr>
            </w:pPr>
          </w:p>
          <w:p w14:paraId="15DF52C9" w14:textId="014BAF3D" w:rsidR="00B36954" w:rsidRPr="00B266A7" w:rsidRDefault="00B36954" w:rsidP="00B36954">
            <w:pPr>
              <w:pStyle w:val="Heading3"/>
              <w:ind w:left="-116" w:right="-150"/>
              <w:jc w:val="center"/>
              <w:rPr>
                <w:rFonts w:ascii="Arial" w:hAnsi="Arial" w:cs="Arial"/>
                <w:b/>
                <w:color w:val="000000" w:themeColor="text1"/>
              </w:rPr>
            </w:pPr>
            <w:r>
              <w:rPr>
                <w:rFonts w:ascii="Arial" w:hAnsi="Arial" w:cs="Arial"/>
                <w:color w:val="000000" w:themeColor="text1"/>
                <w:sz w:val="20"/>
                <w:szCs w:val="20"/>
              </w:rPr>
              <w:t>300</w:t>
            </w:r>
          </w:p>
        </w:tc>
        <w:tc>
          <w:tcPr>
            <w:tcW w:w="594" w:type="dxa"/>
          </w:tcPr>
          <w:p w14:paraId="4F8E568E" w14:textId="77777777" w:rsidR="00B36954" w:rsidRPr="00E00733" w:rsidRDefault="00B36954" w:rsidP="00B36954">
            <w:pPr>
              <w:ind w:left="-116" w:right="-110"/>
              <w:jc w:val="center"/>
              <w:rPr>
                <w:rFonts w:ascii="Arial" w:hAnsi="Arial" w:cs="Arial"/>
                <w:color w:val="000000" w:themeColor="text1"/>
                <w:sz w:val="20"/>
                <w:szCs w:val="20"/>
              </w:rPr>
            </w:pPr>
          </w:p>
          <w:p w14:paraId="229B638D" w14:textId="77777777" w:rsidR="00B36954" w:rsidRDefault="00B36954" w:rsidP="00B36954">
            <w:pPr>
              <w:ind w:left="-116" w:right="-110"/>
              <w:jc w:val="center"/>
              <w:rPr>
                <w:rFonts w:ascii="Arial" w:hAnsi="Arial" w:cs="Arial"/>
                <w:color w:val="000000" w:themeColor="text1"/>
                <w:sz w:val="20"/>
                <w:szCs w:val="20"/>
              </w:rPr>
            </w:pPr>
          </w:p>
          <w:p w14:paraId="3E46CE9F" w14:textId="77777777" w:rsidR="00B36954" w:rsidRDefault="00B36954" w:rsidP="00B36954">
            <w:pPr>
              <w:ind w:left="-116" w:right="-110"/>
              <w:jc w:val="center"/>
              <w:rPr>
                <w:rFonts w:ascii="Arial" w:hAnsi="Arial" w:cs="Arial"/>
                <w:color w:val="000000" w:themeColor="text1"/>
                <w:sz w:val="20"/>
                <w:szCs w:val="20"/>
              </w:rPr>
            </w:pPr>
          </w:p>
          <w:p w14:paraId="3D717EA8" w14:textId="77777777" w:rsidR="00B36954" w:rsidRPr="00E00733" w:rsidRDefault="00B36954" w:rsidP="00B36954">
            <w:pPr>
              <w:ind w:left="-116" w:right="-110"/>
              <w:jc w:val="center"/>
              <w:rPr>
                <w:rFonts w:ascii="Arial" w:hAnsi="Arial" w:cs="Arial"/>
                <w:color w:val="000000" w:themeColor="text1"/>
                <w:sz w:val="20"/>
                <w:szCs w:val="20"/>
              </w:rPr>
            </w:pPr>
          </w:p>
          <w:p w14:paraId="3377B5D2" w14:textId="4614C527" w:rsidR="00B36954" w:rsidRPr="00B266A7" w:rsidRDefault="00B36954" w:rsidP="00B36954">
            <w:pPr>
              <w:pStyle w:val="Heading3"/>
              <w:ind w:left="-128" w:right="-157"/>
              <w:jc w:val="center"/>
              <w:rPr>
                <w:rFonts w:ascii="Arial" w:hAnsi="Arial" w:cs="Arial"/>
                <w:b/>
                <w:color w:val="000000" w:themeColor="text1"/>
              </w:rPr>
            </w:pPr>
            <w:proofErr w:type="spellStart"/>
            <w:r w:rsidRPr="00E00733">
              <w:rPr>
                <w:rFonts w:ascii="Arial" w:hAnsi="Arial" w:cs="Arial"/>
                <w:color w:val="000000" w:themeColor="text1"/>
                <w:sz w:val="20"/>
                <w:szCs w:val="20"/>
              </w:rPr>
              <w:t>Sft</w:t>
            </w:r>
            <w:proofErr w:type="spellEnd"/>
            <w:r w:rsidRPr="00E00733">
              <w:rPr>
                <w:rFonts w:ascii="Arial" w:hAnsi="Arial" w:cs="Arial"/>
                <w:color w:val="000000" w:themeColor="text1"/>
                <w:sz w:val="20"/>
                <w:szCs w:val="20"/>
              </w:rPr>
              <w:t>.</w:t>
            </w:r>
          </w:p>
        </w:tc>
        <w:tc>
          <w:tcPr>
            <w:tcW w:w="1134" w:type="dxa"/>
          </w:tcPr>
          <w:p w14:paraId="12871A19" w14:textId="1DA4F930" w:rsidR="00B36954" w:rsidRPr="00DA43FB" w:rsidRDefault="00B36954" w:rsidP="00B36954">
            <w:pPr>
              <w:pStyle w:val="Heading3"/>
              <w:ind w:left="-128" w:right="-145"/>
              <w:jc w:val="center"/>
              <w:rPr>
                <w:rFonts w:ascii="Arial" w:hAnsi="Arial" w:cs="Arial"/>
                <w:b/>
                <w:color w:val="FFFFFF" w:themeColor="background1"/>
              </w:rPr>
            </w:pPr>
          </w:p>
        </w:tc>
        <w:tc>
          <w:tcPr>
            <w:tcW w:w="1559" w:type="dxa"/>
          </w:tcPr>
          <w:p w14:paraId="6400FEA2" w14:textId="5A377C36" w:rsidR="00B36954" w:rsidRPr="00DA43FB" w:rsidRDefault="00B36954" w:rsidP="00B36954">
            <w:pPr>
              <w:pStyle w:val="Heading3"/>
              <w:ind w:left="-71"/>
              <w:jc w:val="right"/>
              <w:rPr>
                <w:rFonts w:ascii="Arial" w:hAnsi="Arial" w:cs="Arial"/>
                <w:b/>
                <w:color w:val="FFFFFF" w:themeColor="background1"/>
              </w:rPr>
            </w:pPr>
          </w:p>
        </w:tc>
      </w:tr>
      <w:tr w:rsidR="00B36954" w:rsidRPr="00BE3BE6" w14:paraId="36C666F1" w14:textId="77777777" w:rsidTr="001C532D">
        <w:trPr>
          <w:cantSplit/>
          <w:trHeight w:val="1466"/>
          <w:jc w:val="center"/>
        </w:trPr>
        <w:tc>
          <w:tcPr>
            <w:tcW w:w="426" w:type="dxa"/>
          </w:tcPr>
          <w:p w14:paraId="082A9214" w14:textId="7D2EE322" w:rsidR="00B36954" w:rsidRPr="00BE3BE6" w:rsidRDefault="00B36954" w:rsidP="00B36954">
            <w:pPr>
              <w:ind w:left="-114" w:right="-127"/>
              <w:jc w:val="center"/>
              <w:rPr>
                <w:rFonts w:ascii="Arial" w:hAnsi="Arial" w:cs="Arial"/>
              </w:rPr>
            </w:pPr>
            <w:r>
              <w:rPr>
                <w:rFonts w:ascii="Arial" w:hAnsi="Arial" w:cs="Arial"/>
                <w:color w:val="000000" w:themeColor="text1"/>
                <w:sz w:val="22"/>
                <w:szCs w:val="22"/>
              </w:rPr>
              <w:t>3</w:t>
            </w:r>
          </w:p>
        </w:tc>
        <w:tc>
          <w:tcPr>
            <w:tcW w:w="5482" w:type="dxa"/>
          </w:tcPr>
          <w:p w14:paraId="0ACC93AE" w14:textId="77777777" w:rsidR="00B36954" w:rsidRPr="00E00733" w:rsidRDefault="00B36954" w:rsidP="001C532D">
            <w:pPr>
              <w:pStyle w:val="Heading1"/>
              <w:spacing w:before="0" w:line="264" w:lineRule="auto"/>
              <w:rPr>
                <w:rFonts w:ascii="Arial" w:hAnsi="Arial" w:cs="Arial"/>
                <w:b/>
                <w:smallCaps/>
                <w:color w:val="000000" w:themeColor="text1"/>
                <w:sz w:val="22"/>
                <w:szCs w:val="22"/>
                <w:u w:val="single"/>
              </w:rPr>
            </w:pPr>
            <w:r w:rsidRPr="00E00733">
              <w:rPr>
                <w:rFonts w:ascii="Arial" w:hAnsi="Arial" w:cs="Arial"/>
                <w:b/>
                <w:color w:val="000000" w:themeColor="text1"/>
                <w:sz w:val="22"/>
                <w:szCs w:val="22"/>
                <w:u w:val="single"/>
              </w:rPr>
              <w:t xml:space="preserve">CS Plaster: </w:t>
            </w:r>
          </w:p>
          <w:p w14:paraId="6432CB20" w14:textId="654A254B" w:rsidR="00B36954" w:rsidRPr="00B266A7" w:rsidRDefault="00B36954" w:rsidP="001C532D">
            <w:pPr>
              <w:pStyle w:val="Heading3"/>
              <w:spacing w:before="0" w:line="264" w:lineRule="auto"/>
              <w:jc w:val="both"/>
              <w:rPr>
                <w:rFonts w:ascii="Arial" w:hAnsi="Arial" w:cs="Arial"/>
                <w:b/>
                <w:color w:val="000000" w:themeColor="text1"/>
              </w:rPr>
            </w:pPr>
            <w:r w:rsidRPr="00E00733">
              <w:rPr>
                <w:rFonts w:ascii="Arial" w:hAnsi="Arial" w:cs="Arial"/>
                <w:color w:val="000000" w:themeColor="text1"/>
                <w:sz w:val="22"/>
                <w:szCs w:val="22"/>
              </w:rPr>
              <w:t>Providing and applying ¾” thick cement sand CS plaster in 1:4 mix on the masonry walls at ay height including scaffolding, curing making of joints,</w:t>
            </w:r>
            <w:r>
              <w:rPr>
                <w:rFonts w:ascii="Arial" w:hAnsi="Arial" w:cs="Arial"/>
                <w:color w:val="000000" w:themeColor="text1"/>
                <w:sz w:val="22"/>
                <w:szCs w:val="22"/>
              </w:rPr>
              <w:t xml:space="preserve"> work also include removal of loose CS Plaster where required</w:t>
            </w:r>
            <w:r w:rsidRPr="00E00733">
              <w:rPr>
                <w:rFonts w:ascii="Arial" w:hAnsi="Arial" w:cs="Arial"/>
                <w:color w:val="000000" w:themeColor="text1"/>
                <w:sz w:val="22"/>
                <w:szCs w:val="22"/>
              </w:rPr>
              <w:t xml:space="preserve"> all works shall be carried out as per satisfaction of Engineer </w:t>
            </w:r>
            <w:proofErr w:type="spellStart"/>
            <w:r w:rsidRPr="00E00733">
              <w:rPr>
                <w:rFonts w:ascii="Arial" w:hAnsi="Arial" w:cs="Arial"/>
                <w:color w:val="000000" w:themeColor="text1"/>
                <w:sz w:val="22"/>
                <w:szCs w:val="22"/>
              </w:rPr>
              <w:t>Incharge</w:t>
            </w:r>
            <w:proofErr w:type="spellEnd"/>
            <w:r>
              <w:rPr>
                <w:rFonts w:ascii="Arial" w:hAnsi="Arial" w:cs="Arial"/>
                <w:color w:val="000000" w:themeColor="text1"/>
                <w:sz w:val="22"/>
                <w:szCs w:val="22"/>
              </w:rPr>
              <w:t xml:space="preserve">. </w:t>
            </w:r>
          </w:p>
        </w:tc>
        <w:tc>
          <w:tcPr>
            <w:tcW w:w="709" w:type="dxa"/>
          </w:tcPr>
          <w:p w14:paraId="68859917" w14:textId="77777777" w:rsidR="00B36954" w:rsidRDefault="00B36954" w:rsidP="00B36954">
            <w:pPr>
              <w:numPr>
                <w:ilvl w:val="12"/>
                <w:numId w:val="0"/>
              </w:numPr>
              <w:ind w:left="-116" w:right="-110"/>
              <w:jc w:val="center"/>
              <w:rPr>
                <w:rFonts w:ascii="Arial" w:hAnsi="Arial" w:cs="Arial"/>
                <w:color w:val="000000" w:themeColor="text1"/>
                <w:sz w:val="20"/>
                <w:szCs w:val="20"/>
              </w:rPr>
            </w:pPr>
          </w:p>
          <w:p w14:paraId="684F084E" w14:textId="77777777" w:rsidR="00B36954" w:rsidRPr="00E00733" w:rsidRDefault="00B36954" w:rsidP="00B36954">
            <w:pPr>
              <w:numPr>
                <w:ilvl w:val="12"/>
                <w:numId w:val="0"/>
              </w:numPr>
              <w:ind w:left="-116" w:right="-110"/>
              <w:jc w:val="center"/>
              <w:rPr>
                <w:rFonts w:ascii="Arial" w:hAnsi="Arial" w:cs="Arial"/>
                <w:color w:val="000000" w:themeColor="text1"/>
                <w:sz w:val="20"/>
                <w:szCs w:val="20"/>
              </w:rPr>
            </w:pPr>
          </w:p>
          <w:p w14:paraId="3AFE8954" w14:textId="77777777" w:rsidR="00B36954" w:rsidRPr="00E00733" w:rsidRDefault="00B36954" w:rsidP="00B36954">
            <w:pPr>
              <w:numPr>
                <w:ilvl w:val="12"/>
                <w:numId w:val="0"/>
              </w:numPr>
              <w:ind w:left="-116" w:right="-110"/>
              <w:jc w:val="center"/>
              <w:rPr>
                <w:rFonts w:ascii="Arial" w:hAnsi="Arial" w:cs="Arial"/>
                <w:color w:val="000000" w:themeColor="text1"/>
                <w:sz w:val="20"/>
                <w:szCs w:val="20"/>
              </w:rPr>
            </w:pPr>
          </w:p>
          <w:p w14:paraId="0BA77DDE" w14:textId="51E7320F" w:rsidR="00B36954" w:rsidRPr="00B266A7" w:rsidRDefault="00B36954" w:rsidP="00B36954">
            <w:pPr>
              <w:pStyle w:val="Heading3"/>
              <w:ind w:left="-116" w:right="-150"/>
              <w:jc w:val="center"/>
              <w:rPr>
                <w:rFonts w:ascii="Arial" w:hAnsi="Arial" w:cs="Arial"/>
                <w:b/>
                <w:color w:val="000000" w:themeColor="text1"/>
              </w:rPr>
            </w:pPr>
            <w:r>
              <w:rPr>
                <w:rFonts w:ascii="Arial" w:hAnsi="Arial" w:cs="Arial"/>
                <w:color w:val="000000" w:themeColor="text1"/>
                <w:sz w:val="20"/>
                <w:szCs w:val="20"/>
              </w:rPr>
              <w:t>1</w:t>
            </w:r>
            <w:r w:rsidRPr="00E00733">
              <w:rPr>
                <w:rFonts w:ascii="Arial" w:hAnsi="Arial" w:cs="Arial"/>
                <w:color w:val="000000" w:themeColor="text1"/>
                <w:sz w:val="20"/>
                <w:szCs w:val="20"/>
              </w:rPr>
              <w:t>000</w:t>
            </w:r>
          </w:p>
        </w:tc>
        <w:tc>
          <w:tcPr>
            <w:tcW w:w="594" w:type="dxa"/>
          </w:tcPr>
          <w:p w14:paraId="2D783B6C" w14:textId="77777777" w:rsidR="00B36954" w:rsidRPr="00E00733" w:rsidRDefault="00B36954" w:rsidP="00B36954">
            <w:pPr>
              <w:ind w:left="-116" w:right="-110"/>
              <w:jc w:val="center"/>
              <w:rPr>
                <w:rFonts w:ascii="Arial" w:hAnsi="Arial" w:cs="Arial"/>
                <w:color w:val="000000" w:themeColor="text1"/>
                <w:sz w:val="20"/>
                <w:szCs w:val="20"/>
              </w:rPr>
            </w:pPr>
          </w:p>
          <w:p w14:paraId="788C6D21" w14:textId="77777777" w:rsidR="00B36954" w:rsidRDefault="00B36954" w:rsidP="00B36954">
            <w:pPr>
              <w:ind w:left="-116" w:right="-110"/>
              <w:jc w:val="center"/>
              <w:rPr>
                <w:rFonts w:ascii="Arial" w:hAnsi="Arial" w:cs="Arial"/>
                <w:color w:val="000000" w:themeColor="text1"/>
                <w:sz w:val="20"/>
                <w:szCs w:val="20"/>
              </w:rPr>
            </w:pPr>
          </w:p>
          <w:p w14:paraId="3E439575" w14:textId="77777777" w:rsidR="00B36954" w:rsidRPr="00E00733" w:rsidRDefault="00B36954" w:rsidP="00B36954">
            <w:pPr>
              <w:ind w:left="-116" w:right="-110"/>
              <w:jc w:val="center"/>
              <w:rPr>
                <w:rFonts w:ascii="Arial" w:hAnsi="Arial" w:cs="Arial"/>
                <w:color w:val="000000" w:themeColor="text1"/>
                <w:sz w:val="20"/>
                <w:szCs w:val="20"/>
              </w:rPr>
            </w:pPr>
          </w:p>
          <w:p w14:paraId="33946F10" w14:textId="41C976C1" w:rsidR="00B36954" w:rsidRPr="00B266A7" w:rsidRDefault="00B36954" w:rsidP="00B36954">
            <w:pPr>
              <w:pStyle w:val="Heading3"/>
              <w:ind w:left="-128" w:right="-157"/>
              <w:jc w:val="center"/>
              <w:rPr>
                <w:rFonts w:ascii="Arial" w:hAnsi="Arial" w:cs="Arial"/>
                <w:b/>
                <w:color w:val="000000" w:themeColor="text1"/>
              </w:rPr>
            </w:pPr>
            <w:proofErr w:type="spellStart"/>
            <w:r w:rsidRPr="00E00733">
              <w:rPr>
                <w:rFonts w:ascii="Arial" w:hAnsi="Arial" w:cs="Arial"/>
                <w:color w:val="000000" w:themeColor="text1"/>
                <w:sz w:val="20"/>
                <w:szCs w:val="20"/>
              </w:rPr>
              <w:t>Sft</w:t>
            </w:r>
            <w:proofErr w:type="spellEnd"/>
            <w:r w:rsidRPr="00E00733">
              <w:rPr>
                <w:rFonts w:ascii="Arial" w:hAnsi="Arial" w:cs="Arial"/>
                <w:color w:val="000000" w:themeColor="text1"/>
                <w:sz w:val="20"/>
                <w:szCs w:val="20"/>
              </w:rPr>
              <w:t>.</w:t>
            </w:r>
          </w:p>
        </w:tc>
        <w:tc>
          <w:tcPr>
            <w:tcW w:w="1134" w:type="dxa"/>
          </w:tcPr>
          <w:p w14:paraId="6075823E" w14:textId="411C5AF8" w:rsidR="00B36954" w:rsidRPr="00DA43FB" w:rsidRDefault="00B36954" w:rsidP="00B36954">
            <w:pPr>
              <w:pStyle w:val="Heading3"/>
              <w:ind w:left="-128" w:right="-145"/>
              <w:jc w:val="center"/>
              <w:rPr>
                <w:rFonts w:ascii="Arial" w:hAnsi="Arial" w:cs="Arial"/>
                <w:b/>
                <w:color w:val="FFFFFF" w:themeColor="background1"/>
              </w:rPr>
            </w:pPr>
          </w:p>
        </w:tc>
        <w:tc>
          <w:tcPr>
            <w:tcW w:w="1559" w:type="dxa"/>
          </w:tcPr>
          <w:p w14:paraId="17125EAA" w14:textId="5CF86A8C" w:rsidR="00B36954" w:rsidRPr="00DA43FB" w:rsidRDefault="00B36954" w:rsidP="00B36954">
            <w:pPr>
              <w:pStyle w:val="Heading3"/>
              <w:ind w:left="-71"/>
              <w:jc w:val="right"/>
              <w:rPr>
                <w:rFonts w:ascii="Arial" w:hAnsi="Arial" w:cs="Arial"/>
                <w:b/>
                <w:color w:val="FFFFFF" w:themeColor="background1"/>
              </w:rPr>
            </w:pPr>
          </w:p>
        </w:tc>
      </w:tr>
      <w:tr w:rsidR="00B36954" w:rsidRPr="00BE3BE6" w14:paraId="67F2CCF7" w14:textId="77777777" w:rsidTr="001C532D">
        <w:trPr>
          <w:cantSplit/>
          <w:trHeight w:val="597"/>
          <w:jc w:val="center"/>
        </w:trPr>
        <w:tc>
          <w:tcPr>
            <w:tcW w:w="426" w:type="dxa"/>
          </w:tcPr>
          <w:p w14:paraId="78728C00" w14:textId="1DE945AC" w:rsidR="00B36954" w:rsidRPr="00BE3BE6" w:rsidRDefault="00B36954" w:rsidP="00B36954">
            <w:pPr>
              <w:ind w:left="-114" w:right="-127"/>
              <w:jc w:val="center"/>
              <w:rPr>
                <w:rFonts w:ascii="Arial" w:hAnsi="Arial" w:cs="Arial"/>
              </w:rPr>
            </w:pPr>
            <w:r>
              <w:rPr>
                <w:rFonts w:ascii="Arial" w:hAnsi="Arial" w:cs="Arial"/>
              </w:rPr>
              <w:t>4</w:t>
            </w:r>
          </w:p>
        </w:tc>
        <w:tc>
          <w:tcPr>
            <w:tcW w:w="5482" w:type="dxa"/>
          </w:tcPr>
          <w:p w14:paraId="4AC32F6C" w14:textId="77777777" w:rsidR="00B36954" w:rsidRPr="00E00733" w:rsidRDefault="00B36954" w:rsidP="00B36954">
            <w:pPr>
              <w:pStyle w:val="Heading1"/>
              <w:spacing w:before="0"/>
              <w:rPr>
                <w:rFonts w:ascii="Arial" w:hAnsi="Arial" w:cs="Arial"/>
                <w:b/>
                <w:smallCaps/>
                <w:color w:val="000000" w:themeColor="text1"/>
                <w:sz w:val="22"/>
                <w:szCs w:val="22"/>
                <w:u w:val="single"/>
              </w:rPr>
            </w:pPr>
            <w:r>
              <w:rPr>
                <w:rFonts w:ascii="Arial" w:hAnsi="Arial" w:cs="Arial"/>
                <w:b/>
                <w:color w:val="000000" w:themeColor="text1"/>
                <w:sz w:val="22"/>
                <w:szCs w:val="22"/>
                <w:u w:val="single"/>
              </w:rPr>
              <w:t xml:space="preserve">Add: </w:t>
            </w:r>
            <w:r w:rsidRPr="00E00733">
              <w:rPr>
                <w:rFonts w:ascii="Arial" w:hAnsi="Arial" w:cs="Arial"/>
                <w:b/>
                <w:color w:val="000000" w:themeColor="text1"/>
                <w:sz w:val="22"/>
                <w:szCs w:val="22"/>
                <w:u w:val="single"/>
              </w:rPr>
              <w:t>C</w:t>
            </w:r>
            <w:r>
              <w:rPr>
                <w:rFonts w:ascii="Arial" w:hAnsi="Arial" w:cs="Arial"/>
                <w:b/>
                <w:color w:val="000000" w:themeColor="text1"/>
                <w:sz w:val="22"/>
                <w:szCs w:val="22"/>
                <w:u w:val="single"/>
              </w:rPr>
              <w:t>ontingences</w:t>
            </w:r>
            <w:r w:rsidRPr="00E00733">
              <w:rPr>
                <w:rFonts w:ascii="Arial" w:hAnsi="Arial" w:cs="Arial"/>
                <w:b/>
                <w:color w:val="000000" w:themeColor="text1"/>
                <w:sz w:val="22"/>
                <w:szCs w:val="22"/>
                <w:u w:val="single"/>
              </w:rPr>
              <w:t xml:space="preserve">: </w:t>
            </w:r>
          </w:p>
          <w:p w14:paraId="5D71CBF1" w14:textId="77777777" w:rsidR="00B36954" w:rsidRPr="00B266A7" w:rsidRDefault="00B36954" w:rsidP="00B36954">
            <w:pPr>
              <w:pStyle w:val="Heading3"/>
              <w:jc w:val="both"/>
              <w:rPr>
                <w:rFonts w:ascii="Arial" w:hAnsi="Arial" w:cs="Arial"/>
                <w:b/>
                <w:color w:val="000000" w:themeColor="text1"/>
              </w:rPr>
            </w:pPr>
          </w:p>
        </w:tc>
        <w:tc>
          <w:tcPr>
            <w:tcW w:w="709" w:type="dxa"/>
            <w:vAlign w:val="center"/>
          </w:tcPr>
          <w:p w14:paraId="71A9C4C6" w14:textId="3CFF1209" w:rsidR="00B36954" w:rsidRPr="00B266A7" w:rsidRDefault="00B36954" w:rsidP="00B36954">
            <w:pPr>
              <w:pStyle w:val="Heading3"/>
              <w:ind w:left="-116" w:right="-150"/>
              <w:jc w:val="center"/>
              <w:rPr>
                <w:rFonts w:ascii="Arial" w:hAnsi="Arial" w:cs="Arial"/>
                <w:b/>
                <w:color w:val="000000" w:themeColor="text1"/>
              </w:rPr>
            </w:pPr>
            <w:r>
              <w:rPr>
                <w:rFonts w:ascii="Arial" w:hAnsi="Arial" w:cs="Arial"/>
                <w:color w:val="000000" w:themeColor="text1"/>
                <w:sz w:val="20"/>
                <w:szCs w:val="20"/>
              </w:rPr>
              <w:t>L/S</w:t>
            </w:r>
          </w:p>
        </w:tc>
        <w:tc>
          <w:tcPr>
            <w:tcW w:w="594" w:type="dxa"/>
            <w:vAlign w:val="center"/>
          </w:tcPr>
          <w:p w14:paraId="18EED32C" w14:textId="3A628CE6" w:rsidR="00B36954" w:rsidRPr="00B266A7" w:rsidRDefault="00B36954" w:rsidP="00B36954">
            <w:pPr>
              <w:pStyle w:val="Heading3"/>
              <w:ind w:left="-128" w:right="-157"/>
              <w:jc w:val="center"/>
              <w:rPr>
                <w:rFonts w:ascii="Arial" w:hAnsi="Arial" w:cs="Arial"/>
                <w:b/>
                <w:color w:val="000000" w:themeColor="text1"/>
              </w:rPr>
            </w:pPr>
          </w:p>
        </w:tc>
        <w:tc>
          <w:tcPr>
            <w:tcW w:w="1134" w:type="dxa"/>
            <w:vAlign w:val="center"/>
          </w:tcPr>
          <w:p w14:paraId="1D28008D" w14:textId="77777777" w:rsidR="00B36954" w:rsidRPr="00DA43FB" w:rsidRDefault="00B36954" w:rsidP="00B36954">
            <w:pPr>
              <w:pStyle w:val="Heading3"/>
              <w:ind w:left="-128" w:right="-145"/>
              <w:jc w:val="center"/>
              <w:rPr>
                <w:rFonts w:ascii="Arial" w:hAnsi="Arial" w:cs="Arial"/>
                <w:b/>
                <w:color w:val="FFFFFF" w:themeColor="background1"/>
              </w:rPr>
            </w:pPr>
          </w:p>
        </w:tc>
        <w:tc>
          <w:tcPr>
            <w:tcW w:w="1559" w:type="dxa"/>
            <w:vAlign w:val="center"/>
          </w:tcPr>
          <w:p w14:paraId="22A9D23A" w14:textId="2A2D3172" w:rsidR="00B36954" w:rsidRPr="00DA43FB" w:rsidRDefault="00B36954" w:rsidP="00B36954">
            <w:pPr>
              <w:pStyle w:val="Heading3"/>
              <w:ind w:left="-71"/>
              <w:jc w:val="right"/>
              <w:rPr>
                <w:rFonts w:ascii="Arial" w:hAnsi="Arial" w:cs="Arial"/>
                <w:b/>
                <w:color w:val="FFFFFF" w:themeColor="background1"/>
              </w:rPr>
            </w:pPr>
            <w:r>
              <w:rPr>
                <w:rFonts w:ascii="Arial" w:hAnsi="Arial" w:cs="Arial"/>
                <w:color w:val="000000" w:themeColor="text1"/>
                <w:sz w:val="20"/>
                <w:szCs w:val="20"/>
              </w:rPr>
              <w:t>(+)   150,000/-</w:t>
            </w:r>
          </w:p>
        </w:tc>
      </w:tr>
      <w:tr w:rsidR="00A31FBA" w:rsidRPr="00BE3BE6" w14:paraId="3030F8BE" w14:textId="77777777" w:rsidTr="001C532D">
        <w:trPr>
          <w:cantSplit/>
          <w:trHeight w:val="594"/>
          <w:jc w:val="center"/>
        </w:trPr>
        <w:tc>
          <w:tcPr>
            <w:tcW w:w="426" w:type="dxa"/>
            <w:vAlign w:val="center"/>
          </w:tcPr>
          <w:p w14:paraId="004DB989" w14:textId="77777777" w:rsidR="00A31FBA" w:rsidRPr="009C76B5" w:rsidRDefault="00A31FBA" w:rsidP="00737E58">
            <w:pPr>
              <w:spacing w:after="160" w:line="259" w:lineRule="auto"/>
              <w:rPr>
                <w:rFonts w:ascii="Arial" w:hAnsi="Arial" w:cs="Arial"/>
              </w:rPr>
            </w:pPr>
          </w:p>
        </w:tc>
        <w:tc>
          <w:tcPr>
            <w:tcW w:w="7919" w:type="dxa"/>
            <w:gridSpan w:val="4"/>
            <w:vAlign w:val="center"/>
          </w:tcPr>
          <w:p w14:paraId="40D370EB" w14:textId="77777777" w:rsidR="00A31FBA" w:rsidRPr="00104C83" w:rsidRDefault="00A31FBA" w:rsidP="00A31FBA">
            <w:pPr>
              <w:ind w:left="3153" w:right="-18"/>
              <w:jc w:val="both"/>
              <w:rPr>
                <w:rFonts w:ascii="Arial" w:hAnsi="Arial" w:cs="Arial"/>
                <w:color w:val="000000" w:themeColor="text1"/>
              </w:rPr>
            </w:pPr>
            <w:r w:rsidRPr="005A36BF">
              <w:rPr>
                <w:rFonts w:ascii="Arial" w:hAnsi="Arial" w:cs="Arial"/>
                <w:b/>
                <w:bCs/>
                <w:sz w:val="20"/>
                <w:szCs w:val="22"/>
              </w:rPr>
              <w:t xml:space="preserve">Total </w:t>
            </w:r>
            <w:r>
              <w:rPr>
                <w:rFonts w:ascii="Arial" w:hAnsi="Arial" w:cs="Arial"/>
                <w:b/>
                <w:bCs/>
                <w:sz w:val="20"/>
                <w:szCs w:val="22"/>
              </w:rPr>
              <w:t>Amount</w:t>
            </w:r>
            <w:r w:rsidRPr="005A36BF">
              <w:rPr>
                <w:rFonts w:ascii="Arial" w:hAnsi="Arial" w:cs="Arial"/>
                <w:b/>
                <w:bCs/>
                <w:sz w:val="20"/>
                <w:szCs w:val="22"/>
              </w:rPr>
              <w:t xml:space="preserve"> Rs.</w:t>
            </w:r>
          </w:p>
        </w:tc>
        <w:tc>
          <w:tcPr>
            <w:tcW w:w="1559" w:type="dxa"/>
            <w:vAlign w:val="center"/>
          </w:tcPr>
          <w:p w14:paraId="0A9FD166" w14:textId="77777777" w:rsidR="00A31FBA" w:rsidRPr="00DA43FB" w:rsidRDefault="00A31FBA" w:rsidP="00737E58">
            <w:pPr>
              <w:ind w:left="-71" w:right="-18"/>
              <w:jc w:val="right"/>
              <w:rPr>
                <w:rFonts w:ascii="Arial" w:hAnsi="Arial" w:cs="Arial"/>
                <w:color w:val="FFFFFF" w:themeColor="background1"/>
                <w:lang w:val="en-GB"/>
              </w:rPr>
            </w:pPr>
            <w:r w:rsidRPr="00DA43FB">
              <w:rPr>
                <w:rFonts w:ascii="Arial" w:hAnsi="Arial" w:cs="Arial"/>
                <w:color w:val="FFFFFF" w:themeColor="background1"/>
                <w:sz w:val="22"/>
                <w:szCs w:val="22"/>
                <w:lang w:val="en-GB"/>
              </w:rPr>
              <w:t>1,755,500/-</w:t>
            </w:r>
          </w:p>
        </w:tc>
      </w:tr>
      <w:tr w:rsidR="00A31FBA" w:rsidRPr="00A31FBA" w14:paraId="1CC376A3" w14:textId="77777777" w:rsidTr="001C532D">
        <w:trPr>
          <w:cantSplit/>
          <w:trHeight w:val="560"/>
          <w:jc w:val="center"/>
        </w:trPr>
        <w:tc>
          <w:tcPr>
            <w:tcW w:w="426" w:type="dxa"/>
            <w:vAlign w:val="center"/>
          </w:tcPr>
          <w:p w14:paraId="61C35DD3" w14:textId="77777777" w:rsidR="00A31FBA" w:rsidRPr="009C76B5" w:rsidRDefault="00A31FBA" w:rsidP="00737E58">
            <w:pPr>
              <w:ind w:left="-114" w:right="-127"/>
              <w:jc w:val="center"/>
              <w:rPr>
                <w:rFonts w:ascii="Arial" w:hAnsi="Arial" w:cs="Arial"/>
              </w:rPr>
            </w:pPr>
          </w:p>
        </w:tc>
        <w:tc>
          <w:tcPr>
            <w:tcW w:w="7919" w:type="dxa"/>
            <w:gridSpan w:val="4"/>
            <w:vAlign w:val="center"/>
          </w:tcPr>
          <w:p w14:paraId="1EF34876" w14:textId="0A9B6129" w:rsidR="00A31FBA" w:rsidRPr="00104C83" w:rsidRDefault="00A31FBA" w:rsidP="00A31FBA">
            <w:pPr>
              <w:ind w:left="3153" w:right="-18"/>
              <w:jc w:val="both"/>
              <w:rPr>
                <w:rFonts w:ascii="Arial" w:hAnsi="Arial" w:cs="Arial"/>
                <w:color w:val="000000" w:themeColor="text1"/>
              </w:rPr>
            </w:pPr>
            <w:r w:rsidRPr="000A1A6F">
              <w:rPr>
                <w:rFonts w:ascii="Arial" w:hAnsi="Arial" w:cs="Arial"/>
                <w:b/>
                <w:bCs/>
                <w:spacing w:val="-4"/>
                <w:sz w:val="20"/>
              </w:rPr>
              <w:t>Add: SST @ 1</w:t>
            </w:r>
            <w:r>
              <w:rPr>
                <w:rFonts w:ascii="Arial" w:hAnsi="Arial" w:cs="Arial"/>
                <w:b/>
                <w:bCs/>
                <w:spacing w:val="-4"/>
                <w:sz w:val="20"/>
              </w:rPr>
              <w:t>5</w:t>
            </w:r>
            <w:r w:rsidRPr="000A1A6F">
              <w:rPr>
                <w:rFonts w:ascii="Arial" w:hAnsi="Arial" w:cs="Arial"/>
                <w:b/>
                <w:bCs/>
                <w:spacing w:val="-4"/>
                <w:sz w:val="20"/>
              </w:rPr>
              <w:t>%</w:t>
            </w:r>
          </w:p>
        </w:tc>
        <w:tc>
          <w:tcPr>
            <w:tcW w:w="1559" w:type="dxa"/>
            <w:vAlign w:val="center"/>
          </w:tcPr>
          <w:p w14:paraId="762FA46A" w14:textId="54AD1EF9" w:rsidR="00A31FBA" w:rsidRPr="00A31FBA" w:rsidRDefault="00A31FBA" w:rsidP="00737E58">
            <w:pPr>
              <w:ind w:left="-71" w:right="-18"/>
              <w:rPr>
                <w:rFonts w:ascii="Arial" w:hAnsi="Arial" w:cs="Arial"/>
                <w:color w:val="FF0000"/>
                <w:lang w:val="en-GB"/>
              </w:rPr>
            </w:pPr>
          </w:p>
        </w:tc>
      </w:tr>
      <w:tr w:rsidR="00A31FBA" w:rsidRPr="00BE3BE6" w14:paraId="02633C66" w14:textId="77777777" w:rsidTr="001C532D">
        <w:trPr>
          <w:cantSplit/>
          <w:trHeight w:val="695"/>
          <w:jc w:val="center"/>
        </w:trPr>
        <w:tc>
          <w:tcPr>
            <w:tcW w:w="426" w:type="dxa"/>
            <w:vAlign w:val="center"/>
          </w:tcPr>
          <w:p w14:paraId="11AB1612" w14:textId="77777777" w:rsidR="00A31FBA" w:rsidRPr="009C76B5" w:rsidRDefault="00A31FBA" w:rsidP="00737E58">
            <w:pPr>
              <w:ind w:left="-114" w:right="-127"/>
              <w:jc w:val="center"/>
              <w:rPr>
                <w:rFonts w:ascii="Arial" w:hAnsi="Arial" w:cs="Arial"/>
              </w:rPr>
            </w:pPr>
          </w:p>
        </w:tc>
        <w:tc>
          <w:tcPr>
            <w:tcW w:w="7919" w:type="dxa"/>
            <w:gridSpan w:val="4"/>
            <w:vAlign w:val="center"/>
          </w:tcPr>
          <w:p w14:paraId="6B7A759F" w14:textId="29239237" w:rsidR="00A31FBA" w:rsidRPr="00104C83" w:rsidRDefault="00A31FBA" w:rsidP="00A31FBA">
            <w:pPr>
              <w:ind w:left="3153" w:right="-18"/>
              <w:jc w:val="both"/>
              <w:rPr>
                <w:rFonts w:ascii="Arial" w:hAnsi="Arial" w:cs="Arial"/>
                <w:color w:val="000000" w:themeColor="text1"/>
              </w:rPr>
            </w:pPr>
            <w:r w:rsidRPr="00E76CDE">
              <w:rPr>
                <w:rFonts w:ascii="Arial" w:hAnsi="Arial" w:cs="Arial"/>
                <w:b/>
                <w:bCs/>
                <w:spacing w:val="4"/>
                <w:sz w:val="20"/>
                <w:szCs w:val="20"/>
              </w:rPr>
              <w:t>Total Bid Amount (Including 1</w:t>
            </w:r>
            <w:r>
              <w:rPr>
                <w:rFonts w:ascii="Arial" w:hAnsi="Arial" w:cs="Arial"/>
                <w:b/>
                <w:bCs/>
                <w:spacing w:val="4"/>
                <w:sz w:val="20"/>
                <w:szCs w:val="20"/>
              </w:rPr>
              <w:t>5</w:t>
            </w:r>
            <w:r w:rsidRPr="00E76CDE">
              <w:rPr>
                <w:rFonts w:ascii="Arial" w:hAnsi="Arial" w:cs="Arial"/>
                <w:b/>
                <w:bCs/>
                <w:spacing w:val="4"/>
                <w:sz w:val="20"/>
                <w:szCs w:val="20"/>
              </w:rPr>
              <w:t>% SST) Rs.</w:t>
            </w:r>
          </w:p>
        </w:tc>
        <w:tc>
          <w:tcPr>
            <w:tcW w:w="1559" w:type="dxa"/>
            <w:vAlign w:val="center"/>
          </w:tcPr>
          <w:p w14:paraId="53FF40BC" w14:textId="77777777" w:rsidR="00A31FBA" w:rsidRPr="00DA43FB" w:rsidRDefault="00A31FBA" w:rsidP="00737E58">
            <w:pPr>
              <w:ind w:left="-71" w:right="-18"/>
              <w:jc w:val="right"/>
              <w:rPr>
                <w:rFonts w:ascii="Arial" w:hAnsi="Arial" w:cs="Arial"/>
                <w:b/>
                <w:color w:val="FFFFFF" w:themeColor="background1"/>
                <w:lang w:val="en-GB"/>
              </w:rPr>
            </w:pPr>
            <w:r w:rsidRPr="00DA43FB">
              <w:rPr>
                <w:rFonts w:ascii="Arial" w:hAnsi="Arial" w:cs="Arial"/>
                <w:b/>
                <w:color w:val="FFFFFF" w:themeColor="background1"/>
                <w:sz w:val="22"/>
                <w:szCs w:val="22"/>
                <w:lang w:val="en-GB"/>
              </w:rPr>
              <w:t>1,983,700/-</w:t>
            </w:r>
          </w:p>
        </w:tc>
      </w:tr>
    </w:tbl>
    <w:p w14:paraId="27EE5D54" w14:textId="77777777" w:rsidR="00A31FBA" w:rsidRDefault="00A31FBA"/>
    <w:p w14:paraId="7216F7B4" w14:textId="77777777" w:rsidR="00DC7631" w:rsidRDefault="00DC7631" w:rsidP="00DC7631">
      <w:pPr>
        <w:pStyle w:val="Header"/>
        <w:tabs>
          <w:tab w:val="clear" w:pos="4320"/>
          <w:tab w:val="clear" w:pos="8640"/>
        </w:tabs>
        <w:ind w:left="630" w:right="-396" w:hanging="630"/>
        <w:jc w:val="both"/>
        <w:rPr>
          <w:rFonts w:ascii="Arial" w:hAnsi="Arial" w:cs="Arial"/>
          <w:b/>
          <w:spacing w:val="-4"/>
          <w:sz w:val="22"/>
          <w:szCs w:val="22"/>
        </w:rPr>
      </w:pPr>
    </w:p>
    <w:p w14:paraId="7E172FC9" w14:textId="77777777" w:rsidR="001C532D" w:rsidRDefault="001C532D" w:rsidP="001C532D">
      <w:pPr>
        <w:tabs>
          <w:tab w:val="left" w:pos="3700"/>
        </w:tabs>
        <w:ind w:left="720" w:hanging="720"/>
        <w:jc w:val="both"/>
        <w:rPr>
          <w:rFonts w:ascii="Arial" w:hAnsi="Arial" w:cs="Arial"/>
          <w:b/>
          <w:color w:val="0000CC"/>
          <w:w w:val="130"/>
          <w:sz w:val="16"/>
          <w:szCs w:val="16"/>
          <w:u w:val="single"/>
          <w:lang w:val="en-GB"/>
        </w:rPr>
      </w:pPr>
      <w:r w:rsidRPr="00362C42">
        <w:rPr>
          <w:rFonts w:ascii="Arial" w:hAnsi="Arial" w:cs="Arial"/>
          <w:b/>
          <w:spacing w:val="-4"/>
          <w:sz w:val="22"/>
          <w:szCs w:val="22"/>
        </w:rPr>
        <w:t>Sub:</w:t>
      </w:r>
      <w:r w:rsidRPr="00362C42">
        <w:rPr>
          <w:rFonts w:ascii="Arial" w:hAnsi="Arial" w:cs="Arial"/>
          <w:b/>
          <w:spacing w:val="-4"/>
          <w:sz w:val="22"/>
          <w:szCs w:val="22"/>
        </w:rPr>
        <w:tab/>
      </w:r>
      <w:r>
        <w:rPr>
          <w:rFonts w:ascii="Arial" w:hAnsi="Arial" w:cs="Arial"/>
          <w:b/>
          <w:spacing w:val="-4"/>
          <w:sz w:val="22"/>
          <w:szCs w:val="22"/>
          <w:u w:val="single"/>
        </w:rPr>
        <w:t xml:space="preserve">Tender </w:t>
      </w:r>
      <w:r w:rsidRPr="00362C42">
        <w:rPr>
          <w:rFonts w:ascii="Arial" w:hAnsi="Arial" w:cs="Arial"/>
          <w:b/>
          <w:spacing w:val="-4"/>
          <w:sz w:val="22"/>
          <w:szCs w:val="22"/>
          <w:u w:val="single"/>
        </w:rPr>
        <w:t xml:space="preserve">for </w:t>
      </w:r>
      <w:r>
        <w:rPr>
          <w:rFonts w:ascii="Arial" w:hAnsi="Arial" w:cs="Arial"/>
          <w:b/>
          <w:spacing w:val="-4"/>
          <w:sz w:val="22"/>
          <w:szCs w:val="22"/>
          <w:u w:val="single"/>
        </w:rPr>
        <w:t xml:space="preserve">Repair and Maintenance work at Ground Floor in State Life Building No.2A, Wallace Road, </w:t>
      </w:r>
      <w:r w:rsidRPr="00362C42">
        <w:rPr>
          <w:rFonts w:ascii="Arial" w:hAnsi="Arial" w:cs="Arial"/>
          <w:b/>
          <w:spacing w:val="-4"/>
          <w:sz w:val="22"/>
          <w:szCs w:val="22"/>
          <w:u w:val="single"/>
        </w:rPr>
        <w:t>Karachi.</w:t>
      </w:r>
    </w:p>
    <w:p w14:paraId="36643B2D" w14:textId="77777777" w:rsidR="00DC7631" w:rsidRDefault="00DC7631" w:rsidP="00DC7631">
      <w:pPr>
        <w:ind w:left="720" w:right="-36" w:hanging="720"/>
        <w:jc w:val="both"/>
        <w:rPr>
          <w:rFonts w:ascii="Arial" w:hAnsi="Arial" w:cs="Arial"/>
          <w:color w:val="000000"/>
        </w:rPr>
      </w:pPr>
    </w:p>
    <w:p w14:paraId="3E3EEF83" w14:textId="77777777" w:rsidR="00E24F7C" w:rsidRDefault="00E24F7C" w:rsidP="00DC7631">
      <w:pPr>
        <w:ind w:left="720" w:right="-36" w:hanging="720"/>
        <w:jc w:val="both"/>
        <w:rPr>
          <w:rFonts w:ascii="Arial" w:hAnsi="Arial" w:cs="Arial"/>
          <w:color w:val="000000"/>
        </w:rPr>
      </w:pPr>
    </w:p>
    <w:p w14:paraId="0F7736FB" w14:textId="77777777" w:rsidR="00DC7631" w:rsidRPr="009B127C" w:rsidRDefault="00DC7631" w:rsidP="00DC7631">
      <w:pPr>
        <w:jc w:val="center"/>
        <w:rPr>
          <w:rFonts w:ascii="Arial" w:hAnsi="Arial"/>
          <w:b/>
          <w:color w:val="808080"/>
          <w:spacing w:val="10"/>
          <w:w w:val="130"/>
          <w:u w:val="single"/>
        </w:rPr>
      </w:pPr>
      <w:r w:rsidRPr="009B127C">
        <w:rPr>
          <w:rFonts w:ascii="Arial" w:hAnsi="Arial"/>
          <w:b/>
          <w:color w:val="808080"/>
          <w:spacing w:val="10"/>
          <w:w w:val="130"/>
          <w:u w:val="single"/>
        </w:rPr>
        <w:t>SPECIAL CONDITIONS</w:t>
      </w:r>
    </w:p>
    <w:p w14:paraId="6B84EC1C" w14:textId="77777777" w:rsidR="00DC7631" w:rsidRDefault="00DC7631" w:rsidP="00DC7631">
      <w:pPr>
        <w:jc w:val="center"/>
        <w:rPr>
          <w:rFonts w:ascii="Arial" w:hAnsi="Arial" w:cs="Arial"/>
          <w:spacing w:val="10"/>
          <w:w w:val="150"/>
          <w:sz w:val="20"/>
          <w:szCs w:val="20"/>
          <w:u w:val="single"/>
        </w:rPr>
      </w:pPr>
    </w:p>
    <w:p w14:paraId="6562DF76" w14:textId="77777777" w:rsidR="00DC7631" w:rsidRPr="00BA547F" w:rsidRDefault="00DC7631" w:rsidP="00DC7631">
      <w:pPr>
        <w:jc w:val="center"/>
        <w:rPr>
          <w:rFonts w:ascii="Arial" w:hAnsi="Arial" w:cs="Arial"/>
          <w:spacing w:val="10"/>
          <w:w w:val="150"/>
          <w:sz w:val="20"/>
          <w:szCs w:val="20"/>
          <w:u w:val="single"/>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490"/>
        <w:gridCol w:w="283"/>
        <w:gridCol w:w="4318"/>
      </w:tblGrid>
      <w:tr w:rsidR="00DC7631" w:rsidRPr="00884673" w14:paraId="6CBA3FDC" w14:textId="77777777" w:rsidTr="00DC7631">
        <w:trPr>
          <w:cantSplit/>
          <w:trHeight w:val="1322"/>
          <w:jc w:val="center"/>
        </w:trPr>
        <w:tc>
          <w:tcPr>
            <w:tcW w:w="534" w:type="dxa"/>
          </w:tcPr>
          <w:p w14:paraId="1D23A449"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1</w:t>
            </w:r>
          </w:p>
        </w:tc>
        <w:tc>
          <w:tcPr>
            <w:tcW w:w="4490" w:type="dxa"/>
          </w:tcPr>
          <w:p w14:paraId="7B624601" w14:textId="77777777" w:rsidR="00DC7631" w:rsidRPr="00BA547F" w:rsidRDefault="00DC7631" w:rsidP="00DC7631">
            <w:pPr>
              <w:jc w:val="both"/>
              <w:rPr>
                <w:rFonts w:ascii="Arial" w:hAnsi="Arial" w:cs="Arial"/>
              </w:rPr>
            </w:pPr>
            <w:r w:rsidRPr="00BA547F">
              <w:rPr>
                <w:rFonts w:ascii="Arial" w:hAnsi="Arial" w:cs="Arial"/>
                <w:sz w:val="22"/>
                <w:szCs w:val="22"/>
              </w:rPr>
              <w:t>Date, Time &amp; Place of Opening of Tender</w:t>
            </w:r>
          </w:p>
        </w:tc>
        <w:tc>
          <w:tcPr>
            <w:tcW w:w="283" w:type="dxa"/>
          </w:tcPr>
          <w:p w14:paraId="04248B21"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tcPr>
          <w:p w14:paraId="08FA20B9" w14:textId="4C192301" w:rsidR="00DC7631" w:rsidRPr="00BA547F" w:rsidRDefault="00AA6D1A" w:rsidP="00DC7631">
            <w:pPr>
              <w:spacing w:line="264" w:lineRule="auto"/>
              <w:jc w:val="both"/>
              <w:rPr>
                <w:rFonts w:ascii="Arial" w:hAnsi="Arial" w:cs="Arial"/>
              </w:rPr>
            </w:pPr>
            <w:r>
              <w:rPr>
                <w:rFonts w:ascii="Arial" w:eastAsia="Calibri" w:hAnsi="Arial" w:cs="Arial"/>
                <w:b/>
                <w:color w:val="000000" w:themeColor="text1"/>
                <w:sz w:val="22"/>
                <w:szCs w:val="22"/>
              </w:rPr>
              <w:t>16</w:t>
            </w:r>
            <w:r w:rsidR="00DC7631" w:rsidRPr="00EA1736">
              <w:rPr>
                <w:rFonts w:ascii="Arial" w:eastAsia="Calibri" w:hAnsi="Arial" w:cs="Arial"/>
                <w:b/>
                <w:color w:val="000000" w:themeColor="text1"/>
                <w:sz w:val="22"/>
                <w:szCs w:val="22"/>
              </w:rPr>
              <w:t>-</w:t>
            </w:r>
            <w:r>
              <w:rPr>
                <w:rFonts w:ascii="Arial" w:eastAsia="Calibri" w:hAnsi="Arial" w:cs="Arial"/>
                <w:b/>
                <w:color w:val="000000" w:themeColor="text1"/>
                <w:sz w:val="22"/>
                <w:szCs w:val="22"/>
              </w:rPr>
              <w:t>1</w:t>
            </w:r>
            <w:r w:rsidR="00DC7631" w:rsidRPr="00EA1736">
              <w:rPr>
                <w:rFonts w:ascii="Arial" w:eastAsia="Calibri" w:hAnsi="Arial" w:cs="Arial"/>
                <w:b/>
                <w:color w:val="000000" w:themeColor="text1"/>
                <w:sz w:val="22"/>
                <w:szCs w:val="22"/>
              </w:rPr>
              <w:t>0-202</w:t>
            </w:r>
            <w:r w:rsidR="00DC7631">
              <w:rPr>
                <w:rFonts w:ascii="Arial" w:eastAsia="Calibri" w:hAnsi="Arial" w:cs="Arial"/>
                <w:b/>
                <w:color w:val="000000" w:themeColor="text1"/>
                <w:sz w:val="22"/>
                <w:szCs w:val="22"/>
              </w:rPr>
              <w:t>4</w:t>
            </w:r>
            <w:r w:rsidR="00DC7631" w:rsidRPr="00BA547F">
              <w:rPr>
                <w:rFonts w:ascii="Arial" w:eastAsia="Calibri" w:hAnsi="Arial" w:cs="Arial"/>
                <w:b/>
                <w:sz w:val="22"/>
                <w:szCs w:val="22"/>
              </w:rPr>
              <w:t xml:space="preserve"> - 11:30 AM</w:t>
            </w:r>
          </w:p>
          <w:p w14:paraId="7EC6015D" w14:textId="77777777" w:rsidR="00DC7631" w:rsidRPr="00BA547F" w:rsidRDefault="00DC7631" w:rsidP="00DC7631">
            <w:pPr>
              <w:spacing w:line="264" w:lineRule="auto"/>
              <w:jc w:val="both"/>
              <w:rPr>
                <w:rFonts w:ascii="Arial" w:hAnsi="Arial" w:cs="Arial"/>
                <w:b/>
                <w:spacing w:val="4"/>
                <w:w w:val="110"/>
              </w:rPr>
            </w:pPr>
            <w:r w:rsidRPr="00BA547F">
              <w:rPr>
                <w:rFonts w:ascii="Arial" w:hAnsi="Arial" w:cs="Arial"/>
                <w:b/>
                <w:spacing w:val="4"/>
                <w:w w:val="110"/>
                <w:sz w:val="22"/>
                <w:szCs w:val="22"/>
              </w:rPr>
              <w:t>Office of REFC</w:t>
            </w:r>
          </w:p>
          <w:p w14:paraId="0D2F5AC7" w14:textId="77777777" w:rsidR="00DC7631" w:rsidRPr="00BA547F" w:rsidRDefault="00DC7631" w:rsidP="00DC7631">
            <w:pPr>
              <w:spacing w:line="264" w:lineRule="auto"/>
              <w:jc w:val="both"/>
              <w:rPr>
                <w:rFonts w:ascii="Arial" w:hAnsi="Arial" w:cs="Arial"/>
              </w:rPr>
            </w:pPr>
            <w:r w:rsidRPr="00BA547F">
              <w:rPr>
                <w:rFonts w:ascii="Arial" w:hAnsi="Arial" w:cs="Arial"/>
                <w:sz w:val="22"/>
                <w:szCs w:val="22"/>
              </w:rPr>
              <w:t xml:space="preserve">Real Estate Division, 5th Floor, Principal </w:t>
            </w:r>
            <w:r w:rsidRPr="006D68C7">
              <w:rPr>
                <w:rFonts w:ascii="Arial" w:hAnsi="Arial" w:cs="Arial"/>
                <w:spacing w:val="-4"/>
                <w:sz w:val="22"/>
                <w:szCs w:val="22"/>
              </w:rPr>
              <w:t xml:space="preserve">Office, State Life Building No.9, </w:t>
            </w:r>
            <w:proofErr w:type="spellStart"/>
            <w:r w:rsidRPr="006D68C7">
              <w:rPr>
                <w:rFonts w:ascii="Arial" w:hAnsi="Arial" w:cs="Arial"/>
                <w:spacing w:val="-4"/>
                <w:sz w:val="22"/>
                <w:szCs w:val="22"/>
              </w:rPr>
              <w:t>Dr.Ziauddin</w:t>
            </w:r>
            <w:proofErr w:type="spellEnd"/>
            <w:r w:rsidRPr="006D68C7">
              <w:rPr>
                <w:rFonts w:ascii="Arial" w:hAnsi="Arial" w:cs="Arial"/>
                <w:spacing w:val="-4"/>
                <w:sz w:val="22"/>
                <w:szCs w:val="22"/>
              </w:rPr>
              <w:t xml:space="preserve"> Ahmed</w:t>
            </w:r>
            <w:r w:rsidRPr="00BA547F">
              <w:rPr>
                <w:rFonts w:ascii="Arial" w:hAnsi="Arial" w:cs="Arial"/>
                <w:sz w:val="22"/>
                <w:szCs w:val="22"/>
              </w:rPr>
              <w:t xml:space="preserve"> Road, Karachi. </w:t>
            </w:r>
          </w:p>
        </w:tc>
      </w:tr>
      <w:tr w:rsidR="00DC7631" w:rsidRPr="00884673" w14:paraId="45591CAF" w14:textId="77777777" w:rsidTr="00DC7631">
        <w:trPr>
          <w:cantSplit/>
          <w:trHeight w:val="332"/>
          <w:jc w:val="center"/>
        </w:trPr>
        <w:tc>
          <w:tcPr>
            <w:tcW w:w="534" w:type="dxa"/>
            <w:vAlign w:val="center"/>
          </w:tcPr>
          <w:p w14:paraId="4030C445"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2</w:t>
            </w:r>
          </w:p>
        </w:tc>
        <w:tc>
          <w:tcPr>
            <w:tcW w:w="4490" w:type="dxa"/>
            <w:vAlign w:val="center"/>
          </w:tcPr>
          <w:p w14:paraId="29E673E5" w14:textId="77777777" w:rsidR="00DC7631" w:rsidRPr="00BA547F" w:rsidRDefault="00DC7631" w:rsidP="00DC7631">
            <w:pPr>
              <w:jc w:val="both"/>
              <w:rPr>
                <w:rFonts w:ascii="Arial" w:hAnsi="Arial" w:cs="Arial"/>
              </w:rPr>
            </w:pPr>
            <w:r w:rsidRPr="00BA547F">
              <w:rPr>
                <w:rFonts w:ascii="Arial" w:hAnsi="Arial" w:cs="Arial"/>
                <w:sz w:val="22"/>
                <w:szCs w:val="22"/>
              </w:rPr>
              <w:t xml:space="preserve">Signing of Contract Agreement. </w:t>
            </w:r>
          </w:p>
        </w:tc>
        <w:tc>
          <w:tcPr>
            <w:tcW w:w="283" w:type="dxa"/>
            <w:vAlign w:val="center"/>
          </w:tcPr>
          <w:p w14:paraId="08F8D017"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4C53C92A" w14:textId="77777777" w:rsidR="00DC7631" w:rsidRPr="00BA547F" w:rsidRDefault="00DC7631" w:rsidP="00DC7631">
            <w:pPr>
              <w:spacing w:line="264" w:lineRule="auto"/>
              <w:jc w:val="both"/>
              <w:rPr>
                <w:rFonts w:ascii="Arial" w:hAnsi="Arial" w:cs="Arial"/>
              </w:rPr>
            </w:pPr>
            <w:r w:rsidRPr="00BA547F">
              <w:rPr>
                <w:rFonts w:ascii="Arial" w:hAnsi="Arial" w:cs="Arial"/>
                <w:sz w:val="22"/>
                <w:szCs w:val="22"/>
              </w:rPr>
              <w:t>Within 03 days</w:t>
            </w:r>
            <w:r>
              <w:rPr>
                <w:rFonts w:ascii="Arial" w:hAnsi="Arial" w:cs="Arial"/>
                <w:sz w:val="22"/>
                <w:szCs w:val="22"/>
              </w:rPr>
              <w:t xml:space="preserve"> </w:t>
            </w:r>
            <w:r w:rsidRPr="00BA547F">
              <w:rPr>
                <w:rFonts w:ascii="Arial" w:hAnsi="Arial" w:cs="Arial"/>
                <w:sz w:val="22"/>
                <w:szCs w:val="22"/>
              </w:rPr>
              <w:t>after receipt of Letter of Award (LOA).</w:t>
            </w:r>
          </w:p>
        </w:tc>
      </w:tr>
      <w:tr w:rsidR="00DC7631" w:rsidRPr="00884673" w14:paraId="624F81E5" w14:textId="77777777" w:rsidTr="00DC7631">
        <w:trPr>
          <w:cantSplit/>
          <w:trHeight w:val="719"/>
          <w:jc w:val="center"/>
        </w:trPr>
        <w:tc>
          <w:tcPr>
            <w:tcW w:w="534" w:type="dxa"/>
            <w:vAlign w:val="center"/>
          </w:tcPr>
          <w:p w14:paraId="06AE49E8"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3</w:t>
            </w:r>
          </w:p>
        </w:tc>
        <w:tc>
          <w:tcPr>
            <w:tcW w:w="4490" w:type="dxa"/>
            <w:vAlign w:val="center"/>
          </w:tcPr>
          <w:p w14:paraId="67560512" w14:textId="77777777" w:rsidR="00DC7631" w:rsidRPr="00BA547F" w:rsidRDefault="00DC7631" w:rsidP="00DC7631">
            <w:pPr>
              <w:jc w:val="both"/>
              <w:rPr>
                <w:rFonts w:ascii="Arial" w:hAnsi="Arial" w:cs="Arial"/>
              </w:rPr>
            </w:pPr>
            <w:r w:rsidRPr="00BA547F">
              <w:rPr>
                <w:rFonts w:ascii="Arial" w:hAnsi="Arial" w:cs="Arial"/>
                <w:sz w:val="22"/>
                <w:szCs w:val="22"/>
              </w:rPr>
              <w:t>Date of Commencement of Work</w:t>
            </w:r>
          </w:p>
        </w:tc>
        <w:tc>
          <w:tcPr>
            <w:tcW w:w="283" w:type="dxa"/>
            <w:vAlign w:val="center"/>
          </w:tcPr>
          <w:p w14:paraId="6A0D81CA"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2339250F" w14:textId="77777777" w:rsidR="00DC7631" w:rsidRPr="00BA547F" w:rsidRDefault="00DC7631" w:rsidP="00DC7631">
            <w:pPr>
              <w:spacing w:line="264" w:lineRule="auto"/>
              <w:jc w:val="both"/>
              <w:rPr>
                <w:rFonts w:ascii="Arial" w:hAnsi="Arial" w:cs="Arial"/>
              </w:rPr>
            </w:pPr>
            <w:r>
              <w:rPr>
                <w:rFonts w:ascii="Arial" w:hAnsi="Arial" w:cs="Arial"/>
                <w:sz w:val="22"/>
                <w:szCs w:val="22"/>
              </w:rPr>
              <w:t>Next</w:t>
            </w:r>
            <w:r w:rsidRPr="00BA547F">
              <w:rPr>
                <w:rFonts w:ascii="Arial" w:hAnsi="Arial" w:cs="Arial"/>
                <w:sz w:val="22"/>
                <w:szCs w:val="22"/>
              </w:rPr>
              <w:t xml:space="preserve"> day from the date of signing of Contract Agreement.</w:t>
            </w:r>
          </w:p>
        </w:tc>
      </w:tr>
      <w:tr w:rsidR="00DC7631" w:rsidRPr="00884673" w14:paraId="661C0DFD" w14:textId="77777777" w:rsidTr="00DC7631">
        <w:trPr>
          <w:cantSplit/>
          <w:trHeight w:val="512"/>
          <w:jc w:val="center"/>
        </w:trPr>
        <w:tc>
          <w:tcPr>
            <w:tcW w:w="534" w:type="dxa"/>
            <w:vAlign w:val="center"/>
          </w:tcPr>
          <w:p w14:paraId="1F37190B"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4</w:t>
            </w:r>
          </w:p>
        </w:tc>
        <w:tc>
          <w:tcPr>
            <w:tcW w:w="4490" w:type="dxa"/>
            <w:vAlign w:val="center"/>
          </w:tcPr>
          <w:p w14:paraId="1FC86F39" w14:textId="77777777" w:rsidR="00DC7631" w:rsidRPr="00BA547F" w:rsidRDefault="00DC7631" w:rsidP="00DC7631">
            <w:pPr>
              <w:jc w:val="both"/>
              <w:rPr>
                <w:rFonts w:ascii="Arial" w:hAnsi="Arial" w:cs="Arial"/>
              </w:rPr>
            </w:pPr>
            <w:r w:rsidRPr="00BA547F">
              <w:rPr>
                <w:rFonts w:ascii="Arial" w:hAnsi="Arial" w:cs="Arial"/>
                <w:sz w:val="22"/>
                <w:szCs w:val="22"/>
              </w:rPr>
              <w:t>Time of completion of work from the date of commencement of work.</w:t>
            </w:r>
          </w:p>
        </w:tc>
        <w:tc>
          <w:tcPr>
            <w:tcW w:w="283" w:type="dxa"/>
            <w:vAlign w:val="center"/>
          </w:tcPr>
          <w:p w14:paraId="675FA855"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5BC9C1C8" w14:textId="039E00D8" w:rsidR="00DC7631" w:rsidRPr="00BA547F" w:rsidRDefault="00AA6D1A" w:rsidP="00DC7631">
            <w:pPr>
              <w:jc w:val="both"/>
              <w:rPr>
                <w:rFonts w:ascii="Arial" w:hAnsi="Arial" w:cs="Arial"/>
              </w:rPr>
            </w:pPr>
            <w:r>
              <w:rPr>
                <w:rFonts w:ascii="Arial" w:hAnsi="Arial" w:cs="Arial"/>
                <w:b/>
                <w:color w:val="000000" w:themeColor="text1"/>
                <w:sz w:val="22"/>
                <w:szCs w:val="22"/>
              </w:rPr>
              <w:t>2</w:t>
            </w:r>
            <w:r w:rsidR="00BE320A">
              <w:rPr>
                <w:rFonts w:ascii="Arial" w:hAnsi="Arial" w:cs="Arial"/>
                <w:b/>
                <w:color w:val="000000" w:themeColor="text1"/>
                <w:sz w:val="22"/>
                <w:szCs w:val="22"/>
              </w:rPr>
              <w:t>5</w:t>
            </w:r>
            <w:r w:rsidR="00DC7631" w:rsidRPr="00DA43FB">
              <w:rPr>
                <w:rFonts w:ascii="Arial" w:hAnsi="Arial" w:cs="Arial"/>
                <w:b/>
                <w:color w:val="000000" w:themeColor="text1"/>
                <w:sz w:val="22"/>
                <w:szCs w:val="22"/>
              </w:rPr>
              <w:t xml:space="preserve"> Days</w:t>
            </w:r>
            <w:r w:rsidR="00DC7631" w:rsidRPr="00BA547F">
              <w:rPr>
                <w:rFonts w:ascii="Arial" w:hAnsi="Arial" w:cs="Arial"/>
                <w:sz w:val="22"/>
                <w:szCs w:val="22"/>
              </w:rPr>
              <w:t xml:space="preserve"> - Holidays inclusive</w:t>
            </w:r>
          </w:p>
        </w:tc>
      </w:tr>
      <w:tr w:rsidR="00DC7631" w:rsidRPr="00884673" w14:paraId="0B005081" w14:textId="77777777" w:rsidTr="00DC7631">
        <w:trPr>
          <w:cantSplit/>
          <w:trHeight w:val="701"/>
          <w:jc w:val="center"/>
        </w:trPr>
        <w:tc>
          <w:tcPr>
            <w:tcW w:w="534" w:type="dxa"/>
            <w:vAlign w:val="center"/>
          </w:tcPr>
          <w:p w14:paraId="5D51982C"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5</w:t>
            </w:r>
          </w:p>
        </w:tc>
        <w:tc>
          <w:tcPr>
            <w:tcW w:w="4490" w:type="dxa"/>
            <w:vAlign w:val="center"/>
          </w:tcPr>
          <w:p w14:paraId="1E47B417" w14:textId="77777777" w:rsidR="00DC7631" w:rsidRPr="00BA547F" w:rsidRDefault="00DC7631" w:rsidP="00DC7631">
            <w:pPr>
              <w:jc w:val="both"/>
              <w:rPr>
                <w:rFonts w:ascii="Arial" w:hAnsi="Arial" w:cs="Arial"/>
              </w:rPr>
            </w:pPr>
            <w:r w:rsidRPr="00BA547F">
              <w:rPr>
                <w:rFonts w:ascii="Arial" w:hAnsi="Arial" w:cs="Arial"/>
                <w:sz w:val="22"/>
                <w:szCs w:val="22"/>
              </w:rPr>
              <w:t>Amount of Liquidated Damages.</w:t>
            </w:r>
          </w:p>
        </w:tc>
        <w:tc>
          <w:tcPr>
            <w:tcW w:w="283" w:type="dxa"/>
            <w:vAlign w:val="center"/>
          </w:tcPr>
          <w:p w14:paraId="3FD4A39B"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5B955590" w14:textId="284C80C7" w:rsidR="00DC7631" w:rsidRPr="00BA547F" w:rsidRDefault="00DC7631" w:rsidP="00DC7631">
            <w:pPr>
              <w:spacing w:line="264" w:lineRule="auto"/>
              <w:jc w:val="both"/>
              <w:rPr>
                <w:rFonts w:ascii="Arial" w:hAnsi="Arial" w:cs="Arial"/>
                <w:b/>
              </w:rPr>
            </w:pPr>
            <w:r w:rsidRPr="00BA547F">
              <w:rPr>
                <w:rFonts w:ascii="Arial" w:hAnsi="Arial" w:cs="Arial"/>
                <w:b/>
                <w:sz w:val="22"/>
                <w:szCs w:val="22"/>
              </w:rPr>
              <w:t>0.</w:t>
            </w:r>
            <w:r w:rsidR="00BE320A">
              <w:rPr>
                <w:rFonts w:ascii="Arial" w:hAnsi="Arial" w:cs="Arial"/>
                <w:b/>
                <w:sz w:val="22"/>
                <w:szCs w:val="22"/>
              </w:rPr>
              <w:t>2</w:t>
            </w:r>
            <w:r w:rsidRPr="00BA547F">
              <w:rPr>
                <w:rFonts w:ascii="Arial" w:hAnsi="Arial" w:cs="Arial"/>
                <w:b/>
                <w:sz w:val="22"/>
                <w:szCs w:val="22"/>
              </w:rPr>
              <w:t>%</w:t>
            </w:r>
            <w:r w:rsidRPr="00BA547F">
              <w:rPr>
                <w:rFonts w:ascii="Arial" w:hAnsi="Arial" w:cs="Arial"/>
                <w:sz w:val="22"/>
                <w:szCs w:val="22"/>
              </w:rPr>
              <w:t xml:space="preserve"> for each day of delay in completion of the Works subject to a maximum of 10% of Contract Price.</w:t>
            </w:r>
          </w:p>
        </w:tc>
      </w:tr>
      <w:tr w:rsidR="00DC7631" w:rsidRPr="00884673" w14:paraId="1178946E" w14:textId="77777777" w:rsidTr="00DC7631">
        <w:trPr>
          <w:cantSplit/>
          <w:trHeight w:val="422"/>
          <w:jc w:val="center"/>
        </w:trPr>
        <w:tc>
          <w:tcPr>
            <w:tcW w:w="534" w:type="dxa"/>
            <w:vAlign w:val="center"/>
          </w:tcPr>
          <w:p w14:paraId="261D1A84"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6</w:t>
            </w:r>
          </w:p>
        </w:tc>
        <w:tc>
          <w:tcPr>
            <w:tcW w:w="4490" w:type="dxa"/>
            <w:vAlign w:val="center"/>
          </w:tcPr>
          <w:p w14:paraId="458EEF87" w14:textId="77777777" w:rsidR="00DC7631" w:rsidRPr="00BA547F" w:rsidRDefault="00DC7631" w:rsidP="00DC7631">
            <w:pPr>
              <w:jc w:val="both"/>
              <w:rPr>
                <w:rFonts w:ascii="Arial" w:hAnsi="Arial" w:cs="Arial"/>
              </w:rPr>
            </w:pPr>
            <w:r w:rsidRPr="00BA547F">
              <w:rPr>
                <w:rFonts w:ascii="Arial" w:hAnsi="Arial" w:cs="Arial"/>
                <w:sz w:val="22"/>
                <w:szCs w:val="22"/>
              </w:rPr>
              <w:t>Defect Liability Period.</w:t>
            </w:r>
          </w:p>
        </w:tc>
        <w:tc>
          <w:tcPr>
            <w:tcW w:w="283" w:type="dxa"/>
            <w:vAlign w:val="center"/>
          </w:tcPr>
          <w:p w14:paraId="1787E304"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531CC32E" w14:textId="77777777" w:rsidR="00DC7631" w:rsidRPr="00BA547F" w:rsidRDefault="00DC7631" w:rsidP="00DC7631">
            <w:pPr>
              <w:jc w:val="both"/>
              <w:rPr>
                <w:rFonts w:ascii="Arial" w:hAnsi="Arial" w:cs="Arial"/>
              </w:rPr>
            </w:pPr>
            <w:r>
              <w:rPr>
                <w:rFonts w:ascii="Arial" w:hAnsi="Arial" w:cs="Arial"/>
                <w:b/>
                <w:sz w:val="22"/>
                <w:szCs w:val="22"/>
              </w:rPr>
              <w:t>06</w:t>
            </w:r>
            <w:r w:rsidRPr="00BA547F">
              <w:rPr>
                <w:rFonts w:ascii="Arial" w:hAnsi="Arial" w:cs="Arial"/>
                <w:sz w:val="22"/>
                <w:szCs w:val="22"/>
              </w:rPr>
              <w:t xml:space="preserve"> (</w:t>
            </w:r>
            <w:r>
              <w:rPr>
                <w:rFonts w:ascii="Arial" w:hAnsi="Arial" w:cs="Arial"/>
                <w:sz w:val="22"/>
                <w:szCs w:val="22"/>
              </w:rPr>
              <w:t>Six</w:t>
            </w:r>
            <w:r w:rsidRPr="00BA547F">
              <w:rPr>
                <w:rFonts w:ascii="Arial" w:hAnsi="Arial" w:cs="Arial"/>
                <w:sz w:val="22"/>
                <w:szCs w:val="22"/>
              </w:rPr>
              <w:t>) Months.</w:t>
            </w:r>
          </w:p>
        </w:tc>
      </w:tr>
      <w:tr w:rsidR="00DC7631" w:rsidRPr="00884673" w14:paraId="4CACE8D0" w14:textId="77777777" w:rsidTr="00DC7631">
        <w:trPr>
          <w:cantSplit/>
          <w:trHeight w:val="431"/>
          <w:jc w:val="center"/>
        </w:trPr>
        <w:tc>
          <w:tcPr>
            <w:tcW w:w="534" w:type="dxa"/>
            <w:vAlign w:val="center"/>
          </w:tcPr>
          <w:p w14:paraId="59E2F5D5"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7</w:t>
            </w:r>
          </w:p>
        </w:tc>
        <w:tc>
          <w:tcPr>
            <w:tcW w:w="4490" w:type="dxa"/>
            <w:vAlign w:val="center"/>
          </w:tcPr>
          <w:p w14:paraId="72FDDD38" w14:textId="77777777" w:rsidR="00DC7631" w:rsidRPr="00BA547F" w:rsidRDefault="00DC7631" w:rsidP="00DC7631">
            <w:pPr>
              <w:jc w:val="both"/>
              <w:rPr>
                <w:rFonts w:ascii="Arial" w:hAnsi="Arial" w:cs="Arial"/>
              </w:rPr>
            </w:pPr>
            <w:r w:rsidRPr="00BA547F">
              <w:rPr>
                <w:rFonts w:ascii="Arial" w:hAnsi="Arial" w:cs="Arial"/>
                <w:sz w:val="22"/>
                <w:szCs w:val="22"/>
              </w:rPr>
              <w:t>Method of Payment.</w:t>
            </w:r>
          </w:p>
        </w:tc>
        <w:tc>
          <w:tcPr>
            <w:tcW w:w="283" w:type="dxa"/>
            <w:vAlign w:val="center"/>
          </w:tcPr>
          <w:p w14:paraId="101C9C51"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34A5835A" w14:textId="77777777" w:rsidR="00DC7631" w:rsidRPr="00BA547F" w:rsidRDefault="00DC7631" w:rsidP="00DC7631">
            <w:pPr>
              <w:spacing w:line="264" w:lineRule="auto"/>
              <w:jc w:val="both"/>
              <w:rPr>
                <w:rFonts w:ascii="Arial" w:hAnsi="Arial" w:cs="Arial"/>
                <w:b/>
              </w:rPr>
            </w:pPr>
            <w:r w:rsidRPr="00BA547F">
              <w:rPr>
                <w:rFonts w:ascii="Arial" w:hAnsi="Arial" w:cs="Arial"/>
                <w:b/>
                <w:sz w:val="22"/>
                <w:szCs w:val="22"/>
              </w:rPr>
              <w:t xml:space="preserve">Through </w:t>
            </w:r>
            <w:r>
              <w:rPr>
                <w:rFonts w:ascii="Arial" w:hAnsi="Arial" w:cs="Arial"/>
                <w:b/>
                <w:sz w:val="22"/>
                <w:szCs w:val="22"/>
              </w:rPr>
              <w:t>Final</w:t>
            </w:r>
            <w:r w:rsidRPr="00BA547F">
              <w:rPr>
                <w:rFonts w:ascii="Arial" w:hAnsi="Arial" w:cs="Arial"/>
                <w:b/>
                <w:sz w:val="22"/>
                <w:szCs w:val="22"/>
              </w:rPr>
              <w:t xml:space="preserve"> Bill</w:t>
            </w:r>
            <w:r>
              <w:rPr>
                <w:rFonts w:ascii="Arial" w:hAnsi="Arial" w:cs="Arial"/>
                <w:b/>
                <w:sz w:val="22"/>
                <w:szCs w:val="22"/>
              </w:rPr>
              <w:t>.</w:t>
            </w:r>
          </w:p>
        </w:tc>
      </w:tr>
      <w:tr w:rsidR="00DC7631" w:rsidRPr="00884673" w14:paraId="42DAE19A" w14:textId="77777777" w:rsidTr="00DC7631">
        <w:trPr>
          <w:cantSplit/>
          <w:trHeight w:val="530"/>
          <w:jc w:val="center"/>
        </w:trPr>
        <w:tc>
          <w:tcPr>
            <w:tcW w:w="534" w:type="dxa"/>
            <w:vAlign w:val="center"/>
          </w:tcPr>
          <w:p w14:paraId="206C5A97"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8</w:t>
            </w:r>
          </w:p>
        </w:tc>
        <w:tc>
          <w:tcPr>
            <w:tcW w:w="4490" w:type="dxa"/>
            <w:vAlign w:val="center"/>
          </w:tcPr>
          <w:p w14:paraId="77DC2353" w14:textId="77777777" w:rsidR="00DC7631" w:rsidRPr="00BA547F" w:rsidRDefault="00DC7631" w:rsidP="00DC7631">
            <w:pPr>
              <w:jc w:val="both"/>
              <w:rPr>
                <w:rFonts w:ascii="Arial" w:hAnsi="Arial" w:cs="Arial"/>
              </w:rPr>
            </w:pPr>
            <w:r w:rsidRPr="00BA547F">
              <w:rPr>
                <w:rFonts w:ascii="Arial" w:hAnsi="Arial" w:cs="Arial"/>
                <w:sz w:val="22"/>
                <w:szCs w:val="22"/>
              </w:rPr>
              <w:t>Retention Money.</w:t>
            </w:r>
          </w:p>
        </w:tc>
        <w:tc>
          <w:tcPr>
            <w:tcW w:w="283" w:type="dxa"/>
            <w:vAlign w:val="center"/>
          </w:tcPr>
          <w:p w14:paraId="53442A80"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tcPr>
          <w:p w14:paraId="791F5A5F" w14:textId="77777777" w:rsidR="00DC7631" w:rsidRPr="00BA547F" w:rsidRDefault="00DC7631" w:rsidP="00DC7631">
            <w:pPr>
              <w:spacing w:line="264" w:lineRule="auto"/>
              <w:jc w:val="both"/>
              <w:rPr>
                <w:rFonts w:ascii="Arial" w:hAnsi="Arial" w:cs="Arial"/>
              </w:rPr>
            </w:pPr>
            <w:r w:rsidRPr="00BA547F">
              <w:rPr>
                <w:rFonts w:ascii="Arial" w:hAnsi="Arial" w:cs="Arial"/>
                <w:b/>
                <w:sz w:val="22"/>
                <w:szCs w:val="22"/>
              </w:rPr>
              <w:t>5% (Five)</w:t>
            </w:r>
            <w:r w:rsidRPr="00BA547F">
              <w:rPr>
                <w:rFonts w:ascii="Arial" w:hAnsi="Arial" w:cs="Arial"/>
                <w:sz w:val="22"/>
                <w:szCs w:val="22"/>
              </w:rPr>
              <w:t xml:space="preserve"> percent of amount of work done.</w:t>
            </w:r>
          </w:p>
        </w:tc>
      </w:tr>
      <w:tr w:rsidR="00DC7631" w:rsidRPr="00884673" w14:paraId="42D39BCC" w14:textId="77777777" w:rsidTr="00DC7631">
        <w:trPr>
          <w:cantSplit/>
          <w:trHeight w:val="602"/>
          <w:jc w:val="center"/>
        </w:trPr>
        <w:tc>
          <w:tcPr>
            <w:tcW w:w="534" w:type="dxa"/>
            <w:vAlign w:val="center"/>
          </w:tcPr>
          <w:p w14:paraId="620DAAC8"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9</w:t>
            </w:r>
          </w:p>
        </w:tc>
        <w:tc>
          <w:tcPr>
            <w:tcW w:w="4490" w:type="dxa"/>
            <w:vAlign w:val="center"/>
          </w:tcPr>
          <w:p w14:paraId="415DB2B1" w14:textId="77777777" w:rsidR="00DC7631" w:rsidRPr="00BA547F" w:rsidRDefault="00DC7631" w:rsidP="00DC7631">
            <w:pPr>
              <w:jc w:val="both"/>
              <w:rPr>
                <w:rFonts w:ascii="Arial" w:hAnsi="Arial" w:cs="Arial"/>
              </w:rPr>
            </w:pPr>
            <w:r w:rsidRPr="00BA547F">
              <w:rPr>
                <w:rFonts w:ascii="Arial" w:hAnsi="Arial" w:cs="Arial"/>
                <w:sz w:val="22"/>
                <w:szCs w:val="22"/>
              </w:rPr>
              <w:t>Release of Retention Money.</w:t>
            </w:r>
          </w:p>
        </w:tc>
        <w:tc>
          <w:tcPr>
            <w:tcW w:w="283" w:type="dxa"/>
            <w:vAlign w:val="center"/>
          </w:tcPr>
          <w:p w14:paraId="429D09B1"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tcPr>
          <w:p w14:paraId="1D899987" w14:textId="77777777" w:rsidR="00DC7631" w:rsidRPr="00BA547F" w:rsidRDefault="00DC7631" w:rsidP="00DC7631">
            <w:pPr>
              <w:spacing w:line="264" w:lineRule="auto"/>
              <w:jc w:val="both"/>
              <w:rPr>
                <w:rFonts w:ascii="Arial" w:hAnsi="Arial" w:cs="Arial"/>
              </w:rPr>
            </w:pPr>
            <w:r w:rsidRPr="00BA547F">
              <w:rPr>
                <w:rFonts w:ascii="Arial" w:hAnsi="Arial" w:cs="Arial"/>
                <w:sz w:val="22"/>
                <w:szCs w:val="22"/>
              </w:rPr>
              <w:t>On satisfactory completion of defect liability period.</w:t>
            </w:r>
          </w:p>
        </w:tc>
      </w:tr>
      <w:tr w:rsidR="00DC7631" w:rsidRPr="00884673" w14:paraId="5A9510D2" w14:textId="77777777" w:rsidTr="00DC7631">
        <w:trPr>
          <w:cantSplit/>
          <w:trHeight w:val="395"/>
          <w:jc w:val="center"/>
        </w:trPr>
        <w:tc>
          <w:tcPr>
            <w:tcW w:w="534" w:type="dxa"/>
            <w:vAlign w:val="center"/>
          </w:tcPr>
          <w:p w14:paraId="4B0CAD16"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10</w:t>
            </w:r>
          </w:p>
        </w:tc>
        <w:tc>
          <w:tcPr>
            <w:tcW w:w="4490" w:type="dxa"/>
            <w:vAlign w:val="center"/>
          </w:tcPr>
          <w:p w14:paraId="405905E0" w14:textId="77777777" w:rsidR="00DC7631" w:rsidRPr="00BA547F" w:rsidRDefault="00DC7631" w:rsidP="00DC7631">
            <w:pPr>
              <w:jc w:val="both"/>
              <w:rPr>
                <w:rFonts w:ascii="Arial" w:hAnsi="Arial" w:cs="Arial"/>
                <w:b/>
              </w:rPr>
            </w:pPr>
            <w:r w:rsidRPr="00BA547F">
              <w:rPr>
                <w:rFonts w:ascii="Arial" w:hAnsi="Arial" w:cs="Arial"/>
                <w:b/>
                <w:sz w:val="22"/>
                <w:szCs w:val="22"/>
              </w:rPr>
              <w:t>Bid Security.</w:t>
            </w:r>
          </w:p>
        </w:tc>
        <w:tc>
          <w:tcPr>
            <w:tcW w:w="283" w:type="dxa"/>
            <w:vAlign w:val="center"/>
          </w:tcPr>
          <w:p w14:paraId="324336E5"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579DC4D5" w14:textId="75D46C4C" w:rsidR="00DC7631" w:rsidRPr="00BA547F" w:rsidRDefault="00DC7631" w:rsidP="00DC7631">
            <w:pPr>
              <w:jc w:val="both"/>
              <w:rPr>
                <w:rFonts w:ascii="Arial" w:hAnsi="Arial" w:cs="Arial"/>
              </w:rPr>
            </w:pPr>
            <w:r w:rsidRPr="00BA547F">
              <w:rPr>
                <w:rFonts w:ascii="Arial" w:hAnsi="Arial" w:cs="Arial"/>
                <w:b/>
                <w:sz w:val="22"/>
                <w:szCs w:val="22"/>
              </w:rPr>
              <w:t>Rs.</w:t>
            </w:r>
            <w:r w:rsidR="00AA6D1A">
              <w:rPr>
                <w:rFonts w:ascii="Arial" w:hAnsi="Arial" w:cs="Arial"/>
                <w:b/>
                <w:sz w:val="22"/>
                <w:szCs w:val="22"/>
              </w:rPr>
              <w:t>28</w:t>
            </w:r>
            <w:r w:rsidRPr="00BA547F">
              <w:rPr>
                <w:rFonts w:ascii="Arial" w:hAnsi="Arial" w:cs="Arial"/>
                <w:b/>
                <w:sz w:val="22"/>
                <w:szCs w:val="22"/>
              </w:rPr>
              <w:t>,000/-</w:t>
            </w:r>
            <w:r w:rsidRPr="00BA547F">
              <w:rPr>
                <w:rFonts w:ascii="Arial" w:hAnsi="Arial" w:cs="Arial"/>
                <w:sz w:val="22"/>
                <w:szCs w:val="22"/>
              </w:rPr>
              <w:t xml:space="preserve"> </w:t>
            </w:r>
          </w:p>
        </w:tc>
      </w:tr>
      <w:tr w:rsidR="00DC7631" w:rsidRPr="00884673" w14:paraId="52302160" w14:textId="77777777" w:rsidTr="00DC7631">
        <w:trPr>
          <w:cantSplit/>
          <w:trHeight w:val="305"/>
          <w:jc w:val="center"/>
        </w:trPr>
        <w:tc>
          <w:tcPr>
            <w:tcW w:w="534" w:type="dxa"/>
            <w:vAlign w:val="center"/>
          </w:tcPr>
          <w:p w14:paraId="23B32248" w14:textId="77777777" w:rsidR="00DC7631" w:rsidRPr="00BA547F" w:rsidRDefault="00DC7631" w:rsidP="00DC7631">
            <w:pPr>
              <w:ind w:left="-113" w:right="-108"/>
              <w:jc w:val="center"/>
              <w:rPr>
                <w:rFonts w:ascii="Arial" w:hAnsi="Arial" w:cs="Arial"/>
              </w:rPr>
            </w:pPr>
            <w:r w:rsidRPr="00BA547F">
              <w:rPr>
                <w:rFonts w:ascii="Arial" w:hAnsi="Arial" w:cs="Arial"/>
                <w:sz w:val="22"/>
                <w:szCs w:val="22"/>
              </w:rPr>
              <w:t>11</w:t>
            </w:r>
          </w:p>
        </w:tc>
        <w:tc>
          <w:tcPr>
            <w:tcW w:w="4490" w:type="dxa"/>
            <w:vAlign w:val="center"/>
          </w:tcPr>
          <w:p w14:paraId="2A36DD67" w14:textId="77777777" w:rsidR="00DC7631" w:rsidRPr="00BA547F" w:rsidRDefault="00DC7631" w:rsidP="00DC7631">
            <w:pPr>
              <w:jc w:val="both"/>
              <w:rPr>
                <w:rFonts w:ascii="Arial" w:hAnsi="Arial" w:cs="Arial"/>
              </w:rPr>
            </w:pPr>
            <w:r w:rsidRPr="00BA547F">
              <w:rPr>
                <w:rFonts w:ascii="Arial" w:hAnsi="Arial" w:cs="Arial"/>
                <w:sz w:val="22"/>
                <w:szCs w:val="22"/>
              </w:rPr>
              <w:t>Bid Validity.</w:t>
            </w:r>
          </w:p>
        </w:tc>
        <w:tc>
          <w:tcPr>
            <w:tcW w:w="283" w:type="dxa"/>
            <w:vAlign w:val="center"/>
          </w:tcPr>
          <w:p w14:paraId="15D88991"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2F224EA7" w14:textId="77777777" w:rsidR="00DC7631" w:rsidRPr="000C42F6" w:rsidRDefault="00DC7631" w:rsidP="00DC7631">
            <w:pPr>
              <w:jc w:val="both"/>
              <w:rPr>
                <w:rFonts w:ascii="Arial" w:hAnsi="Arial" w:cs="Arial"/>
                <w:b/>
              </w:rPr>
            </w:pPr>
            <w:r w:rsidRPr="000C42F6">
              <w:rPr>
                <w:rFonts w:ascii="Arial" w:hAnsi="Arial" w:cs="Arial"/>
                <w:b/>
                <w:sz w:val="22"/>
                <w:szCs w:val="22"/>
              </w:rPr>
              <w:t>1</w:t>
            </w:r>
            <w:r>
              <w:rPr>
                <w:rFonts w:ascii="Arial" w:hAnsi="Arial" w:cs="Arial"/>
                <w:b/>
                <w:sz w:val="22"/>
                <w:szCs w:val="22"/>
              </w:rPr>
              <w:t>2</w:t>
            </w:r>
            <w:r w:rsidRPr="000C42F6">
              <w:rPr>
                <w:rFonts w:ascii="Arial" w:hAnsi="Arial" w:cs="Arial"/>
                <w:b/>
                <w:sz w:val="22"/>
                <w:szCs w:val="22"/>
              </w:rPr>
              <w:t xml:space="preserve">0 Days. </w:t>
            </w:r>
          </w:p>
        </w:tc>
      </w:tr>
      <w:tr w:rsidR="00BE320A" w:rsidRPr="00884673" w14:paraId="77C98B62" w14:textId="77777777" w:rsidTr="00DC7631">
        <w:trPr>
          <w:cantSplit/>
          <w:trHeight w:val="305"/>
          <w:jc w:val="center"/>
        </w:trPr>
        <w:tc>
          <w:tcPr>
            <w:tcW w:w="534" w:type="dxa"/>
            <w:vAlign w:val="center"/>
          </w:tcPr>
          <w:p w14:paraId="65A0EB0A" w14:textId="1A726055" w:rsidR="00BE320A" w:rsidRPr="00BA547F" w:rsidRDefault="00BE320A" w:rsidP="00DC7631">
            <w:pPr>
              <w:ind w:left="-113" w:right="-108"/>
              <w:jc w:val="center"/>
              <w:rPr>
                <w:rFonts w:ascii="Arial" w:hAnsi="Arial" w:cs="Arial"/>
                <w:sz w:val="22"/>
                <w:szCs w:val="22"/>
              </w:rPr>
            </w:pPr>
            <w:r>
              <w:rPr>
                <w:rFonts w:ascii="Arial" w:hAnsi="Arial" w:cs="Arial"/>
                <w:sz w:val="22"/>
                <w:szCs w:val="22"/>
              </w:rPr>
              <w:t>12</w:t>
            </w:r>
          </w:p>
        </w:tc>
        <w:tc>
          <w:tcPr>
            <w:tcW w:w="4490" w:type="dxa"/>
            <w:vAlign w:val="center"/>
          </w:tcPr>
          <w:p w14:paraId="6965C941" w14:textId="5C9AE41B" w:rsidR="00BE320A" w:rsidRPr="00BA547F" w:rsidRDefault="00BE320A" w:rsidP="00DC7631">
            <w:pPr>
              <w:jc w:val="both"/>
              <w:rPr>
                <w:rFonts w:ascii="Arial" w:hAnsi="Arial" w:cs="Arial"/>
                <w:sz w:val="22"/>
                <w:szCs w:val="22"/>
              </w:rPr>
            </w:pPr>
            <w:r>
              <w:rPr>
                <w:rFonts w:ascii="Arial" w:hAnsi="Arial" w:cs="Arial"/>
                <w:sz w:val="22"/>
                <w:szCs w:val="22"/>
              </w:rPr>
              <w:t>Amount of Performance Security</w:t>
            </w:r>
          </w:p>
        </w:tc>
        <w:tc>
          <w:tcPr>
            <w:tcW w:w="283" w:type="dxa"/>
            <w:vAlign w:val="center"/>
          </w:tcPr>
          <w:p w14:paraId="00E6AEAA" w14:textId="3D2DCDF4" w:rsidR="00BE320A" w:rsidRPr="00BA547F" w:rsidRDefault="00BE320A" w:rsidP="00DC7631">
            <w:pPr>
              <w:jc w:val="center"/>
              <w:rPr>
                <w:rFonts w:ascii="Arial" w:hAnsi="Arial" w:cs="Arial"/>
                <w:sz w:val="22"/>
                <w:szCs w:val="22"/>
              </w:rPr>
            </w:pPr>
            <w:r>
              <w:rPr>
                <w:rFonts w:ascii="Arial" w:hAnsi="Arial" w:cs="Arial"/>
                <w:sz w:val="22"/>
                <w:szCs w:val="22"/>
              </w:rPr>
              <w:t>:</w:t>
            </w:r>
          </w:p>
        </w:tc>
        <w:tc>
          <w:tcPr>
            <w:tcW w:w="4318" w:type="dxa"/>
            <w:vAlign w:val="center"/>
          </w:tcPr>
          <w:p w14:paraId="2CC76063" w14:textId="7779E33E" w:rsidR="00BE320A" w:rsidRPr="000C42F6" w:rsidRDefault="00BE320A" w:rsidP="00DC7631">
            <w:pPr>
              <w:jc w:val="both"/>
              <w:rPr>
                <w:rFonts w:ascii="Arial" w:hAnsi="Arial" w:cs="Arial"/>
                <w:b/>
                <w:sz w:val="22"/>
                <w:szCs w:val="22"/>
              </w:rPr>
            </w:pPr>
            <w:r>
              <w:rPr>
                <w:rFonts w:ascii="Arial" w:hAnsi="Arial" w:cs="Arial"/>
                <w:b/>
                <w:sz w:val="22"/>
                <w:szCs w:val="22"/>
              </w:rPr>
              <w:t xml:space="preserve">10% </w:t>
            </w:r>
            <w:r w:rsidRPr="00BE320A">
              <w:rPr>
                <w:rFonts w:ascii="Arial" w:hAnsi="Arial" w:cs="Arial"/>
                <w:bCs/>
                <w:sz w:val="22"/>
                <w:szCs w:val="22"/>
              </w:rPr>
              <w:t>of Contract Pirce stated in Letter of Acceptance.</w:t>
            </w:r>
          </w:p>
        </w:tc>
      </w:tr>
      <w:tr w:rsidR="00DC7631" w:rsidRPr="00884673" w14:paraId="33832F41" w14:textId="77777777" w:rsidTr="00DC7631">
        <w:trPr>
          <w:cantSplit/>
          <w:trHeight w:val="359"/>
          <w:jc w:val="center"/>
        </w:trPr>
        <w:tc>
          <w:tcPr>
            <w:tcW w:w="534" w:type="dxa"/>
            <w:vAlign w:val="center"/>
          </w:tcPr>
          <w:p w14:paraId="1B7D4F5F" w14:textId="684E7C7D" w:rsidR="00DC7631" w:rsidRPr="00BA547F" w:rsidRDefault="00DC7631" w:rsidP="00DC7631">
            <w:pPr>
              <w:ind w:left="-113" w:right="-108"/>
              <w:jc w:val="center"/>
              <w:rPr>
                <w:rFonts w:ascii="Arial" w:hAnsi="Arial" w:cs="Arial"/>
              </w:rPr>
            </w:pPr>
            <w:r w:rsidRPr="00BA547F">
              <w:rPr>
                <w:rFonts w:ascii="Arial" w:hAnsi="Arial" w:cs="Arial"/>
                <w:sz w:val="22"/>
                <w:szCs w:val="22"/>
              </w:rPr>
              <w:t>1</w:t>
            </w:r>
            <w:r w:rsidR="00BE320A">
              <w:rPr>
                <w:rFonts w:ascii="Arial" w:hAnsi="Arial" w:cs="Arial"/>
                <w:sz w:val="22"/>
                <w:szCs w:val="22"/>
              </w:rPr>
              <w:t>3</w:t>
            </w:r>
          </w:p>
        </w:tc>
        <w:tc>
          <w:tcPr>
            <w:tcW w:w="4490" w:type="dxa"/>
            <w:vAlign w:val="center"/>
          </w:tcPr>
          <w:p w14:paraId="315AADC7" w14:textId="77777777" w:rsidR="00DC7631" w:rsidRPr="00BA547F" w:rsidRDefault="00DC7631" w:rsidP="00DC7631">
            <w:pPr>
              <w:jc w:val="both"/>
              <w:rPr>
                <w:rFonts w:ascii="Arial" w:hAnsi="Arial" w:cs="Arial"/>
              </w:rPr>
            </w:pPr>
            <w:r w:rsidRPr="00BA547F">
              <w:rPr>
                <w:rFonts w:ascii="Arial" w:hAnsi="Arial" w:cs="Arial"/>
                <w:sz w:val="22"/>
                <w:szCs w:val="22"/>
              </w:rPr>
              <w:t>Forfeiture of Bid Security</w:t>
            </w:r>
          </w:p>
        </w:tc>
        <w:tc>
          <w:tcPr>
            <w:tcW w:w="283" w:type="dxa"/>
            <w:vAlign w:val="center"/>
          </w:tcPr>
          <w:p w14:paraId="7EC982F5"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vAlign w:val="center"/>
          </w:tcPr>
          <w:p w14:paraId="13B1DEC7" w14:textId="77777777" w:rsidR="00DC7631" w:rsidRPr="00BA547F" w:rsidRDefault="00DC7631" w:rsidP="00DC7631">
            <w:pPr>
              <w:spacing w:line="264" w:lineRule="auto"/>
              <w:ind w:left="403" w:hanging="403"/>
              <w:jc w:val="both"/>
              <w:rPr>
                <w:rFonts w:ascii="Arial" w:hAnsi="Arial" w:cs="Arial"/>
              </w:rPr>
            </w:pPr>
            <w:r w:rsidRPr="00BA547F">
              <w:rPr>
                <w:rFonts w:ascii="Arial" w:hAnsi="Arial" w:cs="Arial"/>
                <w:sz w:val="22"/>
                <w:szCs w:val="22"/>
              </w:rPr>
              <w:t>a.</w:t>
            </w:r>
            <w:r w:rsidRPr="00BA547F">
              <w:rPr>
                <w:rFonts w:ascii="Arial" w:hAnsi="Arial" w:cs="Arial"/>
                <w:sz w:val="22"/>
                <w:szCs w:val="22"/>
              </w:rPr>
              <w:tab/>
              <w:t>If the bid is withdrawn after opening.</w:t>
            </w:r>
          </w:p>
          <w:p w14:paraId="29BC2FD1" w14:textId="77777777" w:rsidR="00DC7631" w:rsidRPr="00BA547F" w:rsidRDefault="00DC7631" w:rsidP="00DC7631">
            <w:pPr>
              <w:spacing w:line="264" w:lineRule="auto"/>
              <w:ind w:left="403" w:hanging="403"/>
              <w:jc w:val="both"/>
              <w:rPr>
                <w:rFonts w:ascii="Arial" w:hAnsi="Arial" w:cs="Arial"/>
                <w:b/>
              </w:rPr>
            </w:pPr>
            <w:r w:rsidRPr="00BA547F">
              <w:rPr>
                <w:rFonts w:ascii="Arial" w:hAnsi="Arial" w:cs="Arial"/>
                <w:sz w:val="22"/>
                <w:szCs w:val="22"/>
              </w:rPr>
              <w:t>b.</w:t>
            </w:r>
            <w:r w:rsidRPr="00BA547F">
              <w:rPr>
                <w:rFonts w:ascii="Arial" w:hAnsi="Arial" w:cs="Arial"/>
                <w:sz w:val="22"/>
                <w:szCs w:val="22"/>
              </w:rPr>
              <w:tab/>
              <w:t>If the bidder does not accept Letter of Award (LOA) or refuse to enter in contract.</w:t>
            </w:r>
          </w:p>
        </w:tc>
      </w:tr>
      <w:tr w:rsidR="00DC7631" w:rsidRPr="00884673" w14:paraId="2865FC67" w14:textId="77777777" w:rsidTr="00DC7631">
        <w:trPr>
          <w:cantSplit/>
          <w:trHeight w:val="1619"/>
          <w:jc w:val="center"/>
        </w:trPr>
        <w:tc>
          <w:tcPr>
            <w:tcW w:w="534" w:type="dxa"/>
          </w:tcPr>
          <w:p w14:paraId="4AB8B1A5" w14:textId="013201EB" w:rsidR="00DC7631" w:rsidRPr="00BA547F" w:rsidRDefault="00DC7631" w:rsidP="00DC7631">
            <w:pPr>
              <w:ind w:left="-113" w:right="-108"/>
              <w:jc w:val="center"/>
              <w:rPr>
                <w:rFonts w:ascii="Arial" w:hAnsi="Arial" w:cs="Arial"/>
              </w:rPr>
            </w:pPr>
            <w:r w:rsidRPr="00BA547F">
              <w:rPr>
                <w:rFonts w:ascii="Arial" w:hAnsi="Arial" w:cs="Arial"/>
                <w:sz w:val="22"/>
                <w:szCs w:val="22"/>
              </w:rPr>
              <w:t>1</w:t>
            </w:r>
            <w:r w:rsidR="00BE320A">
              <w:rPr>
                <w:rFonts w:ascii="Arial" w:hAnsi="Arial" w:cs="Arial"/>
                <w:sz w:val="22"/>
                <w:szCs w:val="22"/>
              </w:rPr>
              <w:t>4</w:t>
            </w:r>
          </w:p>
        </w:tc>
        <w:tc>
          <w:tcPr>
            <w:tcW w:w="4490" w:type="dxa"/>
          </w:tcPr>
          <w:p w14:paraId="2A83E966" w14:textId="3ADAF54C" w:rsidR="00DC7631" w:rsidRPr="00BA547F" w:rsidRDefault="00DC7631" w:rsidP="00DC7631">
            <w:pPr>
              <w:jc w:val="both"/>
              <w:rPr>
                <w:rFonts w:ascii="Arial" w:hAnsi="Arial" w:cs="Arial"/>
              </w:rPr>
            </w:pPr>
            <w:r w:rsidRPr="00BA547F">
              <w:rPr>
                <w:rFonts w:ascii="Arial" w:hAnsi="Arial" w:cs="Arial"/>
                <w:sz w:val="22"/>
                <w:szCs w:val="22"/>
              </w:rPr>
              <w:t xml:space="preserve">Bid security (Bank Draft/Pay order) in favour of </w:t>
            </w:r>
            <w:r w:rsidRPr="00BA547F">
              <w:rPr>
                <w:rFonts w:ascii="Arial" w:hAnsi="Arial" w:cs="Arial"/>
                <w:w w:val="99"/>
                <w:sz w:val="22"/>
                <w:szCs w:val="22"/>
              </w:rPr>
              <w:t>“</w:t>
            </w:r>
            <w:r w:rsidRPr="00BA547F">
              <w:rPr>
                <w:rFonts w:ascii="Arial" w:hAnsi="Arial" w:cs="Arial"/>
                <w:b/>
                <w:w w:val="99"/>
                <w:sz w:val="22"/>
                <w:szCs w:val="22"/>
              </w:rPr>
              <w:t>State Life Insurance Corporation of Pakistan</w:t>
            </w:r>
            <w:r w:rsidRPr="00BA547F">
              <w:rPr>
                <w:rFonts w:ascii="Arial" w:hAnsi="Arial" w:cs="Arial"/>
                <w:w w:val="99"/>
                <w:sz w:val="22"/>
                <w:szCs w:val="22"/>
              </w:rPr>
              <w:t>”</w:t>
            </w:r>
            <w:r w:rsidRPr="00BA547F">
              <w:rPr>
                <w:rFonts w:ascii="Arial" w:hAnsi="Arial" w:cs="Arial"/>
                <w:sz w:val="22"/>
                <w:szCs w:val="22"/>
              </w:rPr>
              <w:t xml:space="preserve"> to be submitted </w:t>
            </w:r>
            <w:r w:rsidR="006B29E2">
              <w:rPr>
                <w:rFonts w:ascii="Arial" w:hAnsi="Arial" w:cs="Arial"/>
                <w:sz w:val="22"/>
                <w:szCs w:val="22"/>
              </w:rPr>
              <w:t xml:space="preserve">before closing date &amp; time of </w:t>
            </w:r>
            <w:r w:rsidRPr="00BA547F">
              <w:rPr>
                <w:rFonts w:ascii="Arial" w:hAnsi="Arial" w:cs="Arial"/>
                <w:sz w:val="22"/>
                <w:szCs w:val="22"/>
              </w:rPr>
              <w:t xml:space="preserve">Tender. Tenders with </w:t>
            </w:r>
            <w:proofErr w:type="spellStart"/>
            <w:r w:rsidRPr="00BA547F">
              <w:rPr>
                <w:rFonts w:ascii="Arial" w:hAnsi="Arial" w:cs="Arial"/>
                <w:sz w:val="22"/>
                <w:szCs w:val="22"/>
              </w:rPr>
              <w:t>payorder</w:t>
            </w:r>
            <w:proofErr w:type="spellEnd"/>
            <w:r w:rsidRPr="00BA547F">
              <w:rPr>
                <w:rFonts w:ascii="Arial" w:hAnsi="Arial" w:cs="Arial"/>
                <w:sz w:val="22"/>
                <w:szCs w:val="22"/>
              </w:rPr>
              <w:t>/bank draft having different names shall be rejected.</w:t>
            </w:r>
          </w:p>
        </w:tc>
        <w:tc>
          <w:tcPr>
            <w:tcW w:w="283" w:type="dxa"/>
          </w:tcPr>
          <w:p w14:paraId="219DBB75" w14:textId="77777777" w:rsidR="00DC7631" w:rsidRPr="00BA547F" w:rsidRDefault="00DC7631" w:rsidP="00DC7631">
            <w:pPr>
              <w:jc w:val="center"/>
              <w:rPr>
                <w:rFonts w:ascii="Arial" w:hAnsi="Arial" w:cs="Arial"/>
              </w:rPr>
            </w:pPr>
            <w:r w:rsidRPr="00BA547F">
              <w:rPr>
                <w:rFonts w:ascii="Arial" w:hAnsi="Arial" w:cs="Arial"/>
                <w:sz w:val="22"/>
                <w:szCs w:val="22"/>
              </w:rPr>
              <w:t>:</w:t>
            </w:r>
          </w:p>
        </w:tc>
        <w:tc>
          <w:tcPr>
            <w:tcW w:w="4318" w:type="dxa"/>
          </w:tcPr>
          <w:p w14:paraId="3B2D4355" w14:textId="77777777" w:rsidR="00DC7631" w:rsidRDefault="00DC7631" w:rsidP="0051599F">
            <w:pPr>
              <w:numPr>
                <w:ilvl w:val="0"/>
                <w:numId w:val="2"/>
              </w:numPr>
              <w:ind w:left="391" w:hanging="391"/>
              <w:jc w:val="both"/>
              <w:rPr>
                <w:rFonts w:ascii="Arial" w:hAnsi="Arial" w:cs="Arial"/>
              </w:rPr>
            </w:pPr>
            <w:r w:rsidRPr="00BA547F">
              <w:rPr>
                <w:rFonts w:ascii="Arial" w:hAnsi="Arial" w:cs="Arial"/>
                <w:sz w:val="22"/>
                <w:szCs w:val="22"/>
              </w:rPr>
              <w:t>Shall be released to un-successful bidders on acceptance/scrutiny of the lowest bid.</w:t>
            </w:r>
          </w:p>
          <w:p w14:paraId="527CE6D3" w14:textId="77777777" w:rsidR="00DC7631" w:rsidRPr="00BA547F" w:rsidRDefault="00DC7631" w:rsidP="0051599F">
            <w:pPr>
              <w:ind w:left="391" w:hanging="391"/>
              <w:jc w:val="both"/>
              <w:rPr>
                <w:rFonts w:ascii="Arial" w:hAnsi="Arial" w:cs="Arial"/>
                <w:sz w:val="12"/>
              </w:rPr>
            </w:pPr>
          </w:p>
          <w:p w14:paraId="1CB0096B" w14:textId="77777777" w:rsidR="00DC7631" w:rsidRPr="00BA547F" w:rsidRDefault="00DC7631" w:rsidP="0051599F">
            <w:pPr>
              <w:numPr>
                <w:ilvl w:val="0"/>
                <w:numId w:val="2"/>
              </w:numPr>
              <w:ind w:left="391" w:hanging="391"/>
              <w:jc w:val="both"/>
              <w:rPr>
                <w:rFonts w:ascii="Arial" w:hAnsi="Arial" w:cs="Arial"/>
              </w:rPr>
            </w:pPr>
            <w:r w:rsidRPr="00BA547F">
              <w:rPr>
                <w:rFonts w:ascii="Arial" w:hAnsi="Arial" w:cs="Arial"/>
                <w:sz w:val="22"/>
                <w:szCs w:val="22"/>
              </w:rPr>
              <w:t>To the lowest bidder on satisfactory completion of entire works.</w:t>
            </w:r>
          </w:p>
        </w:tc>
      </w:tr>
    </w:tbl>
    <w:p w14:paraId="6B90CD89" w14:textId="77777777" w:rsidR="00DC7631" w:rsidRDefault="00DC7631" w:rsidP="00DC7631">
      <w:pPr>
        <w:jc w:val="center"/>
        <w:rPr>
          <w:rFonts w:ascii="Arial" w:hAnsi="Arial"/>
          <w:b/>
          <w:color w:val="808080"/>
          <w:spacing w:val="10"/>
          <w:w w:val="130"/>
          <w:sz w:val="20"/>
          <w:u w:val="single"/>
        </w:rPr>
      </w:pPr>
    </w:p>
    <w:p w14:paraId="2D2A03F8" w14:textId="77777777" w:rsidR="00DC7631" w:rsidRDefault="00DC7631" w:rsidP="00DC7631">
      <w:pPr>
        <w:pStyle w:val="Header"/>
        <w:tabs>
          <w:tab w:val="clear" w:pos="4320"/>
          <w:tab w:val="clear" w:pos="8640"/>
        </w:tabs>
        <w:ind w:left="540" w:hanging="720"/>
        <w:jc w:val="both"/>
        <w:rPr>
          <w:rFonts w:ascii="Arial" w:hAnsi="Arial" w:cs="Arial"/>
          <w:b/>
          <w:color w:val="000000"/>
          <w:sz w:val="16"/>
          <w:szCs w:val="16"/>
        </w:rPr>
      </w:pPr>
    </w:p>
    <w:p w14:paraId="3FE71D08" w14:textId="77777777" w:rsidR="00DC7631" w:rsidRPr="00B369F9" w:rsidRDefault="00DC7631" w:rsidP="00DC7631">
      <w:pPr>
        <w:pStyle w:val="Header"/>
        <w:tabs>
          <w:tab w:val="clear" w:pos="4320"/>
          <w:tab w:val="clear" w:pos="8640"/>
        </w:tabs>
        <w:ind w:left="540" w:hanging="720"/>
        <w:jc w:val="both"/>
        <w:rPr>
          <w:rFonts w:ascii="Arial" w:hAnsi="Arial" w:cs="Arial"/>
          <w:b/>
          <w:color w:val="000000"/>
          <w:sz w:val="16"/>
          <w:szCs w:val="16"/>
        </w:rPr>
      </w:pPr>
    </w:p>
    <w:p w14:paraId="205190E1" w14:textId="77777777" w:rsidR="00DC7631" w:rsidRDefault="00DC7631" w:rsidP="00DC7631">
      <w:pPr>
        <w:pStyle w:val="Header"/>
        <w:tabs>
          <w:tab w:val="clear" w:pos="4320"/>
          <w:tab w:val="clear" w:pos="8640"/>
          <w:tab w:val="left" w:pos="5490"/>
        </w:tabs>
        <w:ind w:left="630" w:hanging="720"/>
        <w:jc w:val="both"/>
        <w:rPr>
          <w:rFonts w:ascii="Arial" w:hAnsi="Arial" w:cs="Arial"/>
          <w:b/>
          <w:color w:val="000000"/>
          <w:sz w:val="18"/>
          <w:szCs w:val="18"/>
        </w:rPr>
      </w:pPr>
    </w:p>
    <w:p w14:paraId="742FBA76" w14:textId="77777777" w:rsidR="00DC7631" w:rsidRDefault="00DC7631" w:rsidP="00DC7631">
      <w:pPr>
        <w:pStyle w:val="Header"/>
        <w:tabs>
          <w:tab w:val="clear" w:pos="4320"/>
          <w:tab w:val="clear" w:pos="8640"/>
          <w:tab w:val="left" w:pos="5490"/>
        </w:tabs>
        <w:ind w:left="630" w:hanging="720"/>
        <w:jc w:val="both"/>
        <w:rPr>
          <w:rFonts w:ascii="Arial" w:hAnsi="Arial" w:cs="Arial"/>
          <w:b/>
          <w:color w:val="000000"/>
          <w:sz w:val="18"/>
          <w:szCs w:val="18"/>
        </w:rPr>
      </w:pPr>
    </w:p>
    <w:p w14:paraId="66113FF2" w14:textId="77777777" w:rsidR="00DC7631" w:rsidRDefault="00DC7631" w:rsidP="00DC7631">
      <w:pPr>
        <w:pStyle w:val="Header"/>
        <w:tabs>
          <w:tab w:val="clear" w:pos="4320"/>
          <w:tab w:val="clear" w:pos="8640"/>
          <w:tab w:val="left" w:pos="5490"/>
        </w:tabs>
        <w:ind w:left="630" w:hanging="720"/>
        <w:jc w:val="both"/>
        <w:rPr>
          <w:rFonts w:ascii="Arial" w:hAnsi="Arial" w:cs="Arial"/>
          <w:b/>
          <w:color w:val="000000"/>
          <w:sz w:val="18"/>
          <w:szCs w:val="18"/>
        </w:rPr>
      </w:pPr>
    </w:p>
    <w:p w14:paraId="3ECF0327" w14:textId="77777777" w:rsidR="00DC7631" w:rsidRDefault="00DC7631" w:rsidP="00DC7631">
      <w:pPr>
        <w:pStyle w:val="Header"/>
        <w:tabs>
          <w:tab w:val="clear" w:pos="4320"/>
          <w:tab w:val="clear" w:pos="8640"/>
          <w:tab w:val="left" w:pos="5490"/>
        </w:tabs>
        <w:ind w:left="630" w:hanging="720"/>
        <w:jc w:val="both"/>
        <w:rPr>
          <w:rFonts w:ascii="Arial" w:hAnsi="Arial" w:cs="Arial"/>
          <w:b/>
          <w:color w:val="000000"/>
          <w:sz w:val="18"/>
          <w:szCs w:val="18"/>
        </w:rPr>
      </w:pPr>
    </w:p>
    <w:p w14:paraId="26B8B9A6" w14:textId="77777777" w:rsidR="00DC7631" w:rsidRDefault="00DC7631" w:rsidP="00DC7631">
      <w:pPr>
        <w:pStyle w:val="Header"/>
        <w:tabs>
          <w:tab w:val="clear" w:pos="4320"/>
          <w:tab w:val="clear" w:pos="8640"/>
          <w:tab w:val="left" w:pos="5490"/>
        </w:tabs>
        <w:ind w:left="630" w:hanging="720"/>
        <w:jc w:val="both"/>
        <w:rPr>
          <w:rFonts w:ascii="Arial" w:hAnsi="Arial" w:cs="Arial"/>
          <w:b/>
          <w:color w:val="000000"/>
          <w:sz w:val="18"/>
          <w:szCs w:val="18"/>
        </w:rPr>
      </w:pPr>
    </w:p>
    <w:p w14:paraId="1883C0B0" w14:textId="77777777" w:rsidR="00E24F7C" w:rsidRDefault="00E24F7C" w:rsidP="00DC7631">
      <w:pPr>
        <w:pStyle w:val="Header"/>
        <w:tabs>
          <w:tab w:val="clear" w:pos="4320"/>
          <w:tab w:val="clear" w:pos="8640"/>
        </w:tabs>
        <w:ind w:left="630" w:right="-396" w:hanging="630"/>
        <w:jc w:val="both"/>
        <w:rPr>
          <w:rFonts w:ascii="Arial" w:hAnsi="Arial" w:cs="Arial"/>
          <w:b/>
          <w:spacing w:val="-4"/>
          <w:sz w:val="22"/>
          <w:szCs w:val="22"/>
        </w:rPr>
      </w:pPr>
    </w:p>
    <w:p w14:paraId="5A913E22" w14:textId="77777777" w:rsidR="001C532D" w:rsidRDefault="001C532D" w:rsidP="001C532D">
      <w:pPr>
        <w:tabs>
          <w:tab w:val="left" w:pos="3700"/>
        </w:tabs>
        <w:ind w:left="720" w:hanging="720"/>
        <w:jc w:val="both"/>
        <w:rPr>
          <w:rFonts w:ascii="Arial" w:hAnsi="Arial" w:cs="Arial"/>
          <w:b/>
          <w:color w:val="0000CC"/>
          <w:w w:val="130"/>
          <w:sz w:val="16"/>
          <w:szCs w:val="16"/>
          <w:u w:val="single"/>
          <w:lang w:val="en-GB"/>
        </w:rPr>
      </w:pPr>
      <w:r w:rsidRPr="00362C42">
        <w:rPr>
          <w:rFonts w:ascii="Arial" w:hAnsi="Arial" w:cs="Arial"/>
          <w:b/>
          <w:spacing w:val="-4"/>
          <w:sz w:val="22"/>
          <w:szCs w:val="22"/>
        </w:rPr>
        <w:t>Sub:</w:t>
      </w:r>
      <w:r w:rsidRPr="00362C42">
        <w:rPr>
          <w:rFonts w:ascii="Arial" w:hAnsi="Arial" w:cs="Arial"/>
          <w:b/>
          <w:spacing w:val="-4"/>
          <w:sz w:val="22"/>
          <w:szCs w:val="22"/>
        </w:rPr>
        <w:tab/>
      </w:r>
      <w:r>
        <w:rPr>
          <w:rFonts w:ascii="Arial" w:hAnsi="Arial" w:cs="Arial"/>
          <w:b/>
          <w:spacing w:val="-4"/>
          <w:sz w:val="22"/>
          <w:szCs w:val="22"/>
          <w:u w:val="single"/>
        </w:rPr>
        <w:t xml:space="preserve">Tender </w:t>
      </w:r>
      <w:r w:rsidRPr="00362C42">
        <w:rPr>
          <w:rFonts w:ascii="Arial" w:hAnsi="Arial" w:cs="Arial"/>
          <w:b/>
          <w:spacing w:val="-4"/>
          <w:sz w:val="22"/>
          <w:szCs w:val="22"/>
          <w:u w:val="single"/>
        </w:rPr>
        <w:t xml:space="preserve">for </w:t>
      </w:r>
      <w:r>
        <w:rPr>
          <w:rFonts w:ascii="Arial" w:hAnsi="Arial" w:cs="Arial"/>
          <w:b/>
          <w:spacing w:val="-4"/>
          <w:sz w:val="22"/>
          <w:szCs w:val="22"/>
          <w:u w:val="single"/>
        </w:rPr>
        <w:t xml:space="preserve">Repair and Maintenance work at Ground Floor in State Life Building No.2A, Wallace Road, </w:t>
      </w:r>
      <w:r w:rsidRPr="00362C42">
        <w:rPr>
          <w:rFonts w:ascii="Arial" w:hAnsi="Arial" w:cs="Arial"/>
          <w:b/>
          <w:spacing w:val="-4"/>
          <w:sz w:val="22"/>
          <w:szCs w:val="22"/>
          <w:u w:val="single"/>
        </w:rPr>
        <w:t>Karachi.</w:t>
      </w:r>
    </w:p>
    <w:p w14:paraId="0D9C69C8" w14:textId="77777777" w:rsidR="00DC7631" w:rsidRPr="00B369F9" w:rsidRDefault="00DC7631" w:rsidP="00DC7631">
      <w:pPr>
        <w:tabs>
          <w:tab w:val="left" w:pos="3700"/>
        </w:tabs>
        <w:ind w:left="720" w:right="-36"/>
        <w:rPr>
          <w:b/>
          <w:sz w:val="16"/>
          <w:szCs w:val="16"/>
        </w:rPr>
      </w:pPr>
    </w:p>
    <w:p w14:paraId="4492CF55" w14:textId="77777777" w:rsidR="00DC7631" w:rsidRDefault="00DC7631" w:rsidP="00DC7631">
      <w:pPr>
        <w:tabs>
          <w:tab w:val="left" w:pos="3700"/>
        </w:tabs>
        <w:rPr>
          <w:b/>
          <w:sz w:val="16"/>
          <w:szCs w:val="16"/>
        </w:rPr>
      </w:pPr>
    </w:p>
    <w:p w14:paraId="4F28DA20" w14:textId="77777777" w:rsidR="00DC7631" w:rsidRPr="00B369F9" w:rsidRDefault="00DC7631" w:rsidP="00DC7631">
      <w:pPr>
        <w:tabs>
          <w:tab w:val="left" w:pos="3700"/>
        </w:tabs>
        <w:rPr>
          <w:b/>
          <w:sz w:val="16"/>
          <w:szCs w:val="16"/>
        </w:rPr>
      </w:pPr>
    </w:p>
    <w:p w14:paraId="6D44ED31" w14:textId="77777777" w:rsidR="00DC7631" w:rsidRDefault="00DC7631" w:rsidP="00DC7631">
      <w:pPr>
        <w:jc w:val="center"/>
        <w:rPr>
          <w:rFonts w:ascii="Century Gothic" w:hAnsi="Century Gothic"/>
          <w:b/>
          <w:spacing w:val="12"/>
          <w:w w:val="110"/>
          <w:u w:val="single"/>
        </w:rPr>
      </w:pPr>
      <w:r>
        <w:rPr>
          <w:rFonts w:ascii="Arial" w:hAnsi="Arial"/>
          <w:b/>
          <w:color w:val="808080"/>
          <w:spacing w:val="10"/>
          <w:w w:val="130"/>
          <w:u w:val="single"/>
        </w:rPr>
        <w:t xml:space="preserve">GENERAL </w:t>
      </w:r>
      <w:r w:rsidRPr="009B127C">
        <w:rPr>
          <w:rFonts w:ascii="Arial" w:hAnsi="Arial"/>
          <w:b/>
          <w:color w:val="808080"/>
          <w:spacing w:val="10"/>
          <w:w w:val="130"/>
          <w:u w:val="single"/>
        </w:rPr>
        <w:t>CONDITIONS</w:t>
      </w:r>
    </w:p>
    <w:p w14:paraId="084C5C67" w14:textId="77777777" w:rsidR="00DC7631" w:rsidRDefault="00DC7631" w:rsidP="00DC7631">
      <w:pPr>
        <w:jc w:val="both"/>
        <w:rPr>
          <w:rFonts w:ascii="Arial" w:hAnsi="Arial" w:cs="Arial"/>
          <w:b/>
          <w:spacing w:val="12"/>
          <w:w w:val="110"/>
          <w:sz w:val="20"/>
          <w:szCs w:val="20"/>
          <w:u w:val="single"/>
        </w:rPr>
      </w:pPr>
    </w:p>
    <w:p w14:paraId="74818899" w14:textId="77777777" w:rsidR="00DC7631" w:rsidRDefault="00DC7631" w:rsidP="00DC7631">
      <w:pPr>
        <w:pStyle w:val="ListParagraph"/>
        <w:spacing w:line="228" w:lineRule="auto"/>
        <w:ind w:left="547" w:hanging="547"/>
        <w:jc w:val="both"/>
        <w:rPr>
          <w:rFonts w:ascii="Arial" w:hAnsi="Arial" w:cs="Arial"/>
          <w:sz w:val="22"/>
          <w:szCs w:val="22"/>
        </w:rPr>
      </w:pPr>
    </w:p>
    <w:p w14:paraId="286243BA" w14:textId="3B94E848" w:rsidR="00DC7631" w:rsidRPr="00DA43FB" w:rsidRDefault="00DC7631" w:rsidP="00DC7631">
      <w:pPr>
        <w:pStyle w:val="ListParagraph"/>
        <w:spacing w:line="228" w:lineRule="auto"/>
        <w:ind w:left="547" w:hanging="547"/>
        <w:jc w:val="both"/>
        <w:rPr>
          <w:rFonts w:ascii="Arial" w:hAnsi="Arial" w:cs="Arial"/>
          <w:sz w:val="22"/>
          <w:szCs w:val="22"/>
        </w:rPr>
      </w:pPr>
      <w:r w:rsidRPr="00DA43FB">
        <w:rPr>
          <w:rFonts w:ascii="Arial" w:hAnsi="Arial" w:cs="Arial"/>
          <w:sz w:val="22"/>
          <w:szCs w:val="22"/>
        </w:rPr>
        <w:t>a.</w:t>
      </w:r>
      <w:r w:rsidRPr="00DA43FB">
        <w:rPr>
          <w:rFonts w:ascii="Arial" w:hAnsi="Arial" w:cs="Arial"/>
          <w:b/>
          <w:sz w:val="22"/>
          <w:szCs w:val="22"/>
        </w:rPr>
        <w:tab/>
        <w:t>All the rates quoted should be inclusive of Cost of Material, Scaffolding, Labour, all prevailing Government Taxes, Duties, Surcharges</w:t>
      </w:r>
      <w:r w:rsidR="00024C56">
        <w:rPr>
          <w:rFonts w:ascii="Arial" w:hAnsi="Arial" w:cs="Arial"/>
          <w:b/>
          <w:sz w:val="22"/>
          <w:szCs w:val="22"/>
        </w:rPr>
        <w:t xml:space="preserve"> </w:t>
      </w:r>
      <w:r w:rsidR="00024C56" w:rsidRPr="00024C56">
        <w:rPr>
          <w:rFonts w:ascii="Arial" w:hAnsi="Arial" w:cs="Arial"/>
          <w:bCs/>
          <w:sz w:val="22"/>
          <w:szCs w:val="22"/>
        </w:rPr>
        <w:t>and</w:t>
      </w:r>
      <w:r w:rsidR="00024C56">
        <w:rPr>
          <w:rFonts w:ascii="Arial" w:hAnsi="Arial" w:cs="Arial"/>
          <w:b/>
          <w:sz w:val="22"/>
          <w:szCs w:val="22"/>
        </w:rPr>
        <w:t xml:space="preserve"> SST</w:t>
      </w:r>
      <w:r w:rsidRPr="00DA43FB">
        <w:rPr>
          <w:rFonts w:ascii="Arial" w:hAnsi="Arial" w:cs="Arial"/>
          <w:b/>
          <w:sz w:val="22"/>
          <w:szCs w:val="22"/>
        </w:rPr>
        <w:t xml:space="preserve"> as per Govt: rules and profit etc</w:t>
      </w:r>
      <w:r w:rsidRPr="00DA43FB">
        <w:rPr>
          <w:rFonts w:ascii="Arial" w:hAnsi="Arial" w:cs="Arial"/>
          <w:sz w:val="22"/>
          <w:szCs w:val="22"/>
        </w:rPr>
        <w:t>.</w:t>
      </w:r>
    </w:p>
    <w:p w14:paraId="5CCD1102"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42125CC8" w14:textId="77777777" w:rsidR="00DC7631" w:rsidRPr="00DA43FB" w:rsidRDefault="00DC7631" w:rsidP="00DC7631">
      <w:pPr>
        <w:pStyle w:val="ListParagraph"/>
        <w:spacing w:line="228" w:lineRule="auto"/>
        <w:ind w:left="547" w:hanging="547"/>
        <w:jc w:val="both"/>
        <w:rPr>
          <w:rFonts w:ascii="Arial" w:hAnsi="Arial" w:cs="Arial"/>
          <w:sz w:val="22"/>
          <w:szCs w:val="22"/>
        </w:rPr>
      </w:pPr>
      <w:r w:rsidRPr="00DA43FB">
        <w:rPr>
          <w:rFonts w:ascii="Arial" w:hAnsi="Arial" w:cs="Arial"/>
          <w:sz w:val="22"/>
          <w:szCs w:val="22"/>
        </w:rPr>
        <w:t>b.</w:t>
      </w:r>
      <w:r w:rsidRPr="00DA43FB">
        <w:rPr>
          <w:rFonts w:ascii="Arial" w:hAnsi="Arial" w:cs="Arial"/>
          <w:sz w:val="22"/>
          <w:szCs w:val="22"/>
        </w:rPr>
        <w:tab/>
        <w:t>State Life reserves the right to ADD/DELETE/ modify any item of work including varying the quantities of any item as per site requirement.</w:t>
      </w:r>
    </w:p>
    <w:p w14:paraId="557E4371"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67EE1745" w14:textId="77777777" w:rsidR="00DC7631" w:rsidRPr="00DA43FB" w:rsidRDefault="00DC7631" w:rsidP="00DC7631">
      <w:pPr>
        <w:spacing w:line="228" w:lineRule="auto"/>
        <w:ind w:left="547" w:hanging="547"/>
        <w:jc w:val="both"/>
        <w:rPr>
          <w:rFonts w:ascii="Arial" w:hAnsi="Arial" w:cs="Arial"/>
          <w:sz w:val="22"/>
          <w:szCs w:val="22"/>
        </w:rPr>
      </w:pPr>
      <w:r w:rsidRPr="00DA43FB">
        <w:rPr>
          <w:rFonts w:ascii="Arial" w:hAnsi="Arial" w:cs="Arial"/>
          <w:sz w:val="22"/>
          <w:szCs w:val="22"/>
        </w:rPr>
        <w:t>c.</w:t>
      </w:r>
      <w:r w:rsidRPr="00DA43FB">
        <w:rPr>
          <w:rFonts w:ascii="Arial" w:hAnsi="Arial" w:cs="Arial"/>
          <w:sz w:val="22"/>
          <w:szCs w:val="22"/>
        </w:rPr>
        <w:tab/>
      </w:r>
      <w:r w:rsidRPr="00E76CDE">
        <w:rPr>
          <w:rFonts w:ascii="Arial" w:hAnsi="Arial" w:cs="Arial"/>
          <w:b/>
          <w:sz w:val="22"/>
          <w:szCs w:val="22"/>
        </w:rPr>
        <w:t>Contractors are advised to visit the site before quoting their rates and shall make himself thoroughly familiar with the site conditions, foresee any and all problems likely to be encountered during execution of the works, and shall be submitted to the Engineer for approval before proceeding with the work.</w:t>
      </w:r>
    </w:p>
    <w:p w14:paraId="33FFAE60"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72D15976" w14:textId="77777777" w:rsidR="00DC7631" w:rsidRPr="00DA43FB" w:rsidRDefault="00DC7631" w:rsidP="00DC7631">
      <w:pPr>
        <w:pStyle w:val="ListParagraph"/>
        <w:spacing w:line="228" w:lineRule="auto"/>
        <w:ind w:left="547" w:hanging="547"/>
        <w:jc w:val="both"/>
        <w:rPr>
          <w:rFonts w:ascii="Arial" w:hAnsi="Arial" w:cs="Arial"/>
          <w:sz w:val="22"/>
          <w:szCs w:val="22"/>
        </w:rPr>
      </w:pPr>
      <w:r w:rsidRPr="00DA43FB">
        <w:rPr>
          <w:rFonts w:ascii="Arial" w:hAnsi="Arial" w:cs="Arial"/>
          <w:sz w:val="22"/>
          <w:szCs w:val="22"/>
        </w:rPr>
        <w:t>d.</w:t>
      </w:r>
      <w:r w:rsidRPr="00DA43FB">
        <w:rPr>
          <w:rFonts w:ascii="Arial" w:hAnsi="Arial" w:cs="Arial"/>
          <w:sz w:val="22"/>
          <w:szCs w:val="22"/>
        </w:rPr>
        <w:tab/>
        <w:t>The job may also be inspected/checked/verified by the SLIC representative for quality control and if found any non-conformity then contractor has to rectify and do the corrective actions at no extra charges. All the materials to be used must be approved by Engineer / Incharge Real Estate Division.</w:t>
      </w:r>
    </w:p>
    <w:p w14:paraId="6461F3BC"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1CD0547B" w14:textId="77777777" w:rsidR="00DC7631" w:rsidRPr="00DA43FB" w:rsidRDefault="00DC7631" w:rsidP="00DC7631">
      <w:pPr>
        <w:pStyle w:val="ListParagraph"/>
        <w:spacing w:line="228" w:lineRule="auto"/>
        <w:ind w:left="547" w:hanging="547"/>
        <w:jc w:val="both"/>
        <w:rPr>
          <w:rFonts w:ascii="Arial" w:hAnsi="Arial" w:cs="Arial"/>
          <w:sz w:val="22"/>
          <w:szCs w:val="22"/>
        </w:rPr>
      </w:pPr>
      <w:r w:rsidRPr="00DA43FB">
        <w:rPr>
          <w:rFonts w:ascii="Arial" w:hAnsi="Arial" w:cs="Arial"/>
          <w:sz w:val="22"/>
          <w:szCs w:val="22"/>
        </w:rPr>
        <w:t>e.</w:t>
      </w:r>
      <w:r w:rsidRPr="00DA43FB">
        <w:rPr>
          <w:rFonts w:ascii="Arial" w:hAnsi="Arial" w:cs="Arial"/>
          <w:sz w:val="22"/>
          <w:szCs w:val="22"/>
        </w:rPr>
        <w:tab/>
        <w:t xml:space="preserve">All the works shall be carried out/executed in accordance with the bill of quantities, specification, drawings and General engineering practice under ACI / BS codes as applicable locally. The FPS System of Units shall be used throughout the Project.  </w:t>
      </w:r>
    </w:p>
    <w:p w14:paraId="7F45BCB6"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31657DA4" w14:textId="77777777" w:rsidR="00DC7631" w:rsidRPr="00DA43FB" w:rsidRDefault="00DC7631" w:rsidP="00DC7631">
      <w:pPr>
        <w:pStyle w:val="ListParagraph"/>
        <w:spacing w:line="228" w:lineRule="auto"/>
        <w:ind w:left="547" w:hanging="547"/>
        <w:jc w:val="both"/>
        <w:rPr>
          <w:rFonts w:ascii="Arial" w:hAnsi="Arial" w:cs="Arial"/>
          <w:sz w:val="22"/>
          <w:szCs w:val="22"/>
        </w:rPr>
      </w:pPr>
      <w:r w:rsidRPr="00DA43FB">
        <w:rPr>
          <w:rFonts w:ascii="Arial" w:hAnsi="Arial" w:cs="Arial"/>
          <w:sz w:val="22"/>
          <w:szCs w:val="22"/>
        </w:rPr>
        <w:t>f.</w:t>
      </w:r>
      <w:r w:rsidRPr="00DA43FB">
        <w:rPr>
          <w:rFonts w:ascii="Arial" w:hAnsi="Arial" w:cs="Arial"/>
          <w:sz w:val="22"/>
          <w:szCs w:val="22"/>
        </w:rPr>
        <w:tab/>
        <w:t xml:space="preserve">Contractor shall repair all the defects in works executed by the contractor if these found during defect liability period. Failure to remedy any such defects of complete outstanding work within a reasonable time shall entitle the Employer to carry out all necessary works at the contractors cost.   </w:t>
      </w:r>
    </w:p>
    <w:p w14:paraId="1D91C93B"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7CE1AF4D" w14:textId="77777777" w:rsidR="00DC7631" w:rsidRPr="00DA43FB" w:rsidRDefault="00DC7631" w:rsidP="00DC7631">
      <w:pPr>
        <w:pStyle w:val="ListParagraph"/>
        <w:spacing w:line="228" w:lineRule="auto"/>
        <w:ind w:left="547" w:hanging="547"/>
        <w:jc w:val="both"/>
        <w:rPr>
          <w:rFonts w:ascii="Arial" w:hAnsi="Arial" w:cs="Arial"/>
          <w:sz w:val="22"/>
          <w:szCs w:val="22"/>
        </w:rPr>
      </w:pPr>
      <w:r w:rsidRPr="00DA43FB">
        <w:rPr>
          <w:rFonts w:ascii="Arial" w:hAnsi="Arial" w:cs="Arial"/>
          <w:sz w:val="22"/>
          <w:szCs w:val="22"/>
        </w:rPr>
        <w:t>g.</w:t>
      </w:r>
      <w:r w:rsidRPr="00DA43FB">
        <w:rPr>
          <w:rFonts w:ascii="Arial" w:hAnsi="Arial" w:cs="Arial"/>
          <w:sz w:val="22"/>
          <w:szCs w:val="22"/>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790F1920"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5343E014" w14:textId="77777777" w:rsidR="00DC7631" w:rsidRPr="00DA43FB" w:rsidRDefault="00DC7631" w:rsidP="00DC7631">
      <w:pPr>
        <w:pStyle w:val="ListParagraph"/>
        <w:spacing w:line="228" w:lineRule="auto"/>
        <w:ind w:left="547" w:hanging="547"/>
        <w:jc w:val="both"/>
        <w:rPr>
          <w:rFonts w:ascii="Arial" w:hAnsi="Arial" w:cs="Arial"/>
          <w:sz w:val="22"/>
          <w:szCs w:val="22"/>
        </w:rPr>
      </w:pPr>
      <w:r w:rsidRPr="00DA43FB">
        <w:rPr>
          <w:rFonts w:ascii="Arial" w:hAnsi="Arial" w:cs="Arial"/>
          <w:sz w:val="22"/>
          <w:szCs w:val="22"/>
        </w:rPr>
        <w:t>h.</w:t>
      </w:r>
      <w:r w:rsidRPr="00DA43FB">
        <w:rPr>
          <w:rFonts w:ascii="Arial" w:hAnsi="Arial" w:cs="Arial"/>
          <w:sz w:val="22"/>
          <w:szCs w:val="22"/>
        </w:rPr>
        <w:tab/>
        <w:t>The damage done during the works to any type of surface fixtures or else because of the negligence of contractor shall be made good in all respects, without additional payment.</w:t>
      </w:r>
    </w:p>
    <w:p w14:paraId="6DF8380E" w14:textId="77777777" w:rsidR="00DC7631" w:rsidRPr="00DA43FB" w:rsidRDefault="00DC7631" w:rsidP="00DC7631">
      <w:pPr>
        <w:pStyle w:val="ListParagraph"/>
        <w:spacing w:line="228" w:lineRule="auto"/>
        <w:ind w:left="547" w:hanging="547"/>
        <w:jc w:val="both"/>
        <w:rPr>
          <w:rFonts w:ascii="Arial" w:hAnsi="Arial" w:cs="Arial"/>
          <w:sz w:val="18"/>
          <w:szCs w:val="18"/>
        </w:rPr>
      </w:pPr>
    </w:p>
    <w:p w14:paraId="668B544A" w14:textId="77777777" w:rsidR="00DC7631" w:rsidRPr="00DA43FB" w:rsidRDefault="00DC7631" w:rsidP="00DC7631">
      <w:pPr>
        <w:pStyle w:val="Caption"/>
        <w:ind w:left="540" w:hanging="540"/>
        <w:jc w:val="both"/>
        <w:rPr>
          <w:rFonts w:ascii="Arial" w:hAnsi="Arial" w:cs="Arial"/>
          <w:b w:val="0"/>
          <w:sz w:val="22"/>
          <w:szCs w:val="22"/>
        </w:rPr>
      </w:pPr>
      <w:proofErr w:type="spellStart"/>
      <w:r w:rsidRPr="00DA43FB">
        <w:rPr>
          <w:rFonts w:ascii="Arial" w:hAnsi="Arial" w:cs="Arial"/>
          <w:b w:val="0"/>
          <w:sz w:val="22"/>
          <w:szCs w:val="22"/>
        </w:rPr>
        <w:t>i</w:t>
      </w:r>
      <w:proofErr w:type="spellEnd"/>
      <w:r w:rsidRPr="00DA43FB">
        <w:rPr>
          <w:rFonts w:ascii="Arial" w:hAnsi="Arial" w:cs="Arial"/>
          <w:b w:val="0"/>
          <w:sz w:val="22"/>
          <w:szCs w:val="22"/>
        </w:rPr>
        <w:t>.</w:t>
      </w:r>
      <w:r w:rsidRPr="00DA43FB">
        <w:rPr>
          <w:rFonts w:ascii="Arial" w:hAnsi="Arial" w:cs="Arial"/>
          <w:b w:val="0"/>
          <w:sz w:val="22"/>
          <w:szCs w:val="22"/>
        </w:rPr>
        <w:tab/>
        <w:t>If due to any reason, contractor is unable to complete the work in given time or beyond the period of completion date, for which L.D</w:t>
      </w:r>
      <w:r>
        <w:rPr>
          <w:rFonts w:ascii="Arial" w:hAnsi="Arial" w:cs="Arial"/>
          <w:b w:val="0"/>
          <w:sz w:val="22"/>
          <w:szCs w:val="22"/>
        </w:rPr>
        <w:t>.</w:t>
      </w:r>
      <w:r w:rsidRPr="00DA43FB">
        <w:rPr>
          <w:rFonts w:ascii="Arial" w:hAnsi="Arial" w:cs="Arial"/>
          <w:b w:val="0"/>
          <w:sz w:val="22"/>
          <w:szCs w:val="22"/>
        </w:rPr>
        <w:t xml:space="preserve"> has been imposed on him, SLIC can terminate the contract with him and get the remaining work executed through other contractor at his risk &amp; cost. The cost so incurred will be deducted from his bills or recovered from him through other / legal means.</w:t>
      </w:r>
    </w:p>
    <w:p w14:paraId="0A2D879B" w14:textId="77777777" w:rsidR="00DC7631" w:rsidRPr="00DA43FB" w:rsidRDefault="00DC7631" w:rsidP="00DC7631">
      <w:pPr>
        <w:pStyle w:val="ListParagraph"/>
        <w:spacing w:line="228" w:lineRule="auto"/>
        <w:ind w:hanging="720"/>
        <w:jc w:val="both"/>
        <w:rPr>
          <w:rFonts w:ascii="Arial" w:hAnsi="Arial" w:cs="Arial"/>
          <w:w w:val="110"/>
          <w:sz w:val="18"/>
          <w:szCs w:val="18"/>
        </w:rPr>
      </w:pPr>
    </w:p>
    <w:p w14:paraId="0B5B09B9" w14:textId="2BCFB174" w:rsidR="00DC7631" w:rsidRDefault="00DC7631">
      <w:pPr>
        <w:spacing w:after="160" w:line="259" w:lineRule="auto"/>
        <w:rPr>
          <w:rFonts w:ascii="Century Gothic" w:hAnsi="Century Gothic"/>
          <w:bCs/>
          <w:i/>
          <w:shadow/>
        </w:rPr>
      </w:pPr>
    </w:p>
    <w:p w14:paraId="3E90BCB3" w14:textId="77777777" w:rsidR="00DC7631" w:rsidRDefault="00DC7631">
      <w:pPr>
        <w:spacing w:after="160" w:line="259" w:lineRule="auto"/>
        <w:rPr>
          <w:rFonts w:ascii="Arial" w:hAnsi="Arial" w:cs="Arial"/>
          <w:b/>
          <w:shadow/>
          <w:color w:val="000000" w:themeColor="text1"/>
          <w:spacing w:val="10"/>
          <w:w w:val="130"/>
          <w:sz w:val="28"/>
          <w:szCs w:val="28"/>
        </w:rPr>
      </w:pPr>
    </w:p>
    <w:sectPr w:rsidR="00DC7631" w:rsidSect="00932FC6">
      <w:footerReference w:type="default" r:id="rId12"/>
      <w:pgSz w:w="12240" w:h="15840" w:code="1"/>
      <w:pgMar w:top="864" w:right="1728" w:bottom="864"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EC97" w14:textId="77777777" w:rsidR="008C1B8E" w:rsidRDefault="008C1B8E" w:rsidP="00BD7EDD">
      <w:r>
        <w:separator/>
      </w:r>
    </w:p>
  </w:endnote>
  <w:endnote w:type="continuationSeparator" w:id="0">
    <w:p w14:paraId="60F365D9" w14:textId="77777777" w:rsidR="008C1B8E" w:rsidRDefault="008C1B8E" w:rsidP="00BD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53C1" w14:textId="77777777" w:rsidR="00DC7631" w:rsidRPr="0056009C" w:rsidRDefault="00000000" w:rsidP="00183A44">
    <w:pPr>
      <w:pStyle w:val="Footer"/>
      <w:pBdr>
        <w:top w:val="thinThickSmallGap" w:sz="24" w:space="0" w:color="823B0B" w:themeColor="accent2" w:themeShade="7F"/>
      </w:pBdr>
      <w:rPr>
        <w:rFonts w:asciiTheme="majorHAnsi" w:hAnsiTheme="majorHAnsi"/>
      </w:rPr>
    </w:pPr>
    <w:r>
      <w:rPr>
        <w:rFonts w:ascii="Arial Narrow" w:hAnsi="Arial Narrow" w:cs="Arial"/>
        <w:noProof/>
        <w:spacing w:val="32"/>
        <w:sz w:val="20"/>
        <w:szCs w:val="20"/>
      </w:rPr>
      <w:pict w14:anchorId="209FF7CE">
        <v:shapetype id="_x0000_t202" coordsize="21600,21600" o:spt="202" path="m,l,21600r21600,l21600,xe">
          <v:stroke joinstyle="miter"/>
          <v:path gradientshapeok="t" o:connecttype="rect"/>
        </v:shapetype>
        <v:shape id="Text Box 4" o:spid="_x0000_s1025" type="#_x0000_t202" style="position:absolute;margin-left:1.65pt;margin-top:-.65pt;width:106.15pt;height:5.0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XWqwIAAKg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" filled="f" stroked="f">
          <v:textbox inset="0,0,0,0">
            <w:txbxContent>
              <w:p w14:paraId="33F26537" w14:textId="77777777" w:rsidR="00DC7631" w:rsidRPr="00A60EB3" w:rsidRDefault="00DC7631" w:rsidP="00F234B4">
                <w:pPr>
                  <w:spacing w:line="192" w:lineRule="auto"/>
                  <w:rPr>
                    <w:rFonts w:ascii="Arial Narrow" w:hAnsi="Arial Narrow"/>
                    <w:b/>
                    <w:color w:val="AEAAAA" w:themeColor="background2" w:themeShade="BF"/>
                    <w:sz w:val="8"/>
                    <w:szCs w:val="8"/>
                  </w:rPr>
                </w:pPr>
                <w:r w:rsidRPr="00A60EB3">
                  <w:rPr>
                    <w:rFonts w:ascii="Arial Narrow" w:hAnsi="Arial Narrow"/>
                    <w:b/>
                    <w:i/>
                    <w:sz w:val="8"/>
                    <w:szCs w:val="8"/>
                  </w:rPr>
                  <w:t>Prepaid by</w:t>
                </w:r>
                <w:r w:rsidRPr="0075735A">
                  <w:rPr>
                    <w:rFonts w:ascii="Arial Narrow" w:hAnsi="Arial Narrow"/>
                    <w:b/>
                    <w:i/>
                    <w:sz w:val="10"/>
                    <w:szCs w:val="10"/>
                  </w:rPr>
                  <w:t>:</w:t>
                </w:r>
                <w:r>
                  <w:rPr>
                    <w:rFonts w:ascii="Arial Narrow" w:hAnsi="Arial Narrow"/>
                    <w:b/>
                    <w:i/>
                    <w:sz w:val="10"/>
                    <w:szCs w:val="10"/>
                  </w:rPr>
                  <w:t xml:space="preserve"> </w:t>
                </w:r>
                <w:r>
                  <w:rPr>
                    <w:rFonts w:ascii="Arial Narrow" w:hAnsi="Arial Narrow"/>
                    <w:b/>
                    <w:color w:val="FFC000"/>
                    <w:spacing w:val="10"/>
                    <w:w w:val="140"/>
                    <w:sz w:val="8"/>
                    <w:szCs w:val="8"/>
                  </w:rPr>
                  <w:t>MUHAMMAD FEROZ GODIL-2024</w:t>
                </w:r>
              </w:p>
            </w:txbxContent>
          </v:textbox>
        </v:shape>
      </w:pict>
    </w:r>
    <w:r w:rsidR="00DC7631" w:rsidRPr="00AD6F5B">
      <w:rPr>
        <w:rFonts w:ascii="Arial Narrow" w:hAnsi="Arial Narrow"/>
        <w:sz w:val="20"/>
        <w:szCs w:val="20"/>
      </w:rPr>
      <w:t>Signature and Seal of Contractor:</w:t>
    </w:r>
    <w:r w:rsidR="00DC7631" w:rsidRPr="0056009C">
      <w:rPr>
        <w:rFonts w:ascii="Arial Narrow" w:hAnsi="Arial Narrow"/>
        <w:b/>
        <w:i/>
        <w:sz w:val="18"/>
        <w:szCs w:val="18"/>
      </w:rPr>
      <w:ptab w:relativeTo="margin" w:alignment="right" w:leader="none"/>
    </w:r>
    <w:r w:rsidR="00DC7631" w:rsidRPr="0056009C">
      <w:rPr>
        <w:rFonts w:ascii="Arial Narrow" w:hAnsi="Arial Narrow"/>
        <w:b/>
        <w:i/>
        <w:sz w:val="18"/>
        <w:szCs w:val="18"/>
      </w:rPr>
      <w:t>Page -</w:t>
    </w:r>
    <w:r w:rsidR="00DC7631" w:rsidRPr="0056009C">
      <w:rPr>
        <w:rFonts w:ascii="Arial Narrow" w:hAnsi="Arial Narrow"/>
        <w:b/>
        <w:i/>
        <w:sz w:val="18"/>
        <w:szCs w:val="18"/>
      </w:rPr>
      <w:fldChar w:fldCharType="begin"/>
    </w:r>
    <w:r w:rsidR="00DC7631" w:rsidRPr="0056009C">
      <w:rPr>
        <w:rFonts w:ascii="Arial Narrow" w:hAnsi="Arial Narrow"/>
        <w:b/>
        <w:i/>
        <w:sz w:val="18"/>
        <w:szCs w:val="18"/>
      </w:rPr>
      <w:instrText xml:space="preserve"> PAGE   \* MERGEFORMAT </w:instrText>
    </w:r>
    <w:r w:rsidR="00DC7631" w:rsidRPr="0056009C">
      <w:rPr>
        <w:rFonts w:ascii="Arial Narrow" w:hAnsi="Arial Narrow"/>
        <w:b/>
        <w:i/>
        <w:sz w:val="18"/>
        <w:szCs w:val="18"/>
      </w:rPr>
      <w:fldChar w:fldCharType="separate"/>
    </w:r>
    <w:r w:rsidR="00DF7333">
      <w:rPr>
        <w:rFonts w:ascii="Arial Narrow" w:hAnsi="Arial Narrow"/>
        <w:b/>
        <w:i/>
        <w:noProof/>
        <w:sz w:val="18"/>
        <w:szCs w:val="18"/>
      </w:rPr>
      <w:t>19</w:t>
    </w:r>
    <w:r w:rsidR="00DC7631" w:rsidRPr="0056009C">
      <w:rPr>
        <w:rFonts w:ascii="Arial Narrow" w:hAnsi="Arial Narrow"/>
        <w:b/>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7B13" w14:textId="77777777" w:rsidR="008C1B8E" w:rsidRDefault="008C1B8E" w:rsidP="00BD7EDD">
      <w:r>
        <w:separator/>
      </w:r>
    </w:p>
  </w:footnote>
  <w:footnote w:type="continuationSeparator" w:id="0">
    <w:p w14:paraId="2E1036D4" w14:textId="77777777" w:rsidR="008C1B8E" w:rsidRDefault="008C1B8E" w:rsidP="00BD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299"/>
    <w:multiLevelType w:val="hybridMultilevel"/>
    <w:tmpl w:val="4BE4DF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015C97"/>
    <w:multiLevelType w:val="hybridMultilevel"/>
    <w:tmpl w:val="B0C4F29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1023D5"/>
    <w:multiLevelType w:val="hybridMultilevel"/>
    <w:tmpl w:val="F6AA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769"/>
    <w:multiLevelType w:val="hybridMultilevel"/>
    <w:tmpl w:val="1DDAB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75FD0"/>
    <w:multiLevelType w:val="hybridMultilevel"/>
    <w:tmpl w:val="7DEC680C"/>
    <w:lvl w:ilvl="0" w:tplc="852449D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06523"/>
    <w:multiLevelType w:val="hybridMultilevel"/>
    <w:tmpl w:val="47C24A76"/>
    <w:lvl w:ilvl="0" w:tplc="E26AAC6C">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01414"/>
    <w:multiLevelType w:val="hybridMultilevel"/>
    <w:tmpl w:val="11A8B5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5458E"/>
    <w:multiLevelType w:val="hybridMultilevel"/>
    <w:tmpl w:val="940E709A"/>
    <w:lvl w:ilvl="0" w:tplc="31F84A4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27BDC"/>
    <w:multiLevelType w:val="hybridMultilevel"/>
    <w:tmpl w:val="0F42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E74E9"/>
    <w:multiLevelType w:val="hybridMultilevel"/>
    <w:tmpl w:val="5EA08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02CCC"/>
    <w:multiLevelType w:val="hybridMultilevel"/>
    <w:tmpl w:val="B5B2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53086">
    <w:abstractNumId w:val="2"/>
  </w:num>
  <w:num w:numId="2" w16cid:durableId="1888562786">
    <w:abstractNumId w:val="4"/>
  </w:num>
  <w:num w:numId="3" w16cid:durableId="1124277290">
    <w:abstractNumId w:val="8"/>
  </w:num>
  <w:num w:numId="4" w16cid:durableId="71511665">
    <w:abstractNumId w:val="5"/>
  </w:num>
  <w:num w:numId="5" w16cid:durableId="477653711">
    <w:abstractNumId w:val="6"/>
  </w:num>
  <w:num w:numId="6" w16cid:durableId="1556113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2868295">
    <w:abstractNumId w:val="10"/>
  </w:num>
  <w:num w:numId="8" w16cid:durableId="981278575">
    <w:abstractNumId w:val="7"/>
  </w:num>
  <w:num w:numId="9" w16cid:durableId="1267426921">
    <w:abstractNumId w:val="9"/>
  </w:num>
  <w:num w:numId="10" w16cid:durableId="671418237">
    <w:abstractNumId w:val="11"/>
  </w:num>
  <w:num w:numId="11" w16cid:durableId="688868710">
    <w:abstractNumId w:val="1"/>
  </w:num>
  <w:num w:numId="12" w16cid:durableId="1028414659">
    <w:abstractNumId w:val="0"/>
  </w:num>
  <w:num w:numId="13" w16cid:durableId="157628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7EDD"/>
    <w:rsid w:val="000010AA"/>
    <w:rsid w:val="00015249"/>
    <w:rsid w:val="00017DCC"/>
    <w:rsid w:val="00020A41"/>
    <w:rsid w:val="00022EB7"/>
    <w:rsid w:val="00024C56"/>
    <w:rsid w:val="00025C91"/>
    <w:rsid w:val="00030D16"/>
    <w:rsid w:val="00031266"/>
    <w:rsid w:val="00034593"/>
    <w:rsid w:val="00046276"/>
    <w:rsid w:val="000465CA"/>
    <w:rsid w:val="00054FBD"/>
    <w:rsid w:val="0005628D"/>
    <w:rsid w:val="00060D60"/>
    <w:rsid w:val="00066A0C"/>
    <w:rsid w:val="000735A7"/>
    <w:rsid w:val="00075307"/>
    <w:rsid w:val="00075AA5"/>
    <w:rsid w:val="00077FA6"/>
    <w:rsid w:val="00084E98"/>
    <w:rsid w:val="0009060B"/>
    <w:rsid w:val="000942A1"/>
    <w:rsid w:val="00097245"/>
    <w:rsid w:val="00097396"/>
    <w:rsid w:val="000A689E"/>
    <w:rsid w:val="000B3516"/>
    <w:rsid w:val="000B6D60"/>
    <w:rsid w:val="000C2547"/>
    <w:rsid w:val="000C42F6"/>
    <w:rsid w:val="000D42D2"/>
    <w:rsid w:val="000E0E1F"/>
    <w:rsid w:val="000E295D"/>
    <w:rsid w:val="000F7597"/>
    <w:rsid w:val="001026B0"/>
    <w:rsid w:val="001057B1"/>
    <w:rsid w:val="001172AC"/>
    <w:rsid w:val="00121DE6"/>
    <w:rsid w:val="00122100"/>
    <w:rsid w:val="00124C5A"/>
    <w:rsid w:val="00133C24"/>
    <w:rsid w:val="00135B2F"/>
    <w:rsid w:val="001402AD"/>
    <w:rsid w:val="00143E20"/>
    <w:rsid w:val="0014797F"/>
    <w:rsid w:val="001508C1"/>
    <w:rsid w:val="00151CF7"/>
    <w:rsid w:val="00156D9D"/>
    <w:rsid w:val="00160105"/>
    <w:rsid w:val="00165648"/>
    <w:rsid w:val="00171935"/>
    <w:rsid w:val="00172D6C"/>
    <w:rsid w:val="00177E3B"/>
    <w:rsid w:val="00183A44"/>
    <w:rsid w:val="00184BE8"/>
    <w:rsid w:val="00192482"/>
    <w:rsid w:val="0019452A"/>
    <w:rsid w:val="001A6734"/>
    <w:rsid w:val="001A7B24"/>
    <w:rsid w:val="001A7F5A"/>
    <w:rsid w:val="001C100E"/>
    <w:rsid w:val="001C4C26"/>
    <w:rsid w:val="001C532D"/>
    <w:rsid w:val="001D196D"/>
    <w:rsid w:val="001D48ED"/>
    <w:rsid w:val="001E04D9"/>
    <w:rsid w:val="001E74A3"/>
    <w:rsid w:val="001F47E7"/>
    <w:rsid w:val="001F5AD4"/>
    <w:rsid w:val="002003C1"/>
    <w:rsid w:val="002030FD"/>
    <w:rsid w:val="00204ACF"/>
    <w:rsid w:val="00214E48"/>
    <w:rsid w:val="00216557"/>
    <w:rsid w:val="00232E28"/>
    <w:rsid w:val="00236700"/>
    <w:rsid w:val="0024668F"/>
    <w:rsid w:val="002479D0"/>
    <w:rsid w:val="00247DDC"/>
    <w:rsid w:val="002508FC"/>
    <w:rsid w:val="00254F8A"/>
    <w:rsid w:val="00255245"/>
    <w:rsid w:val="00267CC9"/>
    <w:rsid w:val="00270564"/>
    <w:rsid w:val="00272B13"/>
    <w:rsid w:val="00276B71"/>
    <w:rsid w:val="00283F43"/>
    <w:rsid w:val="00294910"/>
    <w:rsid w:val="00294A4F"/>
    <w:rsid w:val="002A0003"/>
    <w:rsid w:val="002B101F"/>
    <w:rsid w:val="002B14EE"/>
    <w:rsid w:val="002B322D"/>
    <w:rsid w:val="002B54E0"/>
    <w:rsid w:val="002B66D5"/>
    <w:rsid w:val="002C0507"/>
    <w:rsid w:val="002C30D6"/>
    <w:rsid w:val="002C7F4A"/>
    <w:rsid w:val="002D2F0E"/>
    <w:rsid w:val="002E13E7"/>
    <w:rsid w:val="002E22F0"/>
    <w:rsid w:val="002E4239"/>
    <w:rsid w:val="002E6781"/>
    <w:rsid w:val="002E6F2A"/>
    <w:rsid w:val="002E716C"/>
    <w:rsid w:val="002F2B1B"/>
    <w:rsid w:val="002F3CA4"/>
    <w:rsid w:val="002F72EC"/>
    <w:rsid w:val="00307468"/>
    <w:rsid w:val="00310A41"/>
    <w:rsid w:val="00311697"/>
    <w:rsid w:val="00311C70"/>
    <w:rsid w:val="0031405E"/>
    <w:rsid w:val="00316BCB"/>
    <w:rsid w:val="00325254"/>
    <w:rsid w:val="00330B64"/>
    <w:rsid w:val="00330F64"/>
    <w:rsid w:val="003401EB"/>
    <w:rsid w:val="00345498"/>
    <w:rsid w:val="00347B85"/>
    <w:rsid w:val="00351AED"/>
    <w:rsid w:val="0035209B"/>
    <w:rsid w:val="00352403"/>
    <w:rsid w:val="00356B1C"/>
    <w:rsid w:val="00364114"/>
    <w:rsid w:val="00364C76"/>
    <w:rsid w:val="003750FD"/>
    <w:rsid w:val="00392E15"/>
    <w:rsid w:val="0039486D"/>
    <w:rsid w:val="00394E42"/>
    <w:rsid w:val="003A048C"/>
    <w:rsid w:val="003B4B6D"/>
    <w:rsid w:val="003B6621"/>
    <w:rsid w:val="003B7830"/>
    <w:rsid w:val="003E2B1F"/>
    <w:rsid w:val="003E56F8"/>
    <w:rsid w:val="003F0933"/>
    <w:rsid w:val="0040355F"/>
    <w:rsid w:val="004164C2"/>
    <w:rsid w:val="0042458B"/>
    <w:rsid w:val="00436AA1"/>
    <w:rsid w:val="004405EE"/>
    <w:rsid w:val="0045154D"/>
    <w:rsid w:val="00451583"/>
    <w:rsid w:val="00465E32"/>
    <w:rsid w:val="00480292"/>
    <w:rsid w:val="00484C02"/>
    <w:rsid w:val="00485487"/>
    <w:rsid w:val="004B4303"/>
    <w:rsid w:val="004C0429"/>
    <w:rsid w:val="004C109B"/>
    <w:rsid w:val="004C2266"/>
    <w:rsid w:val="004C2D30"/>
    <w:rsid w:val="004D029A"/>
    <w:rsid w:val="004D3DBF"/>
    <w:rsid w:val="004D7DF1"/>
    <w:rsid w:val="004F2432"/>
    <w:rsid w:val="004F26F4"/>
    <w:rsid w:val="004F38BE"/>
    <w:rsid w:val="00506799"/>
    <w:rsid w:val="0051599F"/>
    <w:rsid w:val="005162BB"/>
    <w:rsid w:val="0052028C"/>
    <w:rsid w:val="00524F49"/>
    <w:rsid w:val="00527ED5"/>
    <w:rsid w:val="00532999"/>
    <w:rsid w:val="005343C3"/>
    <w:rsid w:val="0053531A"/>
    <w:rsid w:val="00547235"/>
    <w:rsid w:val="00551896"/>
    <w:rsid w:val="00552C31"/>
    <w:rsid w:val="0056009C"/>
    <w:rsid w:val="00566D85"/>
    <w:rsid w:val="00570872"/>
    <w:rsid w:val="00570C81"/>
    <w:rsid w:val="00572CC3"/>
    <w:rsid w:val="00573600"/>
    <w:rsid w:val="00576A41"/>
    <w:rsid w:val="005773BB"/>
    <w:rsid w:val="005866A3"/>
    <w:rsid w:val="005A7967"/>
    <w:rsid w:val="005B2ED3"/>
    <w:rsid w:val="005B5BDB"/>
    <w:rsid w:val="005C6E11"/>
    <w:rsid w:val="005D62F6"/>
    <w:rsid w:val="005D7091"/>
    <w:rsid w:val="005E262D"/>
    <w:rsid w:val="005E384D"/>
    <w:rsid w:val="00602888"/>
    <w:rsid w:val="0060701D"/>
    <w:rsid w:val="006078B2"/>
    <w:rsid w:val="006129B8"/>
    <w:rsid w:val="00620A8F"/>
    <w:rsid w:val="0062469F"/>
    <w:rsid w:val="00625AD5"/>
    <w:rsid w:val="00627AF4"/>
    <w:rsid w:val="00633EBC"/>
    <w:rsid w:val="006457A0"/>
    <w:rsid w:val="006517B6"/>
    <w:rsid w:val="006604C6"/>
    <w:rsid w:val="00660964"/>
    <w:rsid w:val="00660B46"/>
    <w:rsid w:val="00662B9A"/>
    <w:rsid w:val="006633EA"/>
    <w:rsid w:val="00667AE2"/>
    <w:rsid w:val="00670739"/>
    <w:rsid w:val="00670A14"/>
    <w:rsid w:val="00670ED9"/>
    <w:rsid w:val="00673BB9"/>
    <w:rsid w:val="0068535B"/>
    <w:rsid w:val="00686012"/>
    <w:rsid w:val="00692435"/>
    <w:rsid w:val="00692563"/>
    <w:rsid w:val="006A3088"/>
    <w:rsid w:val="006A41AE"/>
    <w:rsid w:val="006A6422"/>
    <w:rsid w:val="006A7E83"/>
    <w:rsid w:val="006B29E2"/>
    <w:rsid w:val="006B43CF"/>
    <w:rsid w:val="006C2530"/>
    <w:rsid w:val="006C7A2C"/>
    <w:rsid w:val="006D55FD"/>
    <w:rsid w:val="006D68C7"/>
    <w:rsid w:val="006D6B5F"/>
    <w:rsid w:val="006E00FA"/>
    <w:rsid w:val="006E30E3"/>
    <w:rsid w:val="006F037C"/>
    <w:rsid w:val="006F3A02"/>
    <w:rsid w:val="00702189"/>
    <w:rsid w:val="007074FA"/>
    <w:rsid w:val="00710141"/>
    <w:rsid w:val="00717F7A"/>
    <w:rsid w:val="00720DBE"/>
    <w:rsid w:val="0072142D"/>
    <w:rsid w:val="007230C9"/>
    <w:rsid w:val="00726AA6"/>
    <w:rsid w:val="0073655E"/>
    <w:rsid w:val="00737BC6"/>
    <w:rsid w:val="0075735A"/>
    <w:rsid w:val="0076136E"/>
    <w:rsid w:val="00761EC5"/>
    <w:rsid w:val="007714CD"/>
    <w:rsid w:val="00774486"/>
    <w:rsid w:val="00774E57"/>
    <w:rsid w:val="00776805"/>
    <w:rsid w:val="007821CE"/>
    <w:rsid w:val="00786AA1"/>
    <w:rsid w:val="00796128"/>
    <w:rsid w:val="007A2D9A"/>
    <w:rsid w:val="007B15F6"/>
    <w:rsid w:val="007B303A"/>
    <w:rsid w:val="007B45DD"/>
    <w:rsid w:val="007C7E15"/>
    <w:rsid w:val="007D1F31"/>
    <w:rsid w:val="007D6F63"/>
    <w:rsid w:val="007E0627"/>
    <w:rsid w:val="007E6640"/>
    <w:rsid w:val="007F2251"/>
    <w:rsid w:val="00802951"/>
    <w:rsid w:val="008060AF"/>
    <w:rsid w:val="008115DF"/>
    <w:rsid w:val="00811D33"/>
    <w:rsid w:val="00816C7A"/>
    <w:rsid w:val="00821A37"/>
    <w:rsid w:val="00826A7A"/>
    <w:rsid w:val="008306C6"/>
    <w:rsid w:val="008366C2"/>
    <w:rsid w:val="00836856"/>
    <w:rsid w:val="00840DE2"/>
    <w:rsid w:val="00842187"/>
    <w:rsid w:val="00842EE3"/>
    <w:rsid w:val="0084475E"/>
    <w:rsid w:val="0085232E"/>
    <w:rsid w:val="00853075"/>
    <w:rsid w:val="008556B3"/>
    <w:rsid w:val="008660CA"/>
    <w:rsid w:val="0087119C"/>
    <w:rsid w:val="008744BB"/>
    <w:rsid w:val="00875B13"/>
    <w:rsid w:val="0088046C"/>
    <w:rsid w:val="00882B85"/>
    <w:rsid w:val="00884673"/>
    <w:rsid w:val="008A7718"/>
    <w:rsid w:val="008B72C0"/>
    <w:rsid w:val="008C17B1"/>
    <w:rsid w:val="008C1B8E"/>
    <w:rsid w:val="008D06AB"/>
    <w:rsid w:val="008D5E51"/>
    <w:rsid w:val="008E5E3F"/>
    <w:rsid w:val="008E734C"/>
    <w:rsid w:val="008E7E6C"/>
    <w:rsid w:val="008F09B3"/>
    <w:rsid w:val="008F32CA"/>
    <w:rsid w:val="00903738"/>
    <w:rsid w:val="00904331"/>
    <w:rsid w:val="00906332"/>
    <w:rsid w:val="00906C0F"/>
    <w:rsid w:val="009132A3"/>
    <w:rsid w:val="009257D3"/>
    <w:rsid w:val="00932FC6"/>
    <w:rsid w:val="009334F0"/>
    <w:rsid w:val="00950E80"/>
    <w:rsid w:val="009537C3"/>
    <w:rsid w:val="00964C18"/>
    <w:rsid w:val="009752EB"/>
    <w:rsid w:val="00975430"/>
    <w:rsid w:val="0098383B"/>
    <w:rsid w:val="009853DF"/>
    <w:rsid w:val="009869C5"/>
    <w:rsid w:val="00992E0B"/>
    <w:rsid w:val="009A2627"/>
    <w:rsid w:val="009A6CA0"/>
    <w:rsid w:val="009A710C"/>
    <w:rsid w:val="009D045E"/>
    <w:rsid w:val="009D3715"/>
    <w:rsid w:val="009D6FD2"/>
    <w:rsid w:val="009E2710"/>
    <w:rsid w:val="009E3164"/>
    <w:rsid w:val="009F2D4E"/>
    <w:rsid w:val="009F3A94"/>
    <w:rsid w:val="009F3B4C"/>
    <w:rsid w:val="009F7ADB"/>
    <w:rsid w:val="00A02504"/>
    <w:rsid w:val="00A107B2"/>
    <w:rsid w:val="00A121CD"/>
    <w:rsid w:val="00A15725"/>
    <w:rsid w:val="00A21970"/>
    <w:rsid w:val="00A222D0"/>
    <w:rsid w:val="00A2445E"/>
    <w:rsid w:val="00A31FBA"/>
    <w:rsid w:val="00A4063A"/>
    <w:rsid w:val="00A4795F"/>
    <w:rsid w:val="00A5297D"/>
    <w:rsid w:val="00A60EB3"/>
    <w:rsid w:val="00A63AF1"/>
    <w:rsid w:val="00A64C0A"/>
    <w:rsid w:val="00A81408"/>
    <w:rsid w:val="00A82857"/>
    <w:rsid w:val="00A912EA"/>
    <w:rsid w:val="00AA49A0"/>
    <w:rsid w:val="00AA6D1A"/>
    <w:rsid w:val="00AB279C"/>
    <w:rsid w:val="00AB30F6"/>
    <w:rsid w:val="00AB3B9B"/>
    <w:rsid w:val="00AB4D96"/>
    <w:rsid w:val="00AC7877"/>
    <w:rsid w:val="00AC7A92"/>
    <w:rsid w:val="00AD237A"/>
    <w:rsid w:val="00AD2416"/>
    <w:rsid w:val="00AD62CD"/>
    <w:rsid w:val="00AD6B49"/>
    <w:rsid w:val="00AD6F5B"/>
    <w:rsid w:val="00AE0C6C"/>
    <w:rsid w:val="00AE25E3"/>
    <w:rsid w:val="00AE26CA"/>
    <w:rsid w:val="00AE2E61"/>
    <w:rsid w:val="00AE4553"/>
    <w:rsid w:val="00AE5885"/>
    <w:rsid w:val="00AE66E5"/>
    <w:rsid w:val="00AF109C"/>
    <w:rsid w:val="00B02005"/>
    <w:rsid w:val="00B03FFF"/>
    <w:rsid w:val="00B05873"/>
    <w:rsid w:val="00B13E41"/>
    <w:rsid w:val="00B24380"/>
    <w:rsid w:val="00B26145"/>
    <w:rsid w:val="00B266A7"/>
    <w:rsid w:val="00B301F2"/>
    <w:rsid w:val="00B343F6"/>
    <w:rsid w:val="00B36954"/>
    <w:rsid w:val="00B369F9"/>
    <w:rsid w:val="00B37147"/>
    <w:rsid w:val="00B37E95"/>
    <w:rsid w:val="00B50197"/>
    <w:rsid w:val="00B50B26"/>
    <w:rsid w:val="00B52EC0"/>
    <w:rsid w:val="00B553C0"/>
    <w:rsid w:val="00B56BB4"/>
    <w:rsid w:val="00B61B76"/>
    <w:rsid w:val="00B74DE6"/>
    <w:rsid w:val="00B800DD"/>
    <w:rsid w:val="00B83B32"/>
    <w:rsid w:val="00B869C9"/>
    <w:rsid w:val="00B9196A"/>
    <w:rsid w:val="00B95C2D"/>
    <w:rsid w:val="00BA07AE"/>
    <w:rsid w:val="00BA2266"/>
    <w:rsid w:val="00BA547F"/>
    <w:rsid w:val="00BB3FB8"/>
    <w:rsid w:val="00BB6A0A"/>
    <w:rsid w:val="00BC0232"/>
    <w:rsid w:val="00BC0274"/>
    <w:rsid w:val="00BC5FF8"/>
    <w:rsid w:val="00BD3407"/>
    <w:rsid w:val="00BD36A9"/>
    <w:rsid w:val="00BD7240"/>
    <w:rsid w:val="00BD7EDD"/>
    <w:rsid w:val="00BE320A"/>
    <w:rsid w:val="00BF6A12"/>
    <w:rsid w:val="00BF7493"/>
    <w:rsid w:val="00C1308E"/>
    <w:rsid w:val="00C139FE"/>
    <w:rsid w:val="00C1627C"/>
    <w:rsid w:val="00C22074"/>
    <w:rsid w:val="00C22191"/>
    <w:rsid w:val="00C330E9"/>
    <w:rsid w:val="00C45720"/>
    <w:rsid w:val="00C57832"/>
    <w:rsid w:val="00C61C27"/>
    <w:rsid w:val="00C64403"/>
    <w:rsid w:val="00C8478D"/>
    <w:rsid w:val="00C8524E"/>
    <w:rsid w:val="00C8644E"/>
    <w:rsid w:val="00C87C4E"/>
    <w:rsid w:val="00C912E9"/>
    <w:rsid w:val="00C918A6"/>
    <w:rsid w:val="00C92D77"/>
    <w:rsid w:val="00C9797F"/>
    <w:rsid w:val="00CA39FE"/>
    <w:rsid w:val="00CA7A99"/>
    <w:rsid w:val="00CB43E8"/>
    <w:rsid w:val="00CB5348"/>
    <w:rsid w:val="00CC3CFB"/>
    <w:rsid w:val="00CC7788"/>
    <w:rsid w:val="00CD1AC2"/>
    <w:rsid w:val="00CD69F8"/>
    <w:rsid w:val="00CD7B69"/>
    <w:rsid w:val="00CE0A40"/>
    <w:rsid w:val="00CE173B"/>
    <w:rsid w:val="00CF4B52"/>
    <w:rsid w:val="00CF5CEF"/>
    <w:rsid w:val="00CF72A7"/>
    <w:rsid w:val="00CF73FD"/>
    <w:rsid w:val="00D00012"/>
    <w:rsid w:val="00D0260C"/>
    <w:rsid w:val="00D02AD8"/>
    <w:rsid w:val="00D033C2"/>
    <w:rsid w:val="00D06927"/>
    <w:rsid w:val="00D07EBA"/>
    <w:rsid w:val="00D1285B"/>
    <w:rsid w:val="00D12CB6"/>
    <w:rsid w:val="00D15BBA"/>
    <w:rsid w:val="00D20173"/>
    <w:rsid w:val="00D63217"/>
    <w:rsid w:val="00D7142D"/>
    <w:rsid w:val="00D733CD"/>
    <w:rsid w:val="00D75D50"/>
    <w:rsid w:val="00D76BE5"/>
    <w:rsid w:val="00D76C74"/>
    <w:rsid w:val="00D77E31"/>
    <w:rsid w:val="00D905DD"/>
    <w:rsid w:val="00D92857"/>
    <w:rsid w:val="00D95161"/>
    <w:rsid w:val="00DA1434"/>
    <w:rsid w:val="00DA14D9"/>
    <w:rsid w:val="00DA1D7E"/>
    <w:rsid w:val="00DA43FB"/>
    <w:rsid w:val="00DA5620"/>
    <w:rsid w:val="00DA599B"/>
    <w:rsid w:val="00DC0C6C"/>
    <w:rsid w:val="00DC7631"/>
    <w:rsid w:val="00DD04F0"/>
    <w:rsid w:val="00DD09B2"/>
    <w:rsid w:val="00DD3C29"/>
    <w:rsid w:val="00DD4E08"/>
    <w:rsid w:val="00DD7377"/>
    <w:rsid w:val="00DE2EC2"/>
    <w:rsid w:val="00DE453D"/>
    <w:rsid w:val="00DF0617"/>
    <w:rsid w:val="00DF3268"/>
    <w:rsid w:val="00DF7333"/>
    <w:rsid w:val="00E12AD4"/>
    <w:rsid w:val="00E1560D"/>
    <w:rsid w:val="00E1640E"/>
    <w:rsid w:val="00E23CE1"/>
    <w:rsid w:val="00E24F7C"/>
    <w:rsid w:val="00E33E32"/>
    <w:rsid w:val="00E44143"/>
    <w:rsid w:val="00E4460F"/>
    <w:rsid w:val="00E4513D"/>
    <w:rsid w:val="00E457E0"/>
    <w:rsid w:val="00E475CA"/>
    <w:rsid w:val="00E516AE"/>
    <w:rsid w:val="00E52B04"/>
    <w:rsid w:val="00E54BDA"/>
    <w:rsid w:val="00E54CE7"/>
    <w:rsid w:val="00E560E5"/>
    <w:rsid w:val="00E70167"/>
    <w:rsid w:val="00E754BB"/>
    <w:rsid w:val="00E76CDE"/>
    <w:rsid w:val="00E8629C"/>
    <w:rsid w:val="00E87747"/>
    <w:rsid w:val="00E90DA5"/>
    <w:rsid w:val="00E963A3"/>
    <w:rsid w:val="00EA0494"/>
    <w:rsid w:val="00EA1736"/>
    <w:rsid w:val="00EA622C"/>
    <w:rsid w:val="00EB0986"/>
    <w:rsid w:val="00EB1B82"/>
    <w:rsid w:val="00EB7813"/>
    <w:rsid w:val="00EB7D7F"/>
    <w:rsid w:val="00EC1AFF"/>
    <w:rsid w:val="00EC4444"/>
    <w:rsid w:val="00EC50BA"/>
    <w:rsid w:val="00EC547B"/>
    <w:rsid w:val="00EC5CC3"/>
    <w:rsid w:val="00EC7ED0"/>
    <w:rsid w:val="00ED2746"/>
    <w:rsid w:val="00ED5BF9"/>
    <w:rsid w:val="00ED719F"/>
    <w:rsid w:val="00EE24DE"/>
    <w:rsid w:val="00EF380C"/>
    <w:rsid w:val="00EF45D5"/>
    <w:rsid w:val="00F038EC"/>
    <w:rsid w:val="00F05DF1"/>
    <w:rsid w:val="00F101D4"/>
    <w:rsid w:val="00F12C69"/>
    <w:rsid w:val="00F1315A"/>
    <w:rsid w:val="00F202BC"/>
    <w:rsid w:val="00F234B4"/>
    <w:rsid w:val="00F23B9B"/>
    <w:rsid w:val="00F24D50"/>
    <w:rsid w:val="00F27BCA"/>
    <w:rsid w:val="00F32C10"/>
    <w:rsid w:val="00F41FAF"/>
    <w:rsid w:val="00F444B9"/>
    <w:rsid w:val="00F501BE"/>
    <w:rsid w:val="00F539F3"/>
    <w:rsid w:val="00F562B3"/>
    <w:rsid w:val="00F60D99"/>
    <w:rsid w:val="00F62CA2"/>
    <w:rsid w:val="00F64A1C"/>
    <w:rsid w:val="00F7408E"/>
    <w:rsid w:val="00F7678B"/>
    <w:rsid w:val="00F76AC4"/>
    <w:rsid w:val="00F805DE"/>
    <w:rsid w:val="00F85FDE"/>
    <w:rsid w:val="00F92942"/>
    <w:rsid w:val="00F974FE"/>
    <w:rsid w:val="00FA13DB"/>
    <w:rsid w:val="00FA313E"/>
    <w:rsid w:val="00FB26CC"/>
    <w:rsid w:val="00FB42D9"/>
    <w:rsid w:val="00FD0A60"/>
    <w:rsid w:val="00FD481A"/>
    <w:rsid w:val="00FE7A16"/>
    <w:rsid w:val="00FF60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1AACFBB9"/>
  <w15:docId w15:val="{4A1EBC2A-52F9-4B8C-BA05-CB4C988B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27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3C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266A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BodyText"/>
    <w:link w:val="Heading4Char"/>
    <w:qFormat/>
    <w:rsid w:val="00BD7EDD"/>
    <w:pPr>
      <w:keepNext/>
      <w:keepLines/>
      <w:spacing w:line="240" w:lineRule="atLeast"/>
      <w:outlineLvl w:val="3"/>
    </w:pPr>
    <w:rPr>
      <w:rFonts w:ascii="Book Antiqua" w:hAnsi="Book Antiqua"/>
      <w:smallCaps/>
      <w:color w:val="660033"/>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D7EDD"/>
    <w:rPr>
      <w:rFonts w:ascii="Book Antiqua" w:eastAsia="Times New Roman" w:hAnsi="Book Antiqua" w:cs="Times New Roman"/>
      <w:smallCaps/>
      <w:color w:val="660033"/>
      <w:kern w:val="20"/>
      <w:sz w:val="24"/>
      <w:szCs w:val="24"/>
    </w:rPr>
  </w:style>
  <w:style w:type="paragraph" w:styleId="BodyText">
    <w:name w:val="Body Text"/>
    <w:basedOn w:val="Normal"/>
    <w:link w:val="BodyTextChar"/>
    <w:uiPriority w:val="99"/>
    <w:unhideWhenUsed/>
    <w:rsid w:val="00BD7EDD"/>
    <w:pPr>
      <w:spacing w:after="120"/>
    </w:pPr>
  </w:style>
  <w:style w:type="character" w:customStyle="1" w:styleId="BodyTextChar">
    <w:name w:val="Body Text Char"/>
    <w:basedOn w:val="DefaultParagraphFont"/>
    <w:link w:val="BodyText"/>
    <w:uiPriority w:val="99"/>
    <w:rsid w:val="00BD7EDD"/>
    <w:rPr>
      <w:rFonts w:ascii="Times New Roman" w:eastAsia="Times New Roman" w:hAnsi="Times New Roman" w:cs="Times New Roman"/>
      <w:sz w:val="24"/>
      <w:szCs w:val="24"/>
    </w:rPr>
  </w:style>
  <w:style w:type="paragraph" w:styleId="Header">
    <w:name w:val="header"/>
    <w:basedOn w:val="Normal"/>
    <w:link w:val="HeaderChar"/>
    <w:rsid w:val="00BD7EDD"/>
    <w:pPr>
      <w:tabs>
        <w:tab w:val="center" w:pos="4320"/>
        <w:tab w:val="right" w:pos="8640"/>
      </w:tabs>
    </w:pPr>
  </w:style>
  <w:style w:type="character" w:customStyle="1" w:styleId="HeaderChar">
    <w:name w:val="Header Char"/>
    <w:basedOn w:val="DefaultParagraphFont"/>
    <w:link w:val="Header"/>
    <w:rsid w:val="00BD7EDD"/>
    <w:rPr>
      <w:rFonts w:ascii="Times New Roman" w:eastAsia="Times New Roman" w:hAnsi="Times New Roman" w:cs="Times New Roman"/>
      <w:sz w:val="24"/>
      <w:szCs w:val="24"/>
    </w:rPr>
  </w:style>
  <w:style w:type="paragraph" w:styleId="ListParagraph">
    <w:name w:val="List Paragraph"/>
    <w:basedOn w:val="Normal"/>
    <w:uiPriority w:val="34"/>
    <w:qFormat/>
    <w:rsid w:val="00BD7EDD"/>
    <w:pPr>
      <w:ind w:left="720"/>
      <w:contextualSpacing/>
    </w:pPr>
  </w:style>
  <w:style w:type="paragraph" w:styleId="NoSpacing">
    <w:name w:val="No Spacing"/>
    <w:uiPriority w:val="1"/>
    <w:qFormat/>
    <w:rsid w:val="00BD7EDD"/>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BD7EDD"/>
    <w:pPr>
      <w:tabs>
        <w:tab w:val="center" w:pos="4680"/>
        <w:tab w:val="right" w:pos="9360"/>
      </w:tabs>
    </w:pPr>
  </w:style>
  <w:style w:type="character" w:customStyle="1" w:styleId="FooterChar">
    <w:name w:val="Footer Char"/>
    <w:basedOn w:val="DefaultParagraphFont"/>
    <w:link w:val="Footer"/>
    <w:rsid w:val="00BD7E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10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0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009C"/>
    <w:rPr>
      <w:sz w:val="16"/>
      <w:szCs w:val="16"/>
    </w:rPr>
  </w:style>
  <w:style w:type="paragraph" w:styleId="CommentText">
    <w:name w:val="annotation text"/>
    <w:basedOn w:val="Normal"/>
    <w:link w:val="CommentTextChar"/>
    <w:uiPriority w:val="99"/>
    <w:semiHidden/>
    <w:unhideWhenUsed/>
    <w:rsid w:val="0056009C"/>
    <w:rPr>
      <w:sz w:val="20"/>
      <w:szCs w:val="20"/>
    </w:rPr>
  </w:style>
  <w:style w:type="character" w:customStyle="1" w:styleId="CommentTextChar">
    <w:name w:val="Comment Text Char"/>
    <w:basedOn w:val="DefaultParagraphFont"/>
    <w:link w:val="CommentText"/>
    <w:uiPriority w:val="99"/>
    <w:semiHidden/>
    <w:rsid w:val="005600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09C"/>
    <w:rPr>
      <w:b/>
      <w:bCs/>
    </w:rPr>
  </w:style>
  <w:style w:type="character" w:customStyle="1" w:styleId="CommentSubjectChar">
    <w:name w:val="Comment Subject Char"/>
    <w:basedOn w:val="CommentTextChar"/>
    <w:link w:val="CommentSubject"/>
    <w:uiPriority w:val="99"/>
    <w:semiHidden/>
    <w:rsid w:val="0056009C"/>
    <w:rPr>
      <w:rFonts w:ascii="Times New Roman" w:eastAsia="Times New Roman" w:hAnsi="Times New Roman" w:cs="Times New Roman"/>
      <w:b/>
      <w:bCs/>
      <w:sz w:val="20"/>
      <w:szCs w:val="20"/>
    </w:rPr>
  </w:style>
  <w:style w:type="paragraph" w:styleId="BodyTextIndent">
    <w:name w:val="Body Text Indent"/>
    <w:basedOn w:val="Normal"/>
    <w:link w:val="BodyTextIndentChar"/>
    <w:unhideWhenUsed/>
    <w:rsid w:val="00EB7813"/>
    <w:pPr>
      <w:spacing w:after="120"/>
      <w:ind w:left="360"/>
    </w:pPr>
  </w:style>
  <w:style w:type="character" w:customStyle="1" w:styleId="BodyTextIndentChar">
    <w:name w:val="Body Text Indent Char"/>
    <w:basedOn w:val="DefaultParagraphFont"/>
    <w:link w:val="BodyTextIndent"/>
    <w:rsid w:val="00EB781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23CE1"/>
    <w:rPr>
      <w:rFonts w:asciiTheme="majorHAnsi" w:eastAsiaTheme="majorEastAsia" w:hAnsiTheme="majorHAnsi" w:cstheme="majorBidi"/>
      <w:color w:val="2E74B5" w:themeColor="accent1" w:themeShade="BF"/>
      <w:sz w:val="26"/>
      <w:szCs w:val="26"/>
    </w:rPr>
  </w:style>
  <w:style w:type="paragraph" w:customStyle="1" w:styleId="FR2">
    <w:name w:val="FR2"/>
    <w:rsid w:val="003A048C"/>
    <w:pPr>
      <w:widowControl w:val="0"/>
      <w:autoSpaceDE w:val="0"/>
      <w:autoSpaceDN w:val="0"/>
      <w:adjustRightInd w:val="0"/>
      <w:spacing w:after="0" w:line="240" w:lineRule="auto"/>
      <w:ind w:left="960"/>
      <w:jc w:val="right"/>
    </w:pPr>
    <w:rPr>
      <w:rFonts w:ascii="Arial" w:eastAsia="Times New Roman" w:hAnsi="Arial" w:cs="Arial"/>
      <w:b/>
      <w:bCs/>
      <w:sz w:val="12"/>
      <w:szCs w:val="12"/>
    </w:rPr>
  </w:style>
  <w:style w:type="table" w:styleId="TableGrid">
    <w:name w:val="Table Grid"/>
    <w:basedOn w:val="TableNormal"/>
    <w:uiPriority w:val="59"/>
    <w:rsid w:val="00BF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F6A12"/>
    <w:pPr>
      <w:widowControl w:val="0"/>
      <w:overflowPunct w:val="0"/>
      <w:autoSpaceDE w:val="0"/>
      <w:autoSpaceDN w:val="0"/>
      <w:adjustRightInd w:val="0"/>
      <w:jc w:val="right"/>
    </w:pPr>
    <w:rPr>
      <w:rFonts w:ascii="Square721 BT" w:hAnsi="Square721 BT"/>
      <w:b/>
      <w:sz w:val="20"/>
      <w:szCs w:val="20"/>
    </w:rPr>
  </w:style>
  <w:style w:type="paragraph" w:styleId="BodyTextIndent3">
    <w:name w:val="Body Text Indent 3"/>
    <w:basedOn w:val="Normal"/>
    <w:link w:val="BodyTextIndent3Char"/>
    <w:unhideWhenUsed/>
    <w:rsid w:val="00670A14"/>
    <w:pPr>
      <w:widowControl w:val="0"/>
      <w:overflowPunct w:val="0"/>
      <w:autoSpaceDE w:val="0"/>
      <w:autoSpaceDN w:val="0"/>
      <w:adjustRightInd w:val="0"/>
      <w:spacing w:after="120"/>
      <w:ind w:left="360"/>
    </w:pPr>
    <w:rPr>
      <w:rFonts w:ascii="Square721 BT" w:hAnsi="Square721 BT"/>
      <w:sz w:val="16"/>
      <w:szCs w:val="16"/>
    </w:rPr>
  </w:style>
  <w:style w:type="character" w:customStyle="1" w:styleId="BodyTextIndent3Char">
    <w:name w:val="Body Text Indent 3 Char"/>
    <w:basedOn w:val="DefaultParagraphFont"/>
    <w:link w:val="BodyTextIndent3"/>
    <w:rsid w:val="00670A14"/>
    <w:rPr>
      <w:rFonts w:ascii="Square721 BT" w:eastAsia="Times New Roman" w:hAnsi="Square721 BT" w:cs="Times New Roman"/>
      <w:sz w:val="16"/>
      <w:szCs w:val="16"/>
    </w:rPr>
  </w:style>
  <w:style w:type="character" w:customStyle="1" w:styleId="Heading1Char">
    <w:name w:val="Heading 1 Char"/>
    <w:basedOn w:val="DefaultParagraphFont"/>
    <w:link w:val="Heading1"/>
    <w:rsid w:val="00ED274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B266A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107B2"/>
    <w:rPr>
      <w:color w:val="0563C1" w:themeColor="hyperlink"/>
      <w:u w:val="single"/>
    </w:rPr>
  </w:style>
  <w:style w:type="character" w:styleId="UnresolvedMention">
    <w:name w:val="Unresolved Mention"/>
    <w:basedOn w:val="DefaultParagraphFont"/>
    <w:uiPriority w:val="99"/>
    <w:semiHidden/>
    <w:unhideWhenUsed/>
    <w:rsid w:val="003B7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17295">
      <w:bodyDiv w:val="1"/>
      <w:marLeft w:val="0"/>
      <w:marRight w:val="0"/>
      <w:marTop w:val="0"/>
      <w:marBottom w:val="0"/>
      <w:divBdr>
        <w:top w:val="none" w:sz="0" w:space="0" w:color="auto"/>
        <w:left w:val="none" w:sz="0" w:space="0" w:color="auto"/>
        <w:bottom w:val="none" w:sz="0" w:space="0" w:color="auto"/>
        <w:right w:val="none" w:sz="0" w:space="0" w:color="auto"/>
      </w:divBdr>
    </w:div>
    <w:div w:id="1253397277">
      <w:bodyDiv w:val="1"/>
      <w:marLeft w:val="0"/>
      <w:marRight w:val="0"/>
      <w:marTop w:val="0"/>
      <w:marBottom w:val="0"/>
      <w:divBdr>
        <w:top w:val="none" w:sz="0" w:space="0" w:color="auto"/>
        <w:left w:val="none" w:sz="0" w:space="0" w:color="auto"/>
        <w:bottom w:val="none" w:sz="0" w:space="0" w:color="auto"/>
        <w:right w:val="none" w:sz="0" w:space="0" w:color="auto"/>
      </w:divBdr>
    </w:div>
    <w:div w:id="15401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org.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statelife.com.pk" TargetMode="External"/><Relationship Id="rId4" Type="http://schemas.openxmlformats.org/officeDocument/2006/relationships/settings" Target="settings.xml"/><Relationship Id="rId9" Type="http://schemas.openxmlformats.org/officeDocument/2006/relationships/hyperlink" Target="http://www.ppra.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8574-49AB-4226-8BCD-DEC2C3EF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Mushtaq</dc:creator>
  <cp:keywords/>
  <dc:description/>
  <cp:lastModifiedBy>3020</cp:lastModifiedBy>
  <cp:revision>287</cp:revision>
  <cp:lastPrinted>2024-09-23T07:42:00Z</cp:lastPrinted>
  <dcterms:created xsi:type="dcterms:W3CDTF">2017-01-23T05:55:00Z</dcterms:created>
  <dcterms:modified xsi:type="dcterms:W3CDTF">2024-09-23T07:42:00Z</dcterms:modified>
</cp:coreProperties>
</file>