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49BA" w14:textId="77777777" w:rsidR="008618A3" w:rsidRPr="00BC6306" w:rsidRDefault="008618A3" w:rsidP="008618A3">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BC6306">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14:paraId="09418C1E" w14:textId="69765DCA" w:rsidR="008618A3" w:rsidRPr="008618A3" w:rsidRDefault="008618A3" w:rsidP="008618A3">
      <w:pPr>
        <w:ind w:right="-180"/>
        <w:jc w:val="center"/>
        <w:rPr>
          <w:rFonts w:ascii="Century Gothic" w:hAnsi="Century Gothic" w:cs="Arial"/>
          <w:b/>
          <w:color w:val="000000" w:themeColor="text1"/>
          <w:spacing w:val="10"/>
        </w:rPr>
      </w:pPr>
      <w:r w:rsidRPr="00BC6306">
        <w:rPr>
          <w:rFonts w:ascii="Century Gothic" w:hAnsi="Century Gothic" w:cs="Arial"/>
          <w:b/>
          <w:color w:val="000000" w:themeColor="text1"/>
          <w:spacing w:val="10"/>
        </w:rPr>
        <w:t>INVITATION TO BID</w:t>
      </w:r>
    </w:p>
    <w:p w14:paraId="6F8B92B4" w14:textId="0FD7EB9B" w:rsidR="008618A3" w:rsidRPr="008618A3" w:rsidRDefault="008618A3" w:rsidP="008618A3">
      <w:pPr>
        <w:jc w:val="center"/>
        <w:rPr>
          <w:rFonts w:ascii="Century Gothic" w:hAnsi="Century Gothic" w:cs="Arial"/>
          <w:b/>
          <w:bCs/>
        </w:rPr>
      </w:pPr>
      <w:r w:rsidRPr="00BC6306">
        <w:rPr>
          <w:rFonts w:ascii="Century Gothic" w:hAnsi="Century Gothic" w:cs="Arial"/>
          <w:b/>
          <w:bCs/>
        </w:rPr>
        <w:t>TENDER NO: RE/PO/LIFTS/</w:t>
      </w:r>
      <w:r>
        <w:rPr>
          <w:rFonts w:ascii="Century Gothic" w:hAnsi="Century Gothic" w:cs="Arial"/>
          <w:b/>
          <w:bCs/>
        </w:rPr>
        <w:t>UPGRADATION/02</w:t>
      </w:r>
      <w:r w:rsidRPr="00BC6306">
        <w:rPr>
          <w:rFonts w:ascii="Century Gothic" w:hAnsi="Century Gothic" w:cs="Arial"/>
          <w:b/>
          <w:bCs/>
        </w:rPr>
        <w:t>/2024</w:t>
      </w:r>
    </w:p>
    <w:p w14:paraId="5887F70B" w14:textId="69F87C40" w:rsidR="008618A3" w:rsidRPr="00E6767C" w:rsidRDefault="008618A3" w:rsidP="008618A3">
      <w:pPr>
        <w:ind w:right="-511"/>
        <w:jc w:val="both"/>
        <w:rPr>
          <w:rFonts w:ascii="Century Gothic" w:hAnsi="Century Gothic"/>
          <w:b/>
          <w:bCs/>
        </w:rPr>
      </w:pPr>
      <w:r w:rsidRPr="00BC6306">
        <w:rPr>
          <w:rFonts w:ascii="Century Gothic" w:hAnsi="Century Gothic" w:cs="Arial"/>
        </w:rPr>
        <w:t xml:space="preserve">State Life Insurance Corporation of Pakistan (SLIC) invites quotations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 xml:space="preserve">, under </w:t>
      </w:r>
      <w:r w:rsidRPr="00BC6306">
        <w:rPr>
          <w:rFonts w:ascii="Century Gothic" w:hAnsi="Century Gothic" w:cs="Arial"/>
          <w:b/>
        </w:rPr>
        <w:t>single stage one envelope procedure,</w:t>
      </w:r>
      <w:r w:rsidRPr="00BC6306">
        <w:rPr>
          <w:rFonts w:ascii="Century Gothic" w:hAnsi="Century Gothic" w:cs="Arial"/>
        </w:rPr>
        <w:t xml:space="preserve"> from the experienced firms / contractors of the field registered with Income Tax Department &amp; who are on Active Taxpayers List of the Federal Board of Revenue </w:t>
      </w:r>
      <w:r w:rsidRPr="00BC6306">
        <w:rPr>
          <w:rFonts w:ascii="Century Gothic" w:hAnsi="Century Gothic" w:cs="Arial"/>
          <w:b/>
        </w:rPr>
        <w:t>(FBR)</w:t>
      </w:r>
      <w:r w:rsidRPr="00BC6306">
        <w:rPr>
          <w:rFonts w:ascii="Century Gothic" w:hAnsi="Century Gothic" w:cs="Arial"/>
        </w:rPr>
        <w:t xml:space="preserve"> and eligible to handle the work </w:t>
      </w:r>
      <w:r w:rsidRPr="00C503F0">
        <w:rPr>
          <w:rFonts w:ascii="Century Gothic" w:hAnsi="Century Gothic" w:cs="Tahoma"/>
          <w:b/>
          <w:u w:val="single"/>
        </w:rPr>
        <w:t>Up-Gradation / Modification / Restoration of Control Panel with Allied Parts of 03 Nos. Mitsubishi</w:t>
      </w:r>
      <w:r>
        <w:rPr>
          <w:rFonts w:ascii="Century Gothic" w:hAnsi="Century Gothic" w:cs="Tahoma"/>
          <w:b/>
          <w:u w:val="single"/>
        </w:rPr>
        <w:t xml:space="preserve"> (Banks Side)</w:t>
      </w:r>
      <w:r w:rsidRPr="00C503F0">
        <w:rPr>
          <w:rFonts w:ascii="Century Gothic" w:hAnsi="Century Gothic" w:cs="Tahoma"/>
          <w:b/>
          <w:u w:val="single"/>
        </w:rPr>
        <w:t xml:space="preserve"> Lifts of State Life Building </w:t>
      </w:r>
      <w:r>
        <w:rPr>
          <w:rFonts w:ascii="Century Gothic" w:hAnsi="Century Gothic" w:cs="Tahoma"/>
          <w:b/>
          <w:u w:val="single"/>
        </w:rPr>
        <w:t>2</w:t>
      </w:r>
      <w:r w:rsidRPr="00C503F0">
        <w:rPr>
          <w:rFonts w:ascii="Century Gothic" w:hAnsi="Century Gothic" w:cs="Tahoma"/>
          <w:b/>
          <w:u w:val="single"/>
        </w:rPr>
        <w:t>, Karachi</w:t>
      </w:r>
      <w:r w:rsidRPr="001F0E09">
        <w:rPr>
          <w:rFonts w:ascii="Century Gothic" w:hAnsi="Century Gothic" w:cs="Arial"/>
        </w:rPr>
        <w:t>.</w:t>
      </w:r>
    </w:p>
    <w:p w14:paraId="731D3596" w14:textId="77777777" w:rsidR="008618A3" w:rsidRPr="00BC6306" w:rsidRDefault="008618A3" w:rsidP="008618A3">
      <w:pPr>
        <w:pStyle w:val="Header"/>
        <w:tabs>
          <w:tab w:val="clear" w:pos="4320"/>
          <w:tab w:val="clear" w:pos="8640"/>
        </w:tabs>
        <w:ind w:right="-511"/>
        <w:jc w:val="both"/>
        <w:rPr>
          <w:rFonts w:ascii="Century Gothic" w:hAnsi="Century Gothic" w:cs="Arial"/>
          <w:color w:val="000000" w:themeColor="text1"/>
        </w:rPr>
      </w:pPr>
    </w:p>
    <w:p w14:paraId="429DBE78" w14:textId="77777777" w:rsidR="008618A3" w:rsidRPr="00BC6306" w:rsidRDefault="008618A3" w:rsidP="008618A3">
      <w:pPr>
        <w:spacing w:line="288" w:lineRule="auto"/>
        <w:ind w:right="-421"/>
        <w:jc w:val="both"/>
        <w:rPr>
          <w:rFonts w:ascii="Century Gothic" w:hAnsi="Century Gothic" w:cs="Arial"/>
          <w:color w:val="000000" w:themeColor="text1"/>
          <w:spacing w:val="-2"/>
        </w:rPr>
      </w:pPr>
      <w:r w:rsidRPr="00BC6306">
        <w:rPr>
          <w:rFonts w:ascii="Century Gothic" w:hAnsi="Century Gothic" w:cs="Arial"/>
          <w:color w:val="000000" w:themeColor="text1"/>
        </w:rPr>
        <w:t xml:space="preserve">Bidding Documents, containing detailed terms and conditions etc. are available for download </w:t>
      </w:r>
      <w:r w:rsidRPr="00BC6306">
        <w:rPr>
          <w:rFonts w:ascii="Century Gothic" w:hAnsi="Century Gothic" w:cs="Arial"/>
        </w:rPr>
        <w:t xml:space="preserve">on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b/>
        </w:rPr>
        <w:t xml:space="preserve"> </w:t>
      </w:r>
      <w:r w:rsidRPr="00BC6306">
        <w:rPr>
          <w:rFonts w:ascii="Century Gothic" w:hAnsi="Century Gothic" w:cs="Arial"/>
        </w:rPr>
        <w:t xml:space="preserve">website </w:t>
      </w:r>
      <w:hyperlink r:id="rId5" w:history="1">
        <w:r w:rsidRPr="00BC6306">
          <w:rPr>
            <w:rStyle w:val="Hyperlink"/>
            <w:rFonts w:ascii="Century Gothic" w:eastAsia="Arial Unicode MS" w:hAnsi="Century Gothic" w:cs="Arial"/>
            <w:bCs/>
            <w:spacing w:val="-2"/>
          </w:rPr>
          <w:t>http://eprocure.gov.pk</w:t>
        </w:r>
      </w:hyperlink>
      <w:r w:rsidRPr="00BC6306">
        <w:rPr>
          <w:rFonts w:ascii="Century Gothic" w:eastAsia="Arial Unicode MS" w:hAnsi="Century Gothic" w:cs="Arial"/>
          <w:bCs/>
          <w:color w:val="0000FF"/>
        </w:rPr>
        <w:t xml:space="preserve"> </w:t>
      </w:r>
      <w:r w:rsidRPr="00BC6306">
        <w:rPr>
          <w:rFonts w:ascii="Century Gothic" w:hAnsi="Century Gothic" w:cs="Arial"/>
          <w:color w:val="000000" w:themeColor="text1"/>
        </w:rPr>
        <w:t>free of cost.</w:t>
      </w:r>
    </w:p>
    <w:p w14:paraId="38A0C88D" w14:textId="77777777" w:rsidR="008618A3" w:rsidRPr="00BC6306" w:rsidRDefault="008618A3" w:rsidP="008618A3">
      <w:pPr>
        <w:ind w:right="-421"/>
        <w:jc w:val="both"/>
        <w:rPr>
          <w:rFonts w:ascii="Century Gothic" w:hAnsi="Century Gothic" w:cs="Arial"/>
        </w:rPr>
      </w:pPr>
      <w:r w:rsidRPr="00BC6306">
        <w:rPr>
          <w:rFonts w:ascii="Century Gothic" w:hAnsi="Century Gothic" w:cs="Arial"/>
          <w:color w:val="000000" w:themeColor="text1"/>
        </w:rPr>
        <w:t xml:space="preserve"> </w:t>
      </w:r>
    </w:p>
    <w:p w14:paraId="0B3AA397" w14:textId="77777777" w:rsidR="008618A3" w:rsidRPr="00BC6306" w:rsidRDefault="008618A3" w:rsidP="008618A3">
      <w:pPr>
        <w:spacing w:line="288" w:lineRule="auto"/>
        <w:ind w:right="-421"/>
        <w:jc w:val="both"/>
        <w:rPr>
          <w:rFonts w:ascii="Century Gothic" w:hAnsi="Century Gothic" w:cs="Arial"/>
          <w:b/>
        </w:rPr>
      </w:pPr>
      <w:r w:rsidRPr="00BC6306">
        <w:rPr>
          <w:rFonts w:ascii="Century Gothic" w:hAnsi="Century Gothic" w:cs="Arial"/>
        </w:rPr>
        <w:t xml:space="preserve">The bids prepared in accordance with the instructions in the bidding documents, must be submitted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 xml:space="preserve"> on or before </w:t>
      </w:r>
      <w:r>
        <w:rPr>
          <w:rFonts w:ascii="Century Gothic" w:hAnsi="Century Gothic" w:cs="Arial"/>
          <w:b/>
        </w:rPr>
        <w:t>23.10.</w:t>
      </w:r>
      <w:r w:rsidRPr="00BC6306">
        <w:rPr>
          <w:rFonts w:ascii="Century Gothic" w:hAnsi="Century Gothic" w:cs="Arial"/>
          <w:b/>
        </w:rPr>
        <w:t xml:space="preserve">2024 </w:t>
      </w:r>
      <w:r w:rsidRPr="00BC6306">
        <w:rPr>
          <w:rFonts w:ascii="Century Gothic" w:hAnsi="Century Gothic" w:cs="Arial"/>
        </w:rPr>
        <w:t>up to</w:t>
      </w:r>
      <w:r w:rsidRPr="00BC6306">
        <w:rPr>
          <w:rFonts w:ascii="Century Gothic" w:hAnsi="Century Gothic" w:cs="Arial"/>
          <w:b/>
        </w:rPr>
        <w:t xml:space="preserve"> 11:00 A.M.</w:t>
      </w:r>
      <w:r w:rsidRPr="00BC6306">
        <w:rPr>
          <w:rFonts w:ascii="Century Gothic" w:hAnsi="Century Gothic" w:cs="Arial"/>
        </w:rPr>
        <w:t xml:space="preserve"> Bids will be opened on same day at </w:t>
      </w:r>
      <w:r w:rsidRPr="00BC6306">
        <w:rPr>
          <w:rFonts w:ascii="Century Gothic" w:hAnsi="Century Gothic" w:cs="Arial"/>
          <w:b/>
        </w:rPr>
        <w:t>11:30 A.M.</w:t>
      </w:r>
    </w:p>
    <w:p w14:paraId="63A28D94" w14:textId="77777777" w:rsidR="008618A3" w:rsidRPr="00BC6306" w:rsidRDefault="008618A3" w:rsidP="008618A3">
      <w:pPr>
        <w:spacing w:line="288" w:lineRule="auto"/>
        <w:ind w:right="-421"/>
        <w:jc w:val="both"/>
        <w:rPr>
          <w:rFonts w:ascii="Century Gothic" w:hAnsi="Century Gothic" w:cs="Arial"/>
          <w:b/>
        </w:rPr>
      </w:pPr>
    </w:p>
    <w:p w14:paraId="6E1E49AB" w14:textId="77777777" w:rsidR="008618A3" w:rsidRPr="00BC6306" w:rsidRDefault="008618A3" w:rsidP="008618A3">
      <w:pPr>
        <w:ind w:right="-421"/>
        <w:jc w:val="both"/>
        <w:rPr>
          <w:rFonts w:ascii="Century Gothic" w:hAnsi="Century Gothic" w:cs="Arial"/>
        </w:rPr>
      </w:pPr>
      <w:r w:rsidRPr="00BC6306">
        <w:rPr>
          <w:rFonts w:ascii="Century Gothic" w:hAnsi="Century Gothic" w:cs="Arial"/>
        </w:rPr>
        <w:t xml:space="preserve">Contractor is advised to submit original bid security &amp; copy of </w:t>
      </w:r>
      <w:r>
        <w:rPr>
          <w:rFonts w:ascii="Century Gothic" w:hAnsi="Century Gothic" w:cs="Arial"/>
        </w:rPr>
        <w:t xml:space="preserve">bidding document on or before </w:t>
      </w:r>
      <w:r>
        <w:rPr>
          <w:rFonts w:ascii="Century Gothic" w:hAnsi="Century Gothic" w:cs="Arial"/>
          <w:b/>
        </w:rPr>
        <w:t>23</w:t>
      </w:r>
      <w:r w:rsidRPr="001F0E09">
        <w:rPr>
          <w:rFonts w:ascii="Century Gothic" w:hAnsi="Century Gothic" w:cs="Arial"/>
          <w:b/>
        </w:rPr>
        <w:t>.</w:t>
      </w:r>
      <w:r>
        <w:rPr>
          <w:rFonts w:ascii="Century Gothic" w:hAnsi="Century Gothic" w:cs="Arial"/>
          <w:b/>
        </w:rPr>
        <w:t>10</w:t>
      </w:r>
      <w:r w:rsidRPr="001F0E09">
        <w:rPr>
          <w:rFonts w:ascii="Century Gothic" w:hAnsi="Century Gothic" w:cs="Arial"/>
          <w:b/>
        </w:rPr>
        <w:t>.2024 at 11.00</w:t>
      </w:r>
      <w:r w:rsidRPr="00BC6306">
        <w:rPr>
          <w:rFonts w:ascii="Century Gothic" w:hAnsi="Century Gothic" w:cs="Arial"/>
        </w:rPr>
        <w:t xml:space="preserve"> hours in the office of under signed.</w:t>
      </w:r>
    </w:p>
    <w:p w14:paraId="1AFD1C56" w14:textId="77777777" w:rsidR="008618A3" w:rsidRPr="00BC6306" w:rsidRDefault="008618A3" w:rsidP="008618A3">
      <w:pPr>
        <w:ind w:right="-421"/>
        <w:jc w:val="both"/>
        <w:rPr>
          <w:rFonts w:ascii="Century Gothic" w:hAnsi="Century Gothic" w:cs="Arial"/>
        </w:rPr>
      </w:pPr>
    </w:p>
    <w:p w14:paraId="7B34C26A" w14:textId="77777777" w:rsidR="008618A3" w:rsidRPr="00BC6306" w:rsidRDefault="008618A3" w:rsidP="008618A3">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cs="Arial"/>
        </w:rPr>
        <w:t>This advertisement is also available</w:t>
      </w:r>
      <w:r w:rsidRPr="00BC6306">
        <w:rPr>
          <w:rFonts w:ascii="Century Gothic" w:hAnsi="Century Gothic" w:cs="Arial"/>
          <w:spacing w:val="-4"/>
        </w:rPr>
        <w:t xml:space="preserve"> on </w:t>
      </w:r>
      <w:r w:rsidRPr="00BC6306">
        <w:rPr>
          <w:rFonts w:ascii="Century Gothic" w:hAnsi="Century Gothic" w:cs="Arial"/>
          <w:b/>
          <w:spacing w:val="-4"/>
        </w:rPr>
        <w:t>State Life</w:t>
      </w:r>
      <w:r w:rsidRPr="00BC6306">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Cs/>
          <w:spacing w:val="-4"/>
          <w:shd w:val="clear" w:color="auto" w:fill="FFFFFF"/>
        </w:rPr>
        <w:t xml:space="preserve">website </w:t>
      </w:r>
      <w:hyperlink r:id="rId6" w:history="1">
        <w:r w:rsidRPr="00BC6306">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
          <w:bCs/>
          <w:spacing w:val="-4"/>
          <w:shd w:val="clear" w:color="auto" w:fill="FFFFFF"/>
        </w:rPr>
        <w:t xml:space="preserve"> </w:t>
      </w:r>
      <w:r>
        <w:rPr>
          <w:rFonts w:ascii="Century Gothic" w:eastAsia="Arial Unicode MS" w:hAnsi="Century Gothic" w:cs="Arial"/>
          <w:bCs/>
          <w:color w:val="000000" w:themeColor="text1"/>
          <w:spacing w:val="-4"/>
        </w:rPr>
        <w:t>H</w:t>
      </w:r>
      <w:r w:rsidRPr="00BC6306">
        <w:rPr>
          <w:rFonts w:ascii="Century Gothic" w:eastAsia="Arial Unicode MS" w:hAnsi="Century Gothic" w:cs="Arial"/>
          <w:bCs/>
          <w:color w:val="000000" w:themeColor="text1"/>
          <w:spacing w:val="-4"/>
        </w:rPr>
        <w:t>owever</w:t>
      </w:r>
      <w:r>
        <w:rPr>
          <w:rFonts w:ascii="Century Gothic" w:eastAsia="Arial Unicode MS" w:hAnsi="Century Gothic" w:cs="Arial"/>
          <w:bCs/>
          <w:color w:val="000000" w:themeColor="text1"/>
          <w:spacing w:val="-4"/>
        </w:rPr>
        <w:t>,</w:t>
      </w:r>
      <w:r w:rsidRPr="00BC6306">
        <w:rPr>
          <w:rFonts w:ascii="Century Gothic" w:eastAsia="Arial Unicode MS" w:hAnsi="Century Gothic" w:cs="Arial"/>
          <w:bCs/>
          <w:color w:val="000000" w:themeColor="text1"/>
          <w:spacing w:val="-4"/>
        </w:rPr>
        <w:t xml:space="preserve"> the bids shall be submitted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w:t>
      </w:r>
      <w:r w:rsidRPr="00BC6306">
        <w:rPr>
          <w:rFonts w:ascii="Century Gothic" w:eastAsia="Arial Unicode MS" w:hAnsi="Century Gothic" w:cs="Arial"/>
          <w:bCs/>
          <w:color w:val="000000" w:themeColor="text1"/>
          <w:spacing w:val="-4"/>
        </w:rPr>
        <w:t xml:space="preserve"> Any bid submitted other than </w:t>
      </w:r>
      <w:r w:rsidRPr="00BC6306">
        <w:rPr>
          <w:rFonts w:ascii="Century Gothic" w:hAnsi="Century Gothic" w:cs="Arial"/>
        </w:rPr>
        <w:t>e-PADS</w:t>
      </w:r>
      <w:r w:rsidRPr="00BC6306">
        <w:rPr>
          <w:rFonts w:ascii="Century Gothic" w:eastAsia="Arial Unicode MS" w:hAnsi="Century Gothic" w:cs="Arial"/>
          <w:bCs/>
          <w:color w:val="000000" w:themeColor="text1"/>
          <w:spacing w:val="-4"/>
        </w:rPr>
        <w:t xml:space="preserve"> will not be considered.</w:t>
      </w:r>
    </w:p>
    <w:p w14:paraId="32135F09" w14:textId="77777777" w:rsidR="008618A3" w:rsidRPr="00BC6306" w:rsidRDefault="008618A3" w:rsidP="008618A3">
      <w:pPr>
        <w:spacing w:line="288" w:lineRule="auto"/>
        <w:ind w:right="-421"/>
        <w:jc w:val="both"/>
        <w:rPr>
          <w:rFonts w:ascii="Century Gothic" w:hAnsi="Century Gothic"/>
        </w:rPr>
      </w:pPr>
    </w:p>
    <w:p w14:paraId="2C319FEE" w14:textId="77777777" w:rsidR="008618A3" w:rsidRPr="00BC6306" w:rsidRDefault="008618A3" w:rsidP="008618A3">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rPr>
        <w:t>State Life Insurance Corporation of Pakistan reserves right to accept / reject all bids in accordance with PPRA Rules</w:t>
      </w:r>
      <w:r>
        <w:rPr>
          <w:rFonts w:ascii="Century Gothic" w:hAnsi="Century Gothic"/>
        </w:rPr>
        <w:t>.</w:t>
      </w:r>
    </w:p>
    <w:p w14:paraId="25C8C539" w14:textId="77777777" w:rsidR="008618A3" w:rsidRPr="00BC6306" w:rsidRDefault="008618A3" w:rsidP="008618A3">
      <w:pPr>
        <w:ind w:right="-421"/>
        <w:rPr>
          <w:rFonts w:ascii="Century Gothic" w:hAnsi="Century Gothic"/>
          <w:b/>
        </w:rPr>
      </w:pPr>
    </w:p>
    <w:p w14:paraId="2242EE21" w14:textId="77777777" w:rsidR="008618A3" w:rsidRPr="00BC6306" w:rsidRDefault="008618A3" w:rsidP="008618A3">
      <w:pPr>
        <w:spacing w:line="240" w:lineRule="auto"/>
        <w:ind w:left="3600"/>
        <w:jc w:val="right"/>
        <w:rPr>
          <w:rFonts w:ascii="Century Gothic" w:hAnsi="Century Gothic"/>
          <w:b/>
        </w:rPr>
      </w:pPr>
    </w:p>
    <w:p w14:paraId="7CB63A55" w14:textId="77777777" w:rsidR="008618A3" w:rsidRPr="00BC6306" w:rsidRDefault="008618A3" w:rsidP="008618A3">
      <w:pPr>
        <w:spacing w:after="0" w:line="240" w:lineRule="auto"/>
        <w:ind w:left="3600"/>
        <w:jc w:val="right"/>
        <w:rPr>
          <w:rFonts w:ascii="Century Gothic" w:hAnsi="Century Gothic"/>
          <w:b/>
        </w:rPr>
      </w:pPr>
      <w:r w:rsidRPr="00BC6306">
        <w:rPr>
          <w:rFonts w:ascii="Century Gothic" w:hAnsi="Century Gothic"/>
          <w:b/>
        </w:rPr>
        <w:t>Mehtab-uddin</w:t>
      </w:r>
    </w:p>
    <w:p w14:paraId="75E8C09E" w14:textId="77777777" w:rsidR="008618A3" w:rsidRPr="00BC6306" w:rsidRDefault="008618A3" w:rsidP="008618A3">
      <w:pPr>
        <w:spacing w:after="0" w:line="240" w:lineRule="auto"/>
        <w:ind w:left="3600"/>
        <w:jc w:val="right"/>
        <w:rPr>
          <w:rFonts w:ascii="Century Gothic" w:hAnsi="Century Gothic"/>
          <w:b/>
        </w:rPr>
      </w:pPr>
      <w:r w:rsidRPr="00BC6306">
        <w:rPr>
          <w:rFonts w:ascii="Century Gothic" w:hAnsi="Century Gothic"/>
          <w:b/>
        </w:rPr>
        <w:t>AGM (E&amp;M)</w:t>
      </w:r>
    </w:p>
    <w:p w14:paraId="7D326368" w14:textId="77777777" w:rsidR="008618A3" w:rsidRPr="00BC6306" w:rsidRDefault="008618A3" w:rsidP="008618A3">
      <w:pPr>
        <w:spacing w:after="0" w:line="240" w:lineRule="auto"/>
        <w:ind w:left="3600"/>
        <w:jc w:val="right"/>
        <w:rPr>
          <w:rFonts w:ascii="Century Gothic" w:hAnsi="Century Gothic"/>
        </w:rPr>
      </w:pPr>
      <w:r w:rsidRPr="00BC6306">
        <w:rPr>
          <w:rFonts w:ascii="Century Gothic" w:hAnsi="Century Gothic"/>
        </w:rPr>
        <w:t>State Life Insurance Corporation of Pakistan</w:t>
      </w:r>
    </w:p>
    <w:p w14:paraId="111C9049" w14:textId="77777777" w:rsidR="008618A3" w:rsidRPr="00BC6306" w:rsidRDefault="008618A3" w:rsidP="008618A3">
      <w:pPr>
        <w:spacing w:after="0" w:line="240" w:lineRule="auto"/>
        <w:ind w:left="3600"/>
        <w:jc w:val="right"/>
        <w:rPr>
          <w:rFonts w:ascii="Century Gothic" w:hAnsi="Century Gothic"/>
        </w:rPr>
      </w:pPr>
      <w:r w:rsidRPr="00BC6306">
        <w:rPr>
          <w:rFonts w:ascii="Century Gothic" w:hAnsi="Century Gothic"/>
        </w:rPr>
        <w:t>Principal Office, Karachi</w:t>
      </w:r>
    </w:p>
    <w:p w14:paraId="090CD6A3" w14:textId="77777777" w:rsidR="008618A3" w:rsidRDefault="008618A3" w:rsidP="00244BFA">
      <w:pPr>
        <w:ind w:right="29"/>
        <w:jc w:val="center"/>
        <w:rPr>
          <w:rFonts w:ascii="Century Gothic" w:hAnsi="Century Gothic"/>
          <w:b/>
          <w:bCs/>
          <w:sz w:val="40"/>
          <w:szCs w:val="40"/>
        </w:rPr>
      </w:pPr>
    </w:p>
    <w:p w14:paraId="43EB474F" w14:textId="73CFE18D" w:rsidR="00244BFA" w:rsidRPr="00745DA3" w:rsidRDefault="00244BFA" w:rsidP="00244BFA">
      <w:pPr>
        <w:ind w:right="29"/>
        <w:jc w:val="center"/>
        <w:rPr>
          <w:rFonts w:ascii="Century Gothic" w:hAnsi="Century Gothic"/>
          <w:b/>
          <w:bCs/>
          <w:sz w:val="40"/>
          <w:szCs w:val="40"/>
        </w:rPr>
      </w:pPr>
      <w:r w:rsidRPr="00745DA3">
        <w:rPr>
          <w:rFonts w:ascii="Century Gothic" w:hAnsi="Century Gothic"/>
          <w:b/>
          <w:bCs/>
          <w:sz w:val="40"/>
          <w:szCs w:val="40"/>
        </w:rPr>
        <w:lastRenderedPageBreak/>
        <w:t>STATE LIFE INSURANCE CORPORATION OF</w:t>
      </w:r>
    </w:p>
    <w:p w14:paraId="341B7DF0" w14:textId="77777777" w:rsidR="00244BFA" w:rsidRPr="00745DA3" w:rsidRDefault="00244BFA" w:rsidP="00244BFA">
      <w:pPr>
        <w:ind w:right="29"/>
        <w:jc w:val="center"/>
        <w:rPr>
          <w:rFonts w:ascii="Century Gothic" w:hAnsi="Century Gothic"/>
          <w:b/>
          <w:bCs/>
          <w:sz w:val="40"/>
          <w:szCs w:val="40"/>
        </w:rPr>
      </w:pPr>
      <w:r w:rsidRPr="00745DA3">
        <w:rPr>
          <w:rFonts w:ascii="Century Gothic" w:hAnsi="Century Gothic"/>
          <w:b/>
          <w:bCs/>
          <w:sz w:val="40"/>
          <w:szCs w:val="40"/>
        </w:rPr>
        <w:t>PAKISTAN</w:t>
      </w:r>
    </w:p>
    <w:p w14:paraId="1DBB2AAB" w14:textId="2FE0592E" w:rsidR="00244BFA" w:rsidRPr="00745DA3" w:rsidRDefault="00244BFA" w:rsidP="00244BFA">
      <w:pPr>
        <w:ind w:right="29"/>
        <w:jc w:val="center"/>
        <w:rPr>
          <w:rFonts w:ascii="Century Gothic" w:hAnsi="Century Gothic"/>
          <w:b/>
          <w:bCs/>
          <w:sz w:val="40"/>
          <w:szCs w:val="40"/>
        </w:rPr>
      </w:pPr>
      <w:r w:rsidRPr="00745DA3">
        <w:rPr>
          <w:rFonts w:ascii="Century Gothic" w:hAnsi="Century Gothic"/>
          <w:b/>
          <w:bCs/>
          <w:sz w:val="40"/>
          <w:szCs w:val="40"/>
        </w:rPr>
        <w:t>RE/PO/LIFTS/0</w:t>
      </w:r>
      <w:r>
        <w:rPr>
          <w:rFonts w:ascii="Century Gothic" w:hAnsi="Century Gothic"/>
          <w:b/>
          <w:bCs/>
          <w:sz w:val="40"/>
          <w:szCs w:val="40"/>
        </w:rPr>
        <w:t>2</w:t>
      </w:r>
      <w:r w:rsidRPr="00745DA3">
        <w:rPr>
          <w:rFonts w:ascii="Century Gothic" w:hAnsi="Century Gothic"/>
          <w:b/>
          <w:bCs/>
          <w:sz w:val="40"/>
          <w:szCs w:val="40"/>
        </w:rPr>
        <w:t>/2024</w:t>
      </w:r>
    </w:p>
    <w:p w14:paraId="581B08C4" w14:textId="77777777" w:rsidR="00244BFA" w:rsidRPr="00745DA3" w:rsidRDefault="00244BFA" w:rsidP="00244BFA">
      <w:pPr>
        <w:rPr>
          <w:rFonts w:ascii="Century Gothic" w:hAnsi="Century Gothic"/>
          <w:b/>
          <w:bCs/>
          <w:sz w:val="40"/>
          <w:szCs w:val="40"/>
        </w:rPr>
      </w:pPr>
    </w:p>
    <w:p w14:paraId="202C3DAB" w14:textId="77777777" w:rsidR="00244BFA" w:rsidRPr="00745DA3" w:rsidRDefault="00244BFA" w:rsidP="00244BFA">
      <w:pPr>
        <w:jc w:val="center"/>
        <w:rPr>
          <w:rFonts w:ascii="Century Gothic" w:hAnsi="Century Gothic"/>
          <w:b/>
          <w:bCs/>
          <w:sz w:val="40"/>
          <w:szCs w:val="40"/>
        </w:rPr>
      </w:pPr>
      <w:r w:rsidRPr="00745DA3">
        <w:rPr>
          <w:rFonts w:ascii="Century Gothic" w:hAnsi="Century Gothic"/>
          <w:b/>
          <w:bCs/>
          <w:sz w:val="40"/>
          <w:szCs w:val="40"/>
        </w:rPr>
        <w:t>TENDER DOCUMENTS</w:t>
      </w:r>
    </w:p>
    <w:p w14:paraId="5C468344" w14:textId="77777777" w:rsidR="00244BFA" w:rsidRPr="00745DA3" w:rsidRDefault="00244BFA" w:rsidP="00244BFA">
      <w:pPr>
        <w:jc w:val="center"/>
        <w:rPr>
          <w:rFonts w:ascii="Century Gothic" w:hAnsi="Century Gothic"/>
          <w:b/>
          <w:bCs/>
          <w:sz w:val="40"/>
          <w:szCs w:val="40"/>
        </w:rPr>
      </w:pPr>
    </w:p>
    <w:p w14:paraId="1CCB2646" w14:textId="77777777" w:rsidR="00244BFA" w:rsidRPr="00745DA3" w:rsidRDefault="00244BFA" w:rsidP="00244BFA">
      <w:pPr>
        <w:rPr>
          <w:rFonts w:ascii="Century Gothic" w:hAnsi="Century Gothic"/>
          <w:b/>
          <w:bCs/>
          <w:sz w:val="40"/>
          <w:szCs w:val="40"/>
        </w:rPr>
      </w:pPr>
    </w:p>
    <w:p w14:paraId="388814A3" w14:textId="77777777" w:rsidR="00244BFA" w:rsidRPr="00745DA3" w:rsidRDefault="00244BFA" w:rsidP="00244BFA">
      <w:pPr>
        <w:jc w:val="center"/>
        <w:rPr>
          <w:rFonts w:ascii="Century Gothic" w:hAnsi="Century Gothic"/>
          <w:b/>
          <w:bCs/>
          <w:sz w:val="40"/>
          <w:szCs w:val="40"/>
        </w:rPr>
      </w:pPr>
      <w:r w:rsidRPr="00745DA3">
        <w:rPr>
          <w:rFonts w:ascii="Century Gothic" w:hAnsi="Century Gothic"/>
          <w:b/>
          <w:bCs/>
          <w:sz w:val="40"/>
          <w:szCs w:val="40"/>
        </w:rPr>
        <w:t>FOR</w:t>
      </w:r>
    </w:p>
    <w:p w14:paraId="578C7673" w14:textId="77777777" w:rsidR="00244BFA" w:rsidRPr="00745DA3" w:rsidRDefault="00244BFA" w:rsidP="00244BFA">
      <w:pPr>
        <w:jc w:val="center"/>
        <w:rPr>
          <w:rFonts w:ascii="Century Gothic" w:hAnsi="Century Gothic"/>
          <w:b/>
          <w:bCs/>
          <w:sz w:val="40"/>
          <w:szCs w:val="40"/>
        </w:rPr>
      </w:pPr>
    </w:p>
    <w:p w14:paraId="5DD468B5" w14:textId="25079AD1" w:rsidR="00244BFA" w:rsidRPr="00244BFA" w:rsidRDefault="00244BFA" w:rsidP="00244BFA">
      <w:pPr>
        <w:jc w:val="center"/>
        <w:rPr>
          <w:rFonts w:ascii="Century Gothic" w:hAnsi="Century Gothic" w:cs="Arial"/>
          <w:b/>
          <w:sz w:val="36"/>
          <w:szCs w:val="40"/>
        </w:rPr>
      </w:pPr>
      <w:r w:rsidRPr="00244BFA">
        <w:rPr>
          <w:rFonts w:ascii="Century Gothic" w:hAnsi="Century Gothic" w:cs="Arial"/>
          <w:b/>
          <w:sz w:val="36"/>
          <w:szCs w:val="40"/>
          <w:u w:val="single"/>
        </w:rPr>
        <w:t>UP-GRADATION / MODIFICATION / RESTORATION OF CONTROL PANEL WITH ALLIED PARTS OF 03 NOS. MITSUBISHI (BANKS SIDE) LIFTS</w:t>
      </w:r>
    </w:p>
    <w:p w14:paraId="65A550EF" w14:textId="77777777" w:rsidR="00244BFA" w:rsidRPr="00745DA3" w:rsidRDefault="00244BFA" w:rsidP="00244BFA">
      <w:pPr>
        <w:jc w:val="center"/>
        <w:rPr>
          <w:rFonts w:ascii="Century Gothic" w:hAnsi="Century Gothic"/>
          <w:b/>
          <w:bCs/>
          <w:sz w:val="40"/>
          <w:szCs w:val="40"/>
        </w:rPr>
      </w:pPr>
    </w:p>
    <w:p w14:paraId="6C4119B1" w14:textId="0161E491" w:rsidR="00244BFA" w:rsidRPr="00244BFA" w:rsidRDefault="00244BFA" w:rsidP="00244BFA">
      <w:pPr>
        <w:jc w:val="center"/>
        <w:rPr>
          <w:rFonts w:ascii="Century Gothic" w:hAnsi="Century Gothic"/>
          <w:b/>
          <w:bCs/>
          <w:sz w:val="36"/>
          <w:szCs w:val="40"/>
        </w:rPr>
      </w:pPr>
      <w:r w:rsidRPr="00244BFA">
        <w:rPr>
          <w:rFonts w:ascii="Century Gothic" w:hAnsi="Century Gothic"/>
          <w:b/>
          <w:bCs/>
          <w:sz w:val="36"/>
          <w:szCs w:val="40"/>
        </w:rPr>
        <w:t>INSTALLED</w:t>
      </w:r>
    </w:p>
    <w:p w14:paraId="6C75ED75" w14:textId="77777777" w:rsidR="00244BFA" w:rsidRPr="00244BFA" w:rsidRDefault="00244BFA" w:rsidP="00244BFA">
      <w:pPr>
        <w:jc w:val="center"/>
        <w:rPr>
          <w:rFonts w:ascii="Century Gothic" w:hAnsi="Century Gothic"/>
          <w:b/>
          <w:bCs/>
          <w:sz w:val="36"/>
          <w:szCs w:val="40"/>
        </w:rPr>
      </w:pPr>
    </w:p>
    <w:p w14:paraId="19D8B78F" w14:textId="1DDE191B" w:rsidR="00244BFA" w:rsidRPr="00244BFA" w:rsidRDefault="00244BFA" w:rsidP="00244BFA">
      <w:pPr>
        <w:jc w:val="center"/>
        <w:rPr>
          <w:rFonts w:ascii="Century Gothic" w:hAnsi="Century Gothic"/>
          <w:b/>
          <w:bCs/>
          <w:sz w:val="36"/>
          <w:szCs w:val="40"/>
        </w:rPr>
      </w:pPr>
      <w:r w:rsidRPr="00244BFA">
        <w:rPr>
          <w:rFonts w:ascii="Century Gothic" w:hAnsi="Century Gothic"/>
          <w:b/>
          <w:bCs/>
          <w:sz w:val="36"/>
          <w:szCs w:val="40"/>
        </w:rPr>
        <w:t>AT</w:t>
      </w:r>
    </w:p>
    <w:p w14:paraId="48A93188" w14:textId="77777777" w:rsidR="00244BFA" w:rsidRPr="00244BFA" w:rsidRDefault="00244BFA" w:rsidP="00244BFA">
      <w:pPr>
        <w:jc w:val="center"/>
        <w:rPr>
          <w:rFonts w:ascii="Century Gothic" w:hAnsi="Century Gothic"/>
          <w:b/>
          <w:bCs/>
          <w:sz w:val="36"/>
          <w:szCs w:val="40"/>
        </w:rPr>
      </w:pPr>
    </w:p>
    <w:p w14:paraId="3E9515FE" w14:textId="77777777" w:rsidR="007642F3" w:rsidRDefault="00244BFA" w:rsidP="00244BFA">
      <w:pPr>
        <w:jc w:val="center"/>
        <w:rPr>
          <w:rFonts w:ascii="Century Gothic" w:hAnsi="Century Gothic" w:cs="Arial"/>
          <w:b/>
          <w:sz w:val="36"/>
          <w:szCs w:val="40"/>
        </w:rPr>
      </w:pPr>
      <w:r w:rsidRPr="00244BFA">
        <w:rPr>
          <w:rFonts w:ascii="Century Gothic" w:hAnsi="Century Gothic" w:cs="Arial"/>
          <w:b/>
          <w:sz w:val="36"/>
          <w:szCs w:val="40"/>
        </w:rPr>
        <w:t>STATE LIFE BUILDING</w:t>
      </w:r>
    </w:p>
    <w:p w14:paraId="2A06A15F" w14:textId="13A86771" w:rsidR="00244BFA" w:rsidRPr="00244BFA" w:rsidRDefault="00244BFA" w:rsidP="00244BFA">
      <w:pPr>
        <w:jc w:val="center"/>
        <w:rPr>
          <w:rFonts w:ascii="Century Gothic" w:hAnsi="Century Gothic"/>
          <w:b/>
          <w:bCs/>
          <w:sz w:val="32"/>
          <w:szCs w:val="36"/>
        </w:rPr>
        <w:sectPr w:rsidR="00244BFA" w:rsidRPr="00244BFA">
          <w:pgSz w:w="11909" w:h="16834"/>
          <w:pgMar w:top="1440" w:right="1440" w:bottom="1440" w:left="1440" w:header="720" w:footer="720" w:gutter="0"/>
          <w:cols w:space="720"/>
        </w:sectPr>
      </w:pPr>
      <w:r>
        <w:rPr>
          <w:rFonts w:ascii="Century Gothic" w:hAnsi="Century Gothic" w:cs="Arial"/>
          <w:b/>
          <w:sz w:val="36"/>
          <w:szCs w:val="40"/>
        </w:rPr>
        <w:t xml:space="preserve"> #</w:t>
      </w:r>
      <w:r w:rsidRPr="00244BFA">
        <w:rPr>
          <w:rFonts w:ascii="Century Gothic" w:hAnsi="Century Gothic" w:cs="Arial"/>
          <w:b/>
          <w:sz w:val="36"/>
          <w:szCs w:val="40"/>
        </w:rPr>
        <w:t xml:space="preserve"> 2, KARACHI</w:t>
      </w:r>
    </w:p>
    <w:p w14:paraId="1DF10F79" w14:textId="77777777" w:rsidR="00244BFA" w:rsidRDefault="00244BFA" w:rsidP="00635972">
      <w:pPr>
        <w:rPr>
          <w:rFonts w:ascii="Century Gothic" w:hAnsi="Century Gothic"/>
          <w:b/>
          <w:sz w:val="28"/>
          <w:szCs w:val="28"/>
          <w:u w:val="single"/>
        </w:rPr>
      </w:pPr>
    </w:p>
    <w:p w14:paraId="08897E25" w14:textId="7F1700CE" w:rsidR="00244BFA" w:rsidRDefault="00244BFA" w:rsidP="00954C7B">
      <w:pPr>
        <w:jc w:val="center"/>
        <w:rPr>
          <w:rFonts w:ascii="Century Gothic" w:hAnsi="Century Gothic" w:cs="Tahoma"/>
          <w:sz w:val="24"/>
          <w:szCs w:val="24"/>
        </w:rPr>
      </w:pPr>
      <w:bookmarkStart w:id="0" w:name="_Hlk176421485"/>
      <w:r w:rsidRPr="00C503F0">
        <w:rPr>
          <w:rFonts w:ascii="Century Gothic" w:hAnsi="Century Gothic" w:cs="Tahoma"/>
          <w:b/>
          <w:sz w:val="24"/>
          <w:szCs w:val="24"/>
          <w:u w:val="single"/>
        </w:rPr>
        <w:t>Up-Gradation / Modification / Restoration of Control Panel with Allied Parts of 03 Nos. Mitsubishi</w:t>
      </w:r>
      <w:r>
        <w:rPr>
          <w:rFonts w:ascii="Century Gothic" w:hAnsi="Century Gothic" w:cs="Tahoma"/>
          <w:b/>
          <w:sz w:val="24"/>
          <w:szCs w:val="24"/>
          <w:u w:val="single"/>
        </w:rPr>
        <w:t xml:space="preserve"> (Banks Side)</w:t>
      </w:r>
      <w:r w:rsidRPr="00C503F0">
        <w:rPr>
          <w:rFonts w:ascii="Century Gothic" w:hAnsi="Century Gothic" w:cs="Tahoma"/>
          <w:b/>
          <w:sz w:val="24"/>
          <w:szCs w:val="24"/>
          <w:u w:val="single"/>
        </w:rPr>
        <w:t xml:space="preserve"> Lifts of State Life Building </w:t>
      </w:r>
      <w:r>
        <w:rPr>
          <w:rFonts w:ascii="Century Gothic" w:hAnsi="Century Gothic" w:cs="Tahoma"/>
          <w:b/>
          <w:sz w:val="24"/>
          <w:szCs w:val="24"/>
          <w:u w:val="single"/>
        </w:rPr>
        <w:t>2</w:t>
      </w:r>
      <w:r w:rsidRPr="00C503F0">
        <w:rPr>
          <w:rFonts w:ascii="Century Gothic" w:hAnsi="Century Gothic" w:cs="Tahoma"/>
          <w:b/>
          <w:sz w:val="24"/>
          <w:szCs w:val="24"/>
          <w:u w:val="single"/>
        </w:rPr>
        <w:t>, Karachi</w:t>
      </w:r>
      <w:r w:rsidRPr="00C503F0">
        <w:rPr>
          <w:rFonts w:ascii="Century Gothic" w:hAnsi="Century Gothic" w:cs="Tahoma"/>
          <w:sz w:val="24"/>
          <w:szCs w:val="24"/>
        </w:rPr>
        <w:t>.</w:t>
      </w:r>
    </w:p>
    <w:bookmarkEnd w:id="0"/>
    <w:p w14:paraId="7C83D810" w14:textId="0757CACC" w:rsidR="00F07E30" w:rsidRPr="00954C7B" w:rsidRDefault="00467ECD" w:rsidP="00F030C1">
      <w:pPr>
        <w:jc w:val="center"/>
        <w:rPr>
          <w:rFonts w:ascii="Century Gothic" w:hAnsi="Century Gothic"/>
          <w:b/>
          <w:bCs/>
        </w:rPr>
      </w:pPr>
      <w:r w:rsidRPr="00F14EC2">
        <w:rPr>
          <w:rFonts w:ascii="Century Gothic" w:hAnsi="Century Gothic"/>
          <w:b/>
          <w:bCs/>
        </w:rPr>
        <w:t>TENDER NO</w:t>
      </w:r>
      <w:r w:rsidR="005F727E">
        <w:rPr>
          <w:rFonts w:ascii="Century Gothic" w:hAnsi="Century Gothic"/>
          <w:b/>
          <w:bCs/>
        </w:rPr>
        <w:t>: RE/PO/LIFTS/0</w:t>
      </w:r>
      <w:r w:rsidR="00244BFA">
        <w:rPr>
          <w:rFonts w:ascii="Century Gothic" w:hAnsi="Century Gothic"/>
          <w:b/>
          <w:bCs/>
        </w:rPr>
        <w:t>2</w:t>
      </w:r>
      <w:r>
        <w:rPr>
          <w:rFonts w:ascii="Century Gothic" w:hAnsi="Century Gothic"/>
          <w:b/>
          <w:bCs/>
        </w:rPr>
        <w:t>/202</w:t>
      </w:r>
      <w:r w:rsidR="008643A7">
        <w:rPr>
          <w:rFonts w:ascii="Century Gothic" w:hAnsi="Century Gothic"/>
          <w:b/>
          <w:bCs/>
        </w:rPr>
        <w:t>4</w:t>
      </w:r>
    </w:p>
    <w:p w14:paraId="78844B44" w14:textId="17D2A6DA" w:rsidR="00F07E30" w:rsidRPr="00F030C1" w:rsidRDefault="00E614DE" w:rsidP="00F030C1">
      <w:pPr>
        <w:tabs>
          <w:tab w:val="left" w:pos="90"/>
        </w:tabs>
        <w:ind w:left="90"/>
        <w:jc w:val="center"/>
        <w:rPr>
          <w:rFonts w:ascii="Century Gothic" w:hAnsi="Century Gothic"/>
          <w:b/>
          <w:u w:val="single"/>
        </w:rPr>
      </w:pPr>
      <w:r w:rsidRPr="000C2D6A">
        <w:rPr>
          <w:rFonts w:ascii="Century Gothic" w:hAnsi="Century Gothic"/>
          <w:b/>
          <w:u w:val="single"/>
        </w:rPr>
        <w:t>SALIENT FEATURES OF THE CONTRACT</w:t>
      </w:r>
    </w:p>
    <w:tbl>
      <w:tblPr>
        <w:tblStyle w:val="TableGrid"/>
        <w:tblW w:w="10440" w:type="dxa"/>
        <w:tblInd w:w="-252" w:type="dxa"/>
        <w:tblLook w:val="04A0" w:firstRow="1" w:lastRow="0" w:firstColumn="1" w:lastColumn="0" w:noHBand="0" w:noVBand="1"/>
      </w:tblPr>
      <w:tblGrid>
        <w:gridCol w:w="459"/>
        <w:gridCol w:w="5035"/>
        <w:gridCol w:w="4946"/>
      </w:tblGrid>
      <w:tr w:rsidR="00E614DE" w:rsidRPr="00F04E84" w14:paraId="26246909" w14:textId="77777777" w:rsidTr="0080044A">
        <w:tc>
          <w:tcPr>
            <w:tcW w:w="450" w:type="dxa"/>
          </w:tcPr>
          <w:p w14:paraId="06486DBD" w14:textId="77777777" w:rsidR="00E614DE" w:rsidRPr="002623A5" w:rsidRDefault="00BC0BA9" w:rsidP="0080044A">
            <w:pPr>
              <w:tabs>
                <w:tab w:val="left" w:pos="90"/>
              </w:tabs>
              <w:ind w:left="-90" w:right="-108"/>
              <w:jc w:val="center"/>
              <w:rPr>
                <w:rFonts w:ascii="Century Gothic" w:hAnsi="Century Gothic"/>
                <w:sz w:val="24"/>
                <w:szCs w:val="24"/>
              </w:rPr>
            </w:pPr>
            <w:r>
              <w:rPr>
                <w:rFonts w:ascii="Century Gothic" w:hAnsi="Century Gothic"/>
                <w:sz w:val="24"/>
                <w:szCs w:val="24"/>
              </w:rPr>
              <w:t>1</w:t>
            </w:r>
          </w:p>
        </w:tc>
        <w:tc>
          <w:tcPr>
            <w:tcW w:w="5040" w:type="dxa"/>
          </w:tcPr>
          <w:p w14:paraId="23A68CDB" w14:textId="4EEE13A1" w:rsidR="00E614DE" w:rsidRPr="002623A5" w:rsidRDefault="005C1146" w:rsidP="0080044A">
            <w:pPr>
              <w:tabs>
                <w:tab w:val="left" w:pos="90"/>
              </w:tabs>
              <w:rPr>
                <w:rFonts w:ascii="Century Gothic" w:hAnsi="Century Gothic"/>
                <w:sz w:val="24"/>
                <w:szCs w:val="24"/>
              </w:rPr>
            </w:pPr>
            <w:r>
              <w:rPr>
                <w:rFonts w:ascii="Century Gothic" w:hAnsi="Century Gothic"/>
                <w:sz w:val="24"/>
                <w:szCs w:val="24"/>
              </w:rPr>
              <w:t>Submission of Tender</w:t>
            </w:r>
          </w:p>
        </w:tc>
        <w:tc>
          <w:tcPr>
            <w:tcW w:w="4950" w:type="dxa"/>
          </w:tcPr>
          <w:p w14:paraId="477672F1" w14:textId="35E275D6" w:rsidR="00E614DE" w:rsidRPr="002623A5" w:rsidRDefault="005C1146" w:rsidP="00BD4B87">
            <w:pPr>
              <w:spacing w:line="276" w:lineRule="auto"/>
              <w:jc w:val="both"/>
              <w:rPr>
                <w:rFonts w:ascii="Century Gothic" w:hAnsi="Century Gothic"/>
                <w:sz w:val="24"/>
                <w:szCs w:val="24"/>
              </w:rPr>
            </w:pPr>
            <w:r>
              <w:rPr>
                <w:rFonts w:ascii="Century Gothic" w:hAnsi="Century Gothic"/>
                <w:sz w:val="24"/>
                <w:szCs w:val="24"/>
              </w:rPr>
              <w:t>Through EPADs</w:t>
            </w:r>
          </w:p>
        </w:tc>
      </w:tr>
      <w:tr w:rsidR="00E614DE" w:rsidRPr="00F04E84" w14:paraId="49CCDCFA" w14:textId="77777777" w:rsidTr="0080044A">
        <w:tc>
          <w:tcPr>
            <w:tcW w:w="450" w:type="dxa"/>
          </w:tcPr>
          <w:p w14:paraId="5DDE3DCF" w14:textId="4ABD9B9F" w:rsidR="00E614DE" w:rsidRPr="002623A5" w:rsidRDefault="00BD4B87" w:rsidP="0080044A">
            <w:pPr>
              <w:tabs>
                <w:tab w:val="left" w:pos="90"/>
              </w:tabs>
              <w:ind w:left="-90" w:right="-108"/>
              <w:jc w:val="center"/>
              <w:rPr>
                <w:rFonts w:ascii="Century Gothic" w:hAnsi="Century Gothic"/>
                <w:sz w:val="24"/>
                <w:szCs w:val="24"/>
              </w:rPr>
            </w:pPr>
            <w:r>
              <w:rPr>
                <w:rFonts w:ascii="Century Gothic" w:hAnsi="Century Gothic"/>
                <w:sz w:val="24"/>
                <w:szCs w:val="24"/>
              </w:rPr>
              <w:t>2</w:t>
            </w:r>
            <w:r w:rsidR="0007238C">
              <w:rPr>
                <w:rFonts w:ascii="Century Gothic" w:hAnsi="Century Gothic"/>
                <w:sz w:val="24"/>
                <w:szCs w:val="24"/>
              </w:rPr>
              <w:t>.</w:t>
            </w:r>
          </w:p>
        </w:tc>
        <w:tc>
          <w:tcPr>
            <w:tcW w:w="5040" w:type="dxa"/>
          </w:tcPr>
          <w:p w14:paraId="31F6093D" w14:textId="64DD772E" w:rsidR="00E614DE" w:rsidRPr="002623A5" w:rsidRDefault="005C1146" w:rsidP="0080044A">
            <w:pPr>
              <w:tabs>
                <w:tab w:val="left" w:pos="90"/>
              </w:tabs>
              <w:rPr>
                <w:rFonts w:ascii="Century Gothic" w:hAnsi="Century Gothic"/>
                <w:sz w:val="24"/>
                <w:szCs w:val="24"/>
              </w:rPr>
            </w:pPr>
            <w:r>
              <w:rPr>
                <w:rFonts w:ascii="Century Gothic" w:hAnsi="Century Gothic"/>
                <w:sz w:val="24"/>
                <w:szCs w:val="24"/>
              </w:rPr>
              <w:t>Date &amp; Time of submission of Tender</w:t>
            </w:r>
          </w:p>
        </w:tc>
        <w:tc>
          <w:tcPr>
            <w:tcW w:w="4950" w:type="dxa"/>
          </w:tcPr>
          <w:p w14:paraId="46CD373C" w14:textId="1A1C1452" w:rsidR="00E614DE" w:rsidRPr="002623A5" w:rsidRDefault="00A71B36" w:rsidP="00244BFA">
            <w:pPr>
              <w:jc w:val="center"/>
              <w:rPr>
                <w:rFonts w:ascii="Century Gothic" w:hAnsi="Century Gothic"/>
                <w:sz w:val="24"/>
                <w:szCs w:val="24"/>
              </w:rPr>
            </w:pPr>
            <w:r>
              <w:rPr>
                <w:rFonts w:ascii="Century Gothic" w:hAnsi="Century Gothic"/>
                <w:sz w:val="24"/>
                <w:szCs w:val="24"/>
              </w:rPr>
              <w:t>23</w:t>
            </w:r>
            <w:r w:rsidR="005C1146">
              <w:rPr>
                <w:rFonts w:ascii="Century Gothic" w:hAnsi="Century Gothic"/>
                <w:sz w:val="24"/>
                <w:szCs w:val="24"/>
              </w:rPr>
              <w:t>/</w:t>
            </w:r>
            <w:r>
              <w:rPr>
                <w:rFonts w:ascii="Century Gothic" w:hAnsi="Century Gothic"/>
                <w:sz w:val="24"/>
                <w:szCs w:val="24"/>
              </w:rPr>
              <w:t>1</w:t>
            </w:r>
            <w:r w:rsidR="005C1146">
              <w:rPr>
                <w:rFonts w:ascii="Century Gothic" w:hAnsi="Century Gothic"/>
                <w:sz w:val="24"/>
                <w:szCs w:val="24"/>
              </w:rPr>
              <w:t>0/2024</w:t>
            </w:r>
          </w:p>
        </w:tc>
      </w:tr>
      <w:tr w:rsidR="005C1146" w:rsidRPr="00F04E84" w14:paraId="230CDCAD" w14:textId="77777777" w:rsidTr="0080044A">
        <w:tc>
          <w:tcPr>
            <w:tcW w:w="450" w:type="dxa"/>
          </w:tcPr>
          <w:p w14:paraId="0D9A9F05" w14:textId="603D0615" w:rsidR="005C1146" w:rsidRDefault="005C1146" w:rsidP="0080044A">
            <w:pPr>
              <w:tabs>
                <w:tab w:val="left" w:pos="90"/>
              </w:tabs>
              <w:ind w:left="-90" w:right="-108"/>
              <w:jc w:val="center"/>
              <w:rPr>
                <w:rFonts w:ascii="Century Gothic" w:hAnsi="Century Gothic"/>
                <w:sz w:val="24"/>
                <w:szCs w:val="24"/>
              </w:rPr>
            </w:pPr>
            <w:r>
              <w:rPr>
                <w:rFonts w:ascii="Century Gothic" w:hAnsi="Century Gothic"/>
                <w:sz w:val="24"/>
                <w:szCs w:val="24"/>
              </w:rPr>
              <w:t>3.</w:t>
            </w:r>
          </w:p>
        </w:tc>
        <w:tc>
          <w:tcPr>
            <w:tcW w:w="5040" w:type="dxa"/>
          </w:tcPr>
          <w:p w14:paraId="7FD32AE7" w14:textId="7DBA4842" w:rsidR="005C1146" w:rsidRDefault="005C1146" w:rsidP="0080044A">
            <w:pPr>
              <w:tabs>
                <w:tab w:val="left" w:pos="90"/>
              </w:tabs>
              <w:rPr>
                <w:rFonts w:ascii="Century Gothic" w:hAnsi="Century Gothic"/>
                <w:sz w:val="24"/>
                <w:szCs w:val="24"/>
              </w:rPr>
            </w:pPr>
            <w:r>
              <w:rPr>
                <w:rFonts w:ascii="Century Gothic" w:hAnsi="Century Gothic"/>
                <w:sz w:val="24"/>
                <w:szCs w:val="24"/>
              </w:rPr>
              <w:t>Date &amp; Time of Opening of Tender</w:t>
            </w:r>
          </w:p>
        </w:tc>
        <w:tc>
          <w:tcPr>
            <w:tcW w:w="4950" w:type="dxa"/>
          </w:tcPr>
          <w:p w14:paraId="6321CEF1" w14:textId="223F93A2" w:rsidR="005C1146" w:rsidRDefault="00A71B36" w:rsidP="00244BFA">
            <w:pPr>
              <w:jc w:val="center"/>
              <w:rPr>
                <w:rFonts w:ascii="Century Gothic" w:hAnsi="Century Gothic"/>
                <w:sz w:val="24"/>
                <w:szCs w:val="24"/>
              </w:rPr>
            </w:pPr>
            <w:r>
              <w:rPr>
                <w:rFonts w:ascii="Century Gothic" w:hAnsi="Century Gothic"/>
                <w:sz w:val="24"/>
                <w:szCs w:val="24"/>
              </w:rPr>
              <w:t>23</w:t>
            </w:r>
            <w:r w:rsidR="005C1146">
              <w:rPr>
                <w:rFonts w:ascii="Century Gothic" w:hAnsi="Century Gothic"/>
                <w:sz w:val="24"/>
                <w:szCs w:val="24"/>
              </w:rPr>
              <w:t>/</w:t>
            </w:r>
            <w:r>
              <w:rPr>
                <w:rFonts w:ascii="Century Gothic" w:hAnsi="Century Gothic"/>
                <w:sz w:val="24"/>
                <w:szCs w:val="24"/>
              </w:rPr>
              <w:t>1</w:t>
            </w:r>
            <w:r w:rsidR="005C1146">
              <w:rPr>
                <w:rFonts w:ascii="Century Gothic" w:hAnsi="Century Gothic"/>
                <w:sz w:val="24"/>
                <w:szCs w:val="24"/>
              </w:rPr>
              <w:t>0/2024</w:t>
            </w:r>
          </w:p>
        </w:tc>
      </w:tr>
      <w:tr w:rsidR="00E614DE" w:rsidRPr="00F04E84" w14:paraId="2F94BAFF" w14:textId="77777777" w:rsidTr="0080044A">
        <w:tc>
          <w:tcPr>
            <w:tcW w:w="450" w:type="dxa"/>
          </w:tcPr>
          <w:p w14:paraId="5346370A" w14:textId="6707F9AE" w:rsidR="00E614DE" w:rsidRPr="002623A5" w:rsidRDefault="00BD4B87" w:rsidP="0080044A">
            <w:pPr>
              <w:tabs>
                <w:tab w:val="left" w:pos="90"/>
              </w:tabs>
              <w:ind w:left="-90" w:right="-108"/>
              <w:jc w:val="center"/>
              <w:rPr>
                <w:rFonts w:ascii="Century Gothic" w:hAnsi="Century Gothic"/>
                <w:sz w:val="24"/>
                <w:szCs w:val="24"/>
              </w:rPr>
            </w:pPr>
            <w:r>
              <w:rPr>
                <w:rFonts w:ascii="Century Gothic" w:hAnsi="Century Gothic"/>
                <w:sz w:val="24"/>
                <w:szCs w:val="24"/>
              </w:rPr>
              <w:t>3</w:t>
            </w:r>
            <w:r w:rsidR="0007238C">
              <w:rPr>
                <w:rFonts w:ascii="Century Gothic" w:hAnsi="Century Gothic"/>
                <w:sz w:val="24"/>
                <w:szCs w:val="24"/>
              </w:rPr>
              <w:t>.</w:t>
            </w:r>
          </w:p>
        </w:tc>
        <w:tc>
          <w:tcPr>
            <w:tcW w:w="5040" w:type="dxa"/>
          </w:tcPr>
          <w:p w14:paraId="47BA5AC4"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Validity of Tender.</w:t>
            </w:r>
          </w:p>
        </w:tc>
        <w:tc>
          <w:tcPr>
            <w:tcW w:w="4950" w:type="dxa"/>
          </w:tcPr>
          <w:p w14:paraId="49DFF3B1" w14:textId="621D2BE7" w:rsidR="00E614DE" w:rsidRPr="002623A5" w:rsidRDefault="005C1146" w:rsidP="005C1146">
            <w:pPr>
              <w:tabs>
                <w:tab w:val="left" w:pos="90"/>
              </w:tabs>
              <w:jc w:val="center"/>
              <w:rPr>
                <w:rFonts w:ascii="Century Gothic" w:hAnsi="Century Gothic"/>
                <w:sz w:val="24"/>
                <w:szCs w:val="24"/>
              </w:rPr>
            </w:pPr>
            <w:r>
              <w:rPr>
                <w:rFonts w:ascii="Century Gothic" w:hAnsi="Century Gothic"/>
                <w:sz w:val="24"/>
                <w:szCs w:val="24"/>
              </w:rPr>
              <w:t>180 days</w:t>
            </w:r>
          </w:p>
        </w:tc>
      </w:tr>
      <w:tr w:rsidR="002F370C" w:rsidRPr="00F04E84" w14:paraId="522DD2B6" w14:textId="77777777" w:rsidTr="0080044A">
        <w:tc>
          <w:tcPr>
            <w:tcW w:w="450" w:type="dxa"/>
          </w:tcPr>
          <w:p w14:paraId="339ED205" w14:textId="75E407DA" w:rsidR="002F370C"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4.</w:t>
            </w:r>
          </w:p>
        </w:tc>
        <w:tc>
          <w:tcPr>
            <w:tcW w:w="5040" w:type="dxa"/>
          </w:tcPr>
          <w:p w14:paraId="6EEBDD95" w14:textId="77D4346F" w:rsidR="002F370C" w:rsidRPr="002623A5" w:rsidRDefault="002F370C" w:rsidP="0080044A">
            <w:pPr>
              <w:tabs>
                <w:tab w:val="left" w:pos="90"/>
              </w:tabs>
              <w:rPr>
                <w:rFonts w:ascii="Century Gothic" w:hAnsi="Century Gothic"/>
                <w:sz w:val="24"/>
                <w:szCs w:val="24"/>
              </w:rPr>
            </w:pPr>
            <w:r>
              <w:rPr>
                <w:rFonts w:ascii="Century Gothic" w:hAnsi="Century Gothic"/>
                <w:sz w:val="24"/>
                <w:szCs w:val="24"/>
              </w:rPr>
              <w:t>Commencement of Work</w:t>
            </w:r>
          </w:p>
        </w:tc>
        <w:tc>
          <w:tcPr>
            <w:tcW w:w="4950" w:type="dxa"/>
          </w:tcPr>
          <w:p w14:paraId="69A0A02D" w14:textId="70721D75" w:rsidR="002F370C" w:rsidRDefault="002F370C" w:rsidP="005C1146">
            <w:pPr>
              <w:tabs>
                <w:tab w:val="left" w:pos="90"/>
              </w:tabs>
              <w:jc w:val="center"/>
              <w:rPr>
                <w:rFonts w:ascii="Century Gothic" w:hAnsi="Century Gothic"/>
                <w:sz w:val="24"/>
                <w:szCs w:val="24"/>
              </w:rPr>
            </w:pPr>
            <w:r>
              <w:rPr>
                <w:rFonts w:ascii="Century Gothic" w:hAnsi="Century Gothic"/>
                <w:sz w:val="24"/>
                <w:szCs w:val="24"/>
              </w:rPr>
              <w:t>Within Seven days after issuance of letter of award</w:t>
            </w:r>
          </w:p>
        </w:tc>
      </w:tr>
      <w:tr w:rsidR="00E614DE" w:rsidRPr="00F04E84" w14:paraId="7AF4EFAF" w14:textId="77777777" w:rsidTr="0080044A">
        <w:tc>
          <w:tcPr>
            <w:tcW w:w="450" w:type="dxa"/>
          </w:tcPr>
          <w:p w14:paraId="77D69F7A" w14:textId="01EEFF66"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5.</w:t>
            </w:r>
          </w:p>
        </w:tc>
        <w:tc>
          <w:tcPr>
            <w:tcW w:w="5040" w:type="dxa"/>
          </w:tcPr>
          <w:p w14:paraId="7FB0F929" w14:textId="77777777" w:rsidR="00E614DE" w:rsidRPr="002623A5" w:rsidRDefault="00E614DE" w:rsidP="006B3DCB">
            <w:pPr>
              <w:tabs>
                <w:tab w:val="left" w:pos="90"/>
              </w:tabs>
              <w:jc w:val="both"/>
              <w:rPr>
                <w:rFonts w:ascii="Century Gothic" w:hAnsi="Century Gothic"/>
                <w:sz w:val="24"/>
                <w:szCs w:val="24"/>
              </w:rPr>
            </w:pPr>
            <w:r w:rsidRPr="002623A5">
              <w:rPr>
                <w:rFonts w:ascii="Century Gothic" w:hAnsi="Century Gothic"/>
                <w:sz w:val="24"/>
                <w:szCs w:val="24"/>
              </w:rPr>
              <w:t>Time for completion of wor</w:t>
            </w:r>
            <w:r w:rsidR="00E851A2">
              <w:rPr>
                <w:rFonts w:ascii="Century Gothic" w:hAnsi="Century Gothic"/>
                <w:sz w:val="24"/>
                <w:szCs w:val="24"/>
              </w:rPr>
              <w:t xml:space="preserve">k </w:t>
            </w:r>
          </w:p>
        </w:tc>
        <w:tc>
          <w:tcPr>
            <w:tcW w:w="4950" w:type="dxa"/>
          </w:tcPr>
          <w:p w14:paraId="4353A530" w14:textId="792B0644" w:rsidR="00E614DE" w:rsidRPr="002623A5" w:rsidRDefault="00244BFA" w:rsidP="0080044A">
            <w:pPr>
              <w:tabs>
                <w:tab w:val="left" w:pos="90"/>
              </w:tabs>
              <w:jc w:val="center"/>
              <w:rPr>
                <w:rFonts w:ascii="Century Gothic" w:hAnsi="Century Gothic"/>
                <w:sz w:val="24"/>
                <w:szCs w:val="24"/>
              </w:rPr>
            </w:pPr>
            <w:r>
              <w:rPr>
                <w:rFonts w:ascii="Century Gothic" w:hAnsi="Century Gothic"/>
                <w:sz w:val="24"/>
                <w:szCs w:val="24"/>
              </w:rPr>
              <w:t>9</w:t>
            </w:r>
            <w:r w:rsidR="00BD4B87">
              <w:rPr>
                <w:rFonts w:ascii="Century Gothic" w:hAnsi="Century Gothic"/>
                <w:sz w:val="24"/>
                <w:szCs w:val="24"/>
              </w:rPr>
              <w:t>0</w:t>
            </w:r>
            <w:r w:rsidR="00E614DE" w:rsidRPr="002623A5">
              <w:rPr>
                <w:rFonts w:ascii="Century Gothic" w:hAnsi="Century Gothic"/>
                <w:sz w:val="24"/>
                <w:szCs w:val="24"/>
              </w:rPr>
              <w:t xml:space="preserve"> days</w:t>
            </w:r>
          </w:p>
        </w:tc>
      </w:tr>
      <w:tr w:rsidR="00E614DE" w:rsidRPr="00F04E84" w14:paraId="6B36539A" w14:textId="77777777" w:rsidTr="0080044A">
        <w:tc>
          <w:tcPr>
            <w:tcW w:w="450" w:type="dxa"/>
          </w:tcPr>
          <w:p w14:paraId="219C1732" w14:textId="38026DAA"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6</w:t>
            </w:r>
            <w:r w:rsidR="0007238C">
              <w:rPr>
                <w:rFonts w:ascii="Century Gothic" w:hAnsi="Century Gothic"/>
                <w:sz w:val="24"/>
                <w:szCs w:val="24"/>
              </w:rPr>
              <w:t>.</w:t>
            </w:r>
          </w:p>
        </w:tc>
        <w:tc>
          <w:tcPr>
            <w:tcW w:w="5040" w:type="dxa"/>
          </w:tcPr>
          <w:p w14:paraId="7C328E23"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Amount of Bid Security.</w:t>
            </w:r>
          </w:p>
        </w:tc>
        <w:tc>
          <w:tcPr>
            <w:tcW w:w="4950" w:type="dxa"/>
          </w:tcPr>
          <w:p w14:paraId="3A83BEAA" w14:textId="2C6324F7" w:rsidR="00E614DE" w:rsidRPr="002623A5" w:rsidRDefault="00AA1CF8" w:rsidP="00BD4B87">
            <w:pPr>
              <w:tabs>
                <w:tab w:val="left" w:pos="90"/>
              </w:tabs>
              <w:jc w:val="center"/>
              <w:rPr>
                <w:rFonts w:ascii="Century Gothic" w:hAnsi="Century Gothic"/>
                <w:sz w:val="24"/>
                <w:szCs w:val="24"/>
              </w:rPr>
            </w:pPr>
            <w:r>
              <w:rPr>
                <w:rFonts w:ascii="Century Gothic" w:hAnsi="Century Gothic"/>
                <w:sz w:val="24"/>
                <w:szCs w:val="24"/>
              </w:rPr>
              <w:t>1</w:t>
            </w:r>
            <w:r w:rsidR="00244BFA">
              <w:rPr>
                <w:rFonts w:ascii="Century Gothic" w:hAnsi="Century Gothic"/>
                <w:sz w:val="24"/>
                <w:szCs w:val="24"/>
              </w:rPr>
              <w:t>2</w:t>
            </w:r>
            <w:r>
              <w:rPr>
                <w:rFonts w:ascii="Century Gothic" w:hAnsi="Century Gothic"/>
                <w:sz w:val="24"/>
                <w:szCs w:val="24"/>
              </w:rPr>
              <w:t>0</w:t>
            </w:r>
            <w:r w:rsidR="00BD4B87">
              <w:rPr>
                <w:rFonts w:ascii="Century Gothic" w:hAnsi="Century Gothic"/>
                <w:sz w:val="24"/>
                <w:szCs w:val="24"/>
              </w:rPr>
              <w:t>,000/-</w:t>
            </w:r>
          </w:p>
        </w:tc>
      </w:tr>
      <w:tr w:rsidR="00E614DE" w:rsidRPr="00F04E84" w14:paraId="27A989DF" w14:textId="77777777" w:rsidTr="0080044A">
        <w:tc>
          <w:tcPr>
            <w:tcW w:w="450" w:type="dxa"/>
          </w:tcPr>
          <w:p w14:paraId="1E321E9A" w14:textId="3D6A110C"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7.</w:t>
            </w:r>
          </w:p>
        </w:tc>
        <w:tc>
          <w:tcPr>
            <w:tcW w:w="5040" w:type="dxa"/>
          </w:tcPr>
          <w:p w14:paraId="03CCC3E7" w14:textId="77777777" w:rsidR="00E614DE" w:rsidRPr="002623A5" w:rsidRDefault="00E614DE" w:rsidP="0080044A">
            <w:pPr>
              <w:tabs>
                <w:tab w:val="left" w:pos="90"/>
              </w:tabs>
              <w:jc w:val="both"/>
              <w:rPr>
                <w:rFonts w:ascii="Century Gothic" w:hAnsi="Century Gothic"/>
                <w:sz w:val="24"/>
                <w:szCs w:val="24"/>
              </w:rPr>
            </w:pPr>
            <w:r w:rsidRPr="002623A5">
              <w:rPr>
                <w:rFonts w:ascii="Century Gothic" w:hAnsi="Century Gothic"/>
                <w:sz w:val="24"/>
                <w:szCs w:val="24"/>
              </w:rPr>
              <w:t>L.D (in case of non-completion of work within stipulated time.</w:t>
            </w:r>
          </w:p>
        </w:tc>
        <w:tc>
          <w:tcPr>
            <w:tcW w:w="4950" w:type="dxa"/>
          </w:tcPr>
          <w:p w14:paraId="6184331B" w14:textId="77777777" w:rsidR="00E614DE" w:rsidRPr="002623A5" w:rsidRDefault="00E614DE" w:rsidP="0080044A">
            <w:pPr>
              <w:ind w:left="72"/>
              <w:jc w:val="both"/>
              <w:rPr>
                <w:rFonts w:ascii="Century Gothic" w:hAnsi="Century Gothic"/>
                <w:sz w:val="24"/>
                <w:szCs w:val="24"/>
              </w:rPr>
            </w:pPr>
            <w:r w:rsidRPr="002623A5">
              <w:rPr>
                <w:rFonts w:ascii="Century Gothic" w:hAnsi="Century Gothic"/>
                <w:sz w:val="24"/>
                <w:szCs w:val="24"/>
              </w:rPr>
              <w:t>Rs.</w:t>
            </w:r>
            <w:r w:rsidR="001D5C37">
              <w:rPr>
                <w:rFonts w:ascii="Century Gothic" w:hAnsi="Century Gothic"/>
                <w:sz w:val="24"/>
                <w:szCs w:val="24"/>
              </w:rPr>
              <w:t xml:space="preserve"> </w:t>
            </w:r>
            <w:r w:rsidR="00BD4B87">
              <w:rPr>
                <w:rFonts w:ascii="Century Gothic" w:hAnsi="Century Gothic"/>
                <w:sz w:val="24"/>
                <w:szCs w:val="24"/>
              </w:rPr>
              <w:t>0.</w:t>
            </w:r>
            <w:r w:rsidR="001D5C37">
              <w:rPr>
                <w:rFonts w:ascii="Century Gothic" w:hAnsi="Century Gothic"/>
                <w:sz w:val="24"/>
                <w:szCs w:val="24"/>
              </w:rPr>
              <w:t>25</w:t>
            </w:r>
            <w:r w:rsidR="00BD4B87">
              <w:rPr>
                <w:rFonts w:ascii="Century Gothic" w:hAnsi="Century Gothic"/>
                <w:sz w:val="24"/>
                <w:szCs w:val="24"/>
              </w:rPr>
              <w:t>%</w:t>
            </w:r>
            <w:r w:rsidRPr="002623A5">
              <w:rPr>
                <w:rFonts w:ascii="Century Gothic" w:hAnsi="Century Gothic"/>
                <w:sz w:val="24"/>
                <w:szCs w:val="24"/>
              </w:rPr>
              <w:t xml:space="preserve"> per day maximum 10% of contract sum.</w:t>
            </w:r>
          </w:p>
        </w:tc>
      </w:tr>
      <w:tr w:rsidR="002F370C" w:rsidRPr="00F04E84" w14:paraId="77D9767C" w14:textId="77777777" w:rsidTr="0080044A">
        <w:tc>
          <w:tcPr>
            <w:tcW w:w="450" w:type="dxa"/>
          </w:tcPr>
          <w:p w14:paraId="1E87E9D1" w14:textId="51F61C2A" w:rsidR="002F370C"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8.</w:t>
            </w:r>
          </w:p>
        </w:tc>
        <w:tc>
          <w:tcPr>
            <w:tcW w:w="5040" w:type="dxa"/>
          </w:tcPr>
          <w:p w14:paraId="5F21B6EA" w14:textId="33F78DBE" w:rsidR="002F370C" w:rsidRPr="002623A5" w:rsidRDefault="002F370C" w:rsidP="0080044A">
            <w:pPr>
              <w:tabs>
                <w:tab w:val="left" w:pos="90"/>
              </w:tabs>
              <w:jc w:val="both"/>
              <w:rPr>
                <w:rFonts w:ascii="Century Gothic" w:hAnsi="Century Gothic"/>
                <w:sz w:val="24"/>
                <w:szCs w:val="24"/>
              </w:rPr>
            </w:pPr>
            <w:r>
              <w:rPr>
                <w:rFonts w:ascii="Century Gothic" w:hAnsi="Century Gothic"/>
                <w:sz w:val="24"/>
                <w:szCs w:val="24"/>
              </w:rPr>
              <w:t>Performance Security</w:t>
            </w:r>
          </w:p>
        </w:tc>
        <w:tc>
          <w:tcPr>
            <w:tcW w:w="4950" w:type="dxa"/>
          </w:tcPr>
          <w:p w14:paraId="2B730D7E" w14:textId="2BDD4BF5" w:rsidR="002F370C" w:rsidRPr="002623A5" w:rsidRDefault="00A71B36" w:rsidP="0080044A">
            <w:pPr>
              <w:ind w:left="72"/>
              <w:jc w:val="both"/>
              <w:rPr>
                <w:rFonts w:ascii="Century Gothic" w:hAnsi="Century Gothic"/>
                <w:sz w:val="24"/>
                <w:szCs w:val="24"/>
              </w:rPr>
            </w:pPr>
            <w:r>
              <w:rPr>
                <w:rFonts w:ascii="Century Gothic" w:hAnsi="Century Gothic"/>
                <w:sz w:val="24"/>
                <w:szCs w:val="24"/>
              </w:rPr>
              <w:t>5% of quoted Amount</w:t>
            </w:r>
          </w:p>
        </w:tc>
      </w:tr>
      <w:tr w:rsidR="00E614DE" w:rsidRPr="00F04E84" w14:paraId="388305E6" w14:textId="77777777" w:rsidTr="0080044A">
        <w:tc>
          <w:tcPr>
            <w:tcW w:w="450" w:type="dxa"/>
          </w:tcPr>
          <w:p w14:paraId="2E1AFB8A" w14:textId="3F52C98A"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9</w:t>
            </w:r>
            <w:r w:rsidR="00BE533B">
              <w:rPr>
                <w:rFonts w:ascii="Century Gothic" w:hAnsi="Century Gothic"/>
                <w:sz w:val="24"/>
                <w:szCs w:val="24"/>
              </w:rPr>
              <w:t>.</w:t>
            </w:r>
          </w:p>
        </w:tc>
        <w:tc>
          <w:tcPr>
            <w:tcW w:w="5040" w:type="dxa"/>
          </w:tcPr>
          <w:p w14:paraId="5C30BA91"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Mode of payment.</w:t>
            </w:r>
          </w:p>
          <w:p w14:paraId="547239EC" w14:textId="77777777" w:rsidR="00E614DE" w:rsidRPr="002623A5" w:rsidRDefault="00E614DE" w:rsidP="0080044A">
            <w:pPr>
              <w:tabs>
                <w:tab w:val="left" w:pos="90"/>
              </w:tabs>
              <w:rPr>
                <w:rFonts w:ascii="Century Gothic" w:hAnsi="Century Gothic"/>
                <w:sz w:val="24"/>
                <w:szCs w:val="24"/>
              </w:rPr>
            </w:pPr>
          </w:p>
          <w:p w14:paraId="3D24E621" w14:textId="77777777" w:rsidR="00E614DE" w:rsidRPr="002623A5" w:rsidRDefault="00E614DE" w:rsidP="0080044A">
            <w:pPr>
              <w:tabs>
                <w:tab w:val="left" w:pos="90"/>
              </w:tabs>
              <w:rPr>
                <w:rFonts w:ascii="Century Gothic" w:hAnsi="Century Gothic"/>
                <w:sz w:val="24"/>
                <w:szCs w:val="24"/>
              </w:rPr>
            </w:pPr>
          </w:p>
          <w:p w14:paraId="4B9D6032" w14:textId="77777777" w:rsidR="00E614DE" w:rsidRPr="002623A5" w:rsidRDefault="00E614DE" w:rsidP="0080044A">
            <w:pPr>
              <w:tabs>
                <w:tab w:val="left" w:pos="90"/>
              </w:tabs>
              <w:rPr>
                <w:rFonts w:ascii="Century Gothic" w:hAnsi="Century Gothic"/>
                <w:sz w:val="24"/>
                <w:szCs w:val="24"/>
              </w:rPr>
            </w:pPr>
          </w:p>
          <w:p w14:paraId="6F8040B1" w14:textId="77777777" w:rsidR="00E614DE" w:rsidRPr="002623A5" w:rsidRDefault="00E614DE" w:rsidP="0080044A">
            <w:pPr>
              <w:tabs>
                <w:tab w:val="left" w:pos="90"/>
              </w:tabs>
              <w:rPr>
                <w:rFonts w:ascii="Century Gothic" w:hAnsi="Century Gothic"/>
                <w:sz w:val="24"/>
                <w:szCs w:val="24"/>
              </w:rPr>
            </w:pPr>
          </w:p>
          <w:p w14:paraId="263EC109" w14:textId="77777777" w:rsidR="00E614DE" w:rsidRPr="002623A5" w:rsidRDefault="00E614DE" w:rsidP="0080044A">
            <w:pPr>
              <w:tabs>
                <w:tab w:val="left" w:pos="90"/>
              </w:tabs>
              <w:rPr>
                <w:rFonts w:ascii="Century Gothic" w:hAnsi="Century Gothic"/>
                <w:sz w:val="24"/>
                <w:szCs w:val="24"/>
              </w:rPr>
            </w:pPr>
          </w:p>
        </w:tc>
        <w:tc>
          <w:tcPr>
            <w:tcW w:w="4950" w:type="dxa"/>
          </w:tcPr>
          <w:p w14:paraId="50803E20" w14:textId="77777777" w:rsidR="00E614DE" w:rsidRPr="002623A5" w:rsidRDefault="00E614DE" w:rsidP="0080044A">
            <w:pPr>
              <w:pStyle w:val="ListParagraph"/>
              <w:numPr>
                <w:ilvl w:val="0"/>
                <w:numId w:val="1"/>
              </w:numPr>
              <w:tabs>
                <w:tab w:val="left" w:pos="90"/>
              </w:tabs>
              <w:contextualSpacing w:val="0"/>
              <w:jc w:val="both"/>
              <w:rPr>
                <w:rFonts w:ascii="Century Gothic" w:hAnsi="Century Gothic"/>
              </w:rPr>
            </w:pPr>
            <w:r w:rsidRPr="002623A5">
              <w:rPr>
                <w:rFonts w:ascii="Century Gothic" w:hAnsi="Century Gothic"/>
              </w:rPr>
              <w:t xml:space="preserve">40% cost on Delivery of items/parts </w:t>
            </w:r>
            <w:r w:rsidR="00FC60B1">
              <w:rPr>
                <w:rFonts w:ascii="Century Gothic" w:hAnsi="Century Gothic"/>
              </w:rPr>
              <w:t>at site</w:t>
            </w:r>
            <w:r w:rsidRPr="002623A5">
              <w:rPr>
                <w:rFonts w:ascii="Century Gothic" w:hAnsi="Century Gothic"/>
              </w:rPr>
              <w:t>.</w:t>
            </w:r>
          </w:p>
          <w:p w14:paraId="62DC32E1" w14:textId="77777777" w:rsidR="00E614DE" w:rsidRPr="002623A5" w:rsidRDefault="00E614DE" w:rsidP="0080044A">
            <w:pPr>
              <w:tabs>
                <w:tab w:val="left" w:pos="90"/>
              </w:tabs>
              <w:rPr>
                <w:rFonts w:ascii="Century Gothic" w:hAnsi="Century Gothic"/>
                <w:sz w:val="24"/>
                <w:szCs w:val="24"/>
              </w:rPr>
            </w:pPr>
          </w:p>
          <w:p w14:paraId="3498D91A" w14:textId="77777777" w:rsidR="00E614DE" w:rsidRPr="002623A5" w:rsidRDefault="00E614DE" w:rsidP="0080044A">
            <w:pPr>
              <w:pStyle w:val="ListParagraph"/>
              <w:numPr>
                <w:ilvl w:val="0"/>
                <w:numId w:val="1"/>
              </w:numPr>
              <w:tabs>
                <w:tab w:val="left" w:pos="90"/>
              </w:tabs>
              <w:contextualSpacing w:val="0"/>
              <w:jc w:val="both"/>
              <w:rPr>
                <w:rFonts w:ascii="Century Gothic" w:hAnsi="Century Gothic"/>
              </w:rPr>
            </w:pPr>
            <w:r w:rsidRPr="002623A5">
              <w:rPr>
                <w:rFonts w:ascii="Century Gothic" w:hAnsi="Century Gothic"/>
              </w:rPr>
              <w:t>5</w:t>
            </w:r>
            <w:r w:rsidR="00BD4B87">
              <w:rPr>
                <w:rFonts w:ascii="Century Gothic" w:hAnsi="Century Gothic"/>
              </w:rPr>
              <w:t>5</w:t>
            </w:r>
            <w:r w:rsidRPr="002623A5">
              <w:rPr>
                <w:rFonts w:ascii="Century Gothic" w:hAnsi="Century Gothic"/>
              </w:rPr>
              <w:t xml:space="preserve">% payment upon satisfactory Installation, </w:t>
            </w:r>
            <w:r w:rsidR="00FC60B1" w:rsidRPr="002623A5">
              <w:rPr>
                <w:rFonts w:ascii="Century Gothic" w:hAnsi="Century Gothic"/>
              </w:rPr>
              <w:t>testing</w:t>
            </w:r>
            <w:r w:rsidRPr="002623A5">
              <w:rPr>
                <w:rFonts w:ascii="Century Gothic" w:hAnsi="Century Gothic"/>
              </w:rPr>
              <w:t xml:space="preserve"> commissioning, &amp; running of lift at lese for 15 days.</w:t>
            </w:r>
          </w:p>
          <w:p w14:paraId="66CD7B7B" w14:textId="77777777" w:rsidR="00E614DE" w:rsidRPr="002623A5" w:rsidRDefault="00E614DE" w:rsidP="0080044A">
            <w:pPr>
              <w:pStyle w:val="ListParagraph"/>
              <w:rPr>
                <w:rFonts w:ascii="Century Gothic" w:hAnsi="Century Gothic"/>
              </w:rPr>
            </w:pPr>
          </w:p>
          <w:p w14:paraId="740710FF" w14:textId="77777777" w:rsidR="00E614DE" w:rsidRPr="002623A5" w:rsidRDefault="00BD4B87" w:rsidP="0080044A">
            <w:pPr>
              <w:pStyle w:val="ListParagraph"/>
              <w:numPr>
                <w:ilvl w:val="0"/>
                <w:numId w:val="1"/>
              </w:numPr>
              <w:tabs>
                <w:tab w:val="left" w:pos="90"/>
              </w:tabs>
              <w:contextualSpacing w:val="0"/>
              <w:jc w:val="both"/>
              <w:rPr>
                <w:rFonts w:ascii="Century Gothic" w:hAnsi="Century Gothic"/>
              </w:rPr>
            </w:pPr>
            <w:r>
              <w:rPr>
                <w:rFonts w:ascii="Century Gothic" w:hAnsi="Century Gothic"/>
              </w:rPr>
              <w:t>05</w:t>
            </w:r>
            <w:r w:rsidR="00E614DE" w:rsidRPr="002623A5">
              <w:rPr>
                <w:rFonts w:ascii="Century Gothic" w:hAnsi="Century Gothic"/>
              </w:rPr>
              <w:t xml:space="preserve">% after completion of </w:t>
            </w:r>
            <w:r w:rsidR="00EC4A30">
              <w:rPr>
                <w:rFonts w:ascii="Century Gothic" w:hAnsi="Century Gothic"/>
              </w:rPr>
              <w:t xml:space="preserve">two years </w:t>
            </w:r>
            <w:r w:rsidR="00E614DE" w:rsidRPr="002623A5">
              <w:rPr>
                <w:rFonts w:ascii="Century Gothic" w:hAnsi="Century Gothic"/>
              </w:rPr>
              <w:t>defect liability period</w:t>
            </w:r>
          </w:p>
          <w:p w14:paraId="4E23F561" w14:textId="77777777" w:rsidR="00E614DE" w:rsidRPr="002623A5" w:rsidRDefault="00E614DE" w:rsidP="0080044A">
            <w:pPr>
              <w:pStyle w:val="ListParagraph"/>
              <w:rPr>
                <w:rFonts w:ascii="Century Gothic" w:hAnsi="Century Gothic"/>
              </w:rPr>
            </w:pPr>
          </w:p>
          <w:p w14:paraId="5489760F" w14:textId="77777777" w:rsidR="00E614DE" w:rsidRPr="002623A5" w:rsidRDefault="00E614DE" w:rsidP="0080044A">
            <w:pPr>
              <w:tabs>
                <w:tab w:val="left" w:pos="90"/>
              </w:tabs>
              <w:jc w:val="both"/>
              <w:rPr>
                <w:rFonts w:ascii="Century Gothic" w:hAnsi="Century Gothic"/>
                <w:sz w:val="24"/>
                <w:szCs w:val="24"/>
              </w:rPr>
            </w:pPr>
          </w:p>
        </w:tc>
      </w:tr>
      <w:tr w:rsidR="00E614DE" w:rsidRPr="00F04E84" w14:paraId="60663344" w14:textId="77777777" w:rsidTr="0080044A">
        <w:tc>
          <w:tcPr>
            <w:tcW w:w="450" w:type="dxa"/>
          </w:tcPr>
          <w:p w14:paraId="15862A57" w14:textId="660A8374" w:rsidR="00E614DE" w:rsidRPr="002623A5" w:rsidRDefault="00613B77" w:rsidP="0080044A">
            <w:pPr>
              <w:tabs>
                <w:tab w:val="left" w:pos="90"/>
              </w:tabs>
              <w:ind w:left="-90" w:right="-108"/>
              <w:jc w:val="center"/>
              <w:rPr>
                <w:rFonts w:ascii="Century Gothic" w:hAnsi="Century Gothic"/>
                <w:sz w:val="24"/>
                <w:szCs w:val="24"/>
              </w:rPr>
            </w:pPr>
            <w:r>
              <w:rPr>
                <w:rFonts w:ascii="Century Gothic" w:hAnsi="Century Gothic"/>
                <w:sz w:val="24"/>
                <w:szCs w:val="24"/>
              </w:rPr>
              <w:t>10</w:t>
            </w:r>
            <w:r w:rsidR="00BE533B">
              <w:rPr>
                <w:rFonts w:ascii="Century Gothic" w:hAnsi="Century Gothic"/>
                <w:sz w:val="24"/>
                <w:szCs w:val="24"/>
              </w:rPr>
              <w:t>.</w:t>
            </w:r>
          </w:p>
        </w:tc>
        <w:tc>
          <w:tcPr>
            <w:tcW w:w="5040" w:type="dxa"/>
          </w:tcPr>
          <w:p w14:paraId="571300A7"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Release of bid security.</w:t>
            </w:r>
          </w:p>
        </w:tc>
        <w:tc>
          <w:tcPr>
            <w:tcW w:w="4950" w:type="dxa"/>
          </w:tcPr>
          <w:p w14:paraId="0F0CF797" w14:textId="5582F55E" w:rsidR="00E614DE" w:rsidRPr="002623A5" w:rsidRDefault="00E614DE" w:rsidP="0080044A">
            <w:pPr>
              <w:tabs>
                <w:tab w:val="left" w:pos="90"/>
              </w:tabs>
              <w:jc w:val="both"/>
              <w:rPr>
                <w:rFonts w:ascii="Century Gothic" w:hAnsi="Century Gothic"/>
                <w:sz w:val="24"/>
                <w:szCs w:val="24"/>
              </w:rPr>
            </w:pPr>
            <w:r w:rsidRPr="002623A5">
              <w:rPr>
                <w:rFonts w:ascii="Century Gothic" w:hAnsi="Century Gothic"/>
                <w:sz w:val="24"/>
                <w:szCs w:val="24"/>
              </w:rPr>
              <w:t xml:space="preserve">Upon </w:t>
            </w:r>
            <w:r w:rsidR="00613B77">
              <w:rPr>
                <w:rFonts w:ascii="Century Gothic" w:hAnsi="Century Gothic"/>
                <w:sz w:val="24"/>
                <w:szCs w:val="24"/>
              </w:rPr>
              <w:t>submission of Performance Security</w:t>
            </w:r>
            <w:r w:rsidRPr="002623A5">
              <w:rPr>
                <w:rFonts w:ascii="Century Gothic" w:hAnsi="Century Gothic"/>
                <w:sz w:val="24"/>
                <w:szCs w:val="24"/>
              </w:rPr>
              <w:t>.</w:t>
            </w:r>
          </w:p>
          <w:p w14:paraId="7F830510" w14:textId="77777777" w:rsidR="00E614DE" w:rsidRPr="002623A5" w:rsidRDefault="00E614DE" w:rsidP="0080044A">
            <w:pPr>
              <w:tabs>
                <w:tab w:val="left" w:pos="90"/>
              </w:tabs>
              <w:rPr>
                <w:rFonts w:ascii="Century Gothic" w:hAnsi="Century Gothic"/>
                <w:sz w:val="24"/>
                <w:szCs w:val="24"/>
              </w:rPr>
            </w:pPr>
          </w:p>
        </w:tc>
      </w:tr>
      <w:tr w:rsidR="00613B77" w:rsidRPr="00F04E84" w14:paraId="00AC9C52" w14:textId="77777777" w:rsidTr="0080044A">
        <w:tc>
          <w:tcPr>
            <w:tcW w:w="450" w:type="dxa"/>
          </w:tcPr>
          <w:p w14:paraId="7E455CA1" w14:textId="3C61EE8E" w:rsidR="00613B77" w:rsidRDefault="0007238C" w:rsidP="0080044A">
            <w:pPr>
              <w:tabs>
                <w:tab w:val="left" w:pos="90"/>
              </w:tabs>
              <w:ind w:left="-90" w:right="-108"/>
              <w:jc w:val="center"/>
              <w:rPr>
                <w:rFonts w:ascii="Century Gothic" w:hAnsi="Century Gothic"/>
                <w:sz w:val="24"/>
                <w:szCs w:val="24"/>
              </w:rPr>
            </w:pPr>
            <w:r>
              <w:rPr>
                <w:rFonts w:ascii="Century Gothic" w:hAnsi="Century Gothic"/>
                <w:sz w:val="24"/>
                <w:szCs w:val="24"/>
              </w:rPr>
              <w:t>11</w:t>
            </w:r>
            <w:r w:rsidR="00BE533B">
              <w:rPr>
                <w:rFonts w:ascii="Century Gothic" w:hAnsi="Century Gothic"/>
                <w:sz w:val="24"/>
                <w:szCs w:val="24"/>
              </w:rPr>
              <w:t>.</w:t>
            </w:r>
          </w:p>
        </w:tc>
        <w:tc>
          <w:tcPr>
            <w:tcW w:w="5040" w:type="dxa"/>
          </w:tcPr>
          <w:p w14:paraId="45FF97EE" w14:textId="74F65497" w:rsidR="00613B77" w:rsidRPr="002623A5" w:rsidRDefault="00613B77" w:rsidP="0080044A">
            <w:pPr>
              <w:tabs>
                <w:tab w:val="left" w:pos="90"/>
              </w:tabs>
              <w:rPr>
                <w:rFonts w:ascii="Century Gothic" w:hAnsi="Century Gothic"/>
                <w:sz w:val="24"/>
                <w:szCs w:val="24"/>
              </w:rPr>
            </w:pPr>
            <w:r>
              <w:rPr>
                <w:rFonts w:ascii="Century Gothic" w:hAnsi="Century Gothic"/>
                <w:sz w:val="24"/>
                <w:szCs w:val="24"/>
              </w:rPr>
              <w:t>Release of Performance Security</w:t>
            </w:r>
          </w:p>
        </w:tc>
        <w:tc>
          <w:tcPr>
            <w:tcW w:w="4950" w:type="dxa"/>
          </w:tcPr>
          <w:p w14:paraId="797460A5" w14:textId="3F2038C2" w:rsidR="00613B77" w:rsidRPr="002623A5" w:rsidRDefault="00613B77" w:rsidP="0080044A">
            <w:pPr>
              <w:tabs>
                <w:tab w:val="left" w:pos="90"/>
              </w:tabs>
              <w:jc w:val="both"/>
              <w:rPr>
                <w:rFonts w:ascii="Century Gothic" w:hAnsi="Century Gothic"/>
                <w:sz w:val="24"/>
                <w:szCs w:val="24"/>
              </w:rPr>
            </w:pPr>
            <w:r>
              <w:rPr>
                <w:rFonts w:ascii="Century Gothic" w:hAnsi="Century Gothic"/>
                <w:sz w:val="24"/>
                <w:szCs w:val="24"/>
              </w:rPr>
              <w:t>After defect liability period</w:t>
            </w:r>
          </w:p>
        </w:tc>
      </w:tr>
      <w:tr w:rsidR="00E614DE" w:rsidRPr="00F04E84" w14:paraId="6E4C14B7" w14:textId="77777777" w:rsidTr="00AA1CF8">
        <w:trPr>
          <w:trHeight w:val="647"/>
        </w:trPr>
        <w:tc>
          <w:tcPr>
            <w:tcW w:w="450" w:type="dxa"/>
          </w:tcPr>
          <w:p w14:paraId="4BC9ACAA" w14:textId="342A2268" w:rsidR="00E614DE" w:rsidRPr="002623A5" w:rsidRDefault="00BE533B" w:rsidP="0080044A">
            <w:pPr>
              <w:tabs>
                <w:tab w:val="left" w:pos="90"/>
              </w:tabs>
              <w:ind w:left="-90" w:right="-108"/>
              <w:jc w:val="center"/>
              <w:rPr>
                <w:rFonts w:ascii="Century Gothic" w:hAnsi="Century Gothic"/>
                <w:sz w:val="24"/>
                <w:szCs w:val="24"/>
              </w:rPr>
            </w:pPr>
            <w:r>
              <w:rPr>
                <w:rFonts w:ascii="Century Gothic" w:hAnsi="Century Gothic"/>
                <w:sz w:val="24"/>
                <w:szCs w:val="24"/>
              </w:rPr>
              <w:t>12.</w:t>
            </w:r>
          </w:p>
        </w:tc>
        <w:tc>
          <w:tcPr>
            <w:tcW w:w="5040" w:type="dxa"/>
          </w:tcPr>
          <w:p w14:paraId="12F1E45B"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Defect Liability period.</w:t>
            </w:r>
          </w:p>
        </w:tc>
        <w:tc>
          <w:tcPr>
            <w:tcW w:w="4950" w:type="dxa"/>
          </w:tcPr>
          <w:p w14:paraId="64D22E6E" w14:textId="77777777" w:rsidR="00E614DE" w:rsidRPr="002623A5" w:rsidRDefault="00AE3C57" w:rsidP="0080044A">
            <w:pPr>
              <w:tabs>
                <w:tab w:val="left" w:pos="90"/>
              </w:tabs>
              <w:rPr>
                <w:rFonts w:ascii="Century Gothic" w:hAnsi="Century Gothic"/>
                <w:sz w:val="24"/>
                <w:szCs w:val="24"/>
              </w:rPr>
            </w:pPr>
            <w:r>
              <w:rPr>
                <w:rFonts w:ascii="Century Gothic" w:hAnsi="Century Gothic"/>
                <w:sz w:val="24"/>
                <w:szCs w:val="24"/>
              </w:rPr>
              <w:t xml:space="preserve">Two </w:t>
            </w:r>
            <w:r w:rsidRPr="002623A5">
              <w:rPr>
                <w:rFonts w:ascii="Century Gothic" w:hAnsi="Century Gothic"/>
                <w:sz w:val="24"/>
                <w:szCs w:val="24"/>
              </w:rPr>
              <w:t>years</w:t>
            </w:r>
            <w:r w:rsidR="00E614DE" w:rsidRPr="002623A5">
              <w:rPr>
                <w:rFonts w:ascii="Century Gothic" w:hAnsi="Century Gothic"/>
                <w:sz w:val="24"/>
                <w:szCs w:val="24"/>
              </w:rPr>
              <w:t xml:space="preserve"> after issuance of completion certificate</w:t>
            </w:r>
          </w:p>
        </w:tc>
      </w:tr>
      <w:tr w:rsidR="001D5C37" w:rsidRPr="00F04E84" w14:paraId="7DDF41BF" w14:textId="77777777" w:rsidTr="001D5C37">
        <w:trPr>
          <w:trHeight w:val="602"/>
        </w:trPr>
        <w:tc>
          <w:tcPr>
            <w:tcW w:w="450" w:type="dxa"/>
          </w:tcPr>
          <w:p w14:paraId="77C399C0" w14:textId="151A84B3" w:rsidR="001D5C37" w:rsidRDefault="001D5C37" w:rsidP="0080044A">
            <w:pPr>
              <w:tabs>
                <w:tab w:val="left" w:pos="90"/>
              </w:tabs>
              <w:ind w:left="-90" w:right="-108"/>
              <w:jc w:val="center"/>
              <w:rPr>
                <w:rFonts w:ascii="Century Gothic" w:hAnsi="Century Gothic"/>
                <w:sz w:val="24"/>
                <w:szCs w:val="24"/>
              </w:rPr>
            </w:pPr>
            <w:r>
              <w:rPr>
                <w:rFonts w:ascii="Century Gothic" w:hAnsi="Century Gothic"/>
                <w:sz w:val="24"/>
                <w:szCs w:val="24"/>
              </w:rPr>
              <w:t>1</w:t>
            </w:r>
            <w:r w:rsidR="00BE533B">
              <w:rPr>
                <w:rFonts w:ascii="Century Gothic" w:hAnsi="Century Gothic"/>
                <w:sz w:val="24"/>
                <w:szCs w:val="24"/>
              </w:rPr>
              <w:t>3.</w:t>
            </w:r>
          </w:p>
        </w:tc>
        <w:tc>
          <w:tcPr>
            <w:tcW w:w="5040" w:type="dxa"/>
          </w:tcPr>
          <w:p w14:paraId="25EE62E6" w14:textId="77777777" w:rsidR="001D5C37" w:rsidRPr="002623A5" w:rsidRDefault="001D5C37" w:rsidP="0080044A">
            <w:pPr>
              <w:tabs>
                <w:tab w:val="left" w:pos="90"/>
              </w:tabs>
              <w:rPr>
                <w:rFonts w:ascii="Century Gothic" w:hAnsi="Century Gothic"/>
                <w:sz w:val="24"/>
                <w:szCs w:val="24"/>
              </w:rPr>
            </w:pPr>
            <w:r>
              <w:rPr>
                <w:rFonts w:ascii="Century Gothic" w:hAnsi="Century Gothic"/>
                <w:sz w:val="24"/>
                <w:szCs w:val="24"/>
              </w:rPr>
              <w:t>Risk and Cost</w:t>
            </w:r>
            <w:r w:rsidR="00042265">
              <w:rPr>
                <w:rFonts w:ascii="Century Gothic" w:hAnsi="Century Gothic"/>
                <w:sz w:val="24"/>
                <w:szCs w:val="24"/>
              </w:rPr>
              <w:t>.</w:t>
            </w:r>
          </w:p>
        </w:tc>
        <w:tc>
          <w:tcPr>
            <w:tcW w:w="4950" w:type="dxa"/>
          </w:tcPr>
          <w:p w14:paraId="4554C6AE" w14:textId="77777777" w:rsidR="00F473AF" w:rsidRDefault="00F473AF" w:rsidP="0080044A">
            <w:pPr>
              <w:tabs>
                <w:tab w:val="left" w:pos="90"/>
              </w:tabs>
              <w:rPr>
                <w:rFonts w:ascii="Century Gothic" w:hAnsi="Century Gothic"/>
                <w:sz w:val="24"/>
                <w:szCs w:val="24"/>
              </w:rPr>
            </w:pPr>
            <w:r>
              <w:rPr>
                <w:rFonts w:ascii="Century Gothic" w:hAnsi="Century Gothic"/>
                <w:sz w:val="24"/>
                <w:szCs w:val="24"/>
              </w:rPr>
              <w:t xml:space="preserve">1. Contractor shall be responsible for running of lift. </w:t>
            </w:r>
          </w:p>
          <w:p w14:paraId="6056D2BB" w14:textId="77777777" w:rsidR="001D5C37" w:rsidRDefault="00F473AF" w:rsidP="0080044A">
            <w:pPr>
              <w:tabs>
                <w:tab w:val="left" w:pos="90"/>
              </w:tabs>
              <w:rPr>
                <w:rFonts w:ascii="Century Gothic" w:hAnsi="Century Gothic"/>
                <w:sz w:val="24"/>
                <w:szCs w:val="24"/>
              </w:rPr>
            </w:pPr>
            <w:r>
              <w:rPr>
                <w:rFonts w:ascii="Century Gothic" w:hAnsi="Century Gothic"/>
                <w:sz w:val="24"/>
                <w:szCs w:val="24"/>
              </w:rPr>
              <w:t>2. The parts will be genuine and compatible with motor specifications</w:t>
            </w:r>
          </w:p>
        </w:tc>
      </w:tr>
    </w:tbl>
    <w:p w14:paraId="78EA3937" w14:textId="77777777" w:rsidR="00E614DE" w:rsidRPr="00F04E84" w:rsidRDefault="00E614DE" w:rsidP="00E614DE">
      <w:pPr>
        <w:tabs>
          <w:tab w:val="left" w:pos="90"/>
        </w:tabs>
        <w:ind w:left="90"/>
        <w:jc w:val="center"/>
        <w:rPr>
          <w:rFonts w:ascii="Century Gothic" w:hAnsi="Century Gothic"/>
        </w:rPr>
        <w:sectPr w:rsidR="00E614DE" w:rsidRPr="00F04E84" w:rsidSect="00C56266">
          <w:pgSz w:w="11909" w:h="16834" w:code="9"/>
          <w:pgMar w:top="432" w:right="1440" w:bottom="432" w:left="1440" w:header="720" w:footer="720" w:gutter="0"/>
          <w:cols w:space="720"/>
          <w:docGrid w:linePitch="360"/>
        </w:sectPr>
      </w:pPr>
    </w:p>
    <w:p w14:paraId="30391467" w14:textId="77777777" w:rsidR="00E614DE" w:rsidRPr="00684A29" w:rsidRDefault="00E614DE" w:rsidP="00E614DE">
      <w:pPr>
        <w:tabs>
          <w:tab w:val="left" w:pos="90"/>
        </w:tabs>
        <w:ind w:right="-450"/>
        <w:jc w:val="center"/>
        <w:rPr>
          <w:rFonts w:ascii="Century Gothic" w:hAnsi="Century Gothic"/>
          <w:b/>
          <w:sz w:val="40"/>
          <w:szCs w:val="40"/>
        </w:rPr>
      </w:pPr>
    </w:p>
    <w:p w14:paraId="18D08E15" w14:textId="77777777" w:rsidR="00E614DE" w:rsidRPr="00F04E84" w:rsidRDefault="00E614DE" w:rsidP="006C4794">
      <w:pPr>
        <w:tabs>
          <w:tab w:val="left" w:pos="90"/>
        </w:tabs>
        <w:rPr>
          <w:rFonts w:ascii="Century Gothic" w:hAnsi="Century Gothic"/>
          <w:b/>
        </w:rPr>
      </w:pPr>
    </w:p>
    <w:p w14:paraId="3521BC7E" w14:textId="6358FDB6" w:rsidR="00E614DE" w:rsidRPr="004901AB" w:rsidRDefault="00E614DE" w:rsidP="00244BFA">
      <w:pPr>
        <w:tabs>
          <w:tab w:val="left" w:pos="90"/>
        </w:tabs>
        <w:spacing w:line="240" w:lineRule="auto"/>
        <w:ind w:left="90"/>
        <w:jc w:val="center"/>
        <w:rPr>
          <w:rFonts w:ascii="Century Gothic" w:hAnsi="Century Gothic"/>
          <w:b/>
          <w:u w:val="single"/>
        </w:rPr>
      </w:pPr>
      <w:r w:rsidRPr="004901AB">
        <w:rPr>
          <w:rFonts w:ascii="Century Gothic" w:hAnsi="Century Gothic"/>
          <w:b/>
          <w:u w:val="single"/>
        </w:rPr>
        <w:t>STATE LIFE INSURANCE CORPORATION OF PAKISTAN</w:t>
      </w:r>
    </w:p>
    <w:p w14:paraId="1F11D31A" w14:textId="77777777" w:rsidR="00244BFA" w:rsidRPr="00244BFA" w:rsidRDefault="00244BFA" w:rsidP="00244BFA">
      <w:pPr>
        <w:jc w:val="center"/>
        <w:rPr>
          <w:rFonts w:ascii="Century Gothic" w:hAnsi="Century Gothic"/>
          <w:b/>
          <w:u w:val="single"/>
        </w:rPr>
      </w:pPr>
      <w:r w:rsidRPr="00244BFA">
        <w:rPr>
          <w:rFonts w:ascii="Century Gothic" w:hAnsi="Century Gothic"/>
          <w:b/>
          <w:u w:val="single"/>
        </w:rPr>
        <w:t>Up-Gradation / Modification / Restoration of Control Panel with Allied Parts of 03 Nos. Mitsubishi (Banks Side) Lifts of State Life Building 2, Karachi.</w:t>
      </w:r>
    </w:p>
    <w:p w14:paraId="0D9670A5" w14:textId="220AC76B" w:rsidR="00AE3C57" w:rsidRPr="00954C7B" w:rsidRDefault="00AE3C57" w:rsidP="00AE3C57">
      <w:pPr>
        <w:jc w:val="center"/>
        <w:rPr>
          <w:rFonts w:ascii="Century Gothic" w:hAnsi="Century Gothic"/>
          <w:b/>
          <w:bCs/>
        </w:rPr>
      </w:pPr>
      <w:r w:rsidRPr="00F14EC2">
        <w:rPr>
          <w:rFonts w:ascii="Century Gothic" w:hAnsi="Century Gothic"/>
          <w:b/>
          <w:bCs/>
        </w:rPr>
        <w:t>TENDER NO</w:t>
      </w:r>
      <w:r>
        <w:rPr>
          <w:rFonts w:ascii="Century Gothic" w:hAnsi="Century Gothic"/>
          <w:b/>
          <w:bCs/>
        </w:rPr>
        <w:t>: RE/PO/LIFTS/0</w:t>
      </w:r>
      <w:r w:rsidR="00244BFA">
        <w:rPr>
          <w:rFonts w:ascii="Century Gothic" w:hAnsi="Century Gothic"/>
          <w:b/>
          <w:bCs/>
        </w:rPr>
        <w:t>2</w:t>
      </w:r>
      <w:r>
        <w:rPr>
          <w:rFonts w:ascii="Century Gothic" w:hAnsi="Century Gothic"/>
          <w:b/>
          <w:bCs/>
        </w:rPr>
        <w:t>/202</w:t>
      </w:r>
      <w:r w:rsidR="00266A98">
        <w:rPr>
          <w:rFonts w:ascii="Century Gothic" w:hAnsi="Century Gothic"/>
          <w:b/>
          <w:bCs/>
        </w:rPr>
        <w:t>4</w:t>
      </w:r>
    </w:p>
    <w:p w14:paraId="5F6C1313" w14:textId="77777777" w:rsidR="00E614DE" w:rsidRPr="00EC4A30" w:rsidRDefault="00E614DE" w:rsidP="00EC4A30">
      <w:pPr>
        <w:tabs>
          <w:tab w:val="left" w:pos="90"/>
        </w:tabs>
        <w:spacing w:line="240" w:lineRule="auto"/>
        <w:ind w:left="90"/>
        <w:jc w:val="both"/>
        <w:rPr>
          <w:rFonts w:ascii="Century Gothic" w:hAnsi="Century Gothic"/>
          <w:b/>
          <w:u w:val="single"/>
        </w:rPr>
      </w:pPr>
      <w:r w:rsidRPr="00F04E84">
        <w:rPr>
          <w:rFonts w:ascii="Century Gothic" w:hAnsi="Century Gothic"/>
          <w:b/>
          <w:u w:val="single"/>
        </w:rPr>
        <w:t>GENERAL TERMS &amp; CONDITIONS OF THE CONTRACT</w:t>
      </w:r>
    </w:p>
    <w:p w14:paraId="5024B564" w14:textId="77777777" w:rsidR="00E614DE" w:rsidRPr="00F04E84" w:rsidRDefault="00E614DE" w:rsidP="00F262C3">
      <w:pPr>
        <w:spacing w:line="240" w:lineRule="auto"/>
        <w:ind w:left="720" w:right="-360" w:hanging="720"/>
        <w:jc w:val="both"/>
        <w:rPr>
          <w:rFonts w:ascii="Century Gothic" w:hAnsi="Century Gothic"/>
        </w:rPr>
      </w:pPr>
      <w:r w:rsidRPr="00F04E84">
        <w:rPr>
          <w:rFonts w:ascii="Century Gothic" w:hAnsi="Century Gothic"/>
        </w:rPr>
        <w:t>1.</w:t>
      </w:r>
      <w:r w:rsidRPr="00F04E84">
        <w:rPr>
          <w:rFonts w:ascii="Century Gothic" w:hAnsi="Century Gothic"/>
        </w:rPr>
        <w:tab/>
        <w:t>The bidders should visit the site and satisfy themselves as per site conditions, nature of work and conditions effecting the execution of work in all respect. Claims on the grounds of want of knowledge in such respect or otherwise shall not be entertained.</w:t>
      </w:r>
    </w:p>
    <w:p w14:paraId="2B4F8FFA"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2.</w:t>
      </w:r>
      <w:r w:rsidRPr="00F04E84">
        <w:rPr>
          <w:rFonts w:ascii="Century Gothic" w:hAnsi="Century Gothic"/>
        </w:rPr>
        <w:tab/>
        <w:t>The contractor shall take maximum care of adjoining equipment and works if any damage is caused to such items, the contractor shall rectify the same free of cost to the satisfaction of State Life Engineer.</w:t>
      </w:r>
    </w:p>
    <w:p w14:paraId="26532AB6" w14:textId="2FE02679"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3.</w:t>
      </w:r>
      <w:r w:rsidRPr="00F04E84">
        <w:rPr>
          <w:rFonts w:ascii="Century Gothic" w:hAnsi="Century Gothic"/>
        </w:rPr>
        <w:tab/>
        <w:t xml:space="preserve">The amount of Bid security for the tender shall be Rs. </w:t>
      </w:r>
      <w:r w:rsidR="00AA1CF8">
        <w:rPr>
          <w:rFonts w:ascii="Century Gothic" w:hAnsi="Century Gothic"/>
        </w:rPr>
        <w:t>1</w:t>
      </w:r>
      <w:r w:rsidR="00244BFA">
        <w:rPr>
          <w:rFonts w:ascii="Century Gothic" w:hAnsi="Century Gothic"/>
        </w:rPr>
        <w:t>2</w:t>
      </w:r>
      <w:r w:rsidR="00AA1CF8">
        <w:rPr>
          <w:rFonts w:ascii="Century Gothic" w:hAnsi="Century Gothic"/>
        </w:rPr>
        <w:t>0</w:t>
      </w:r>
      <w:r w:rsidR="002129C8">
        <w:rPr>
          <w:rFonts w:ascii="Century Gothic" w:hAnsi="Century Gothic"/>
        </w:rPr>
        <w:t>,000/-</w:t>
      </w:r>
      <w:r w:rsidRPr="00F04E84">
        <w:rPr>
          <w:rFonts w:ascii="Century Gothic" w:hAnsi="Century Gothic"/>
        </w:rPr>
        <w:t>. It shall be submitted in the form of Pay order / Bank Draft in favor of State Life Insurance Corporation of Pakistan.</w:t>
      </w:r>
    </w:p>
    <w:p w14:paraId="5F9A4721"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4.</w:t>
      </w:r>
      <w:r w:rsidRPr="00F04E84">
        <w:rPr>
          <w:rFonts w:ascii="Century Gothic" w:hAnsi="Century Gothic"/>
        </w:rPr>
        <w:tab/>
        <w:t>The Bid security shall be released to the un-successful bidders after award of work to successful bidder.</w:t>
      </w:r>
    </w:p>
    <w:p w14:paraId="3CA7B3FA"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5.</w:t>
      </w:r>
      <w:r w:rsidRPr="00F04E84">
        <w:rPr>
          <w:rFonts w:ascii="Century Gothic" w:hAnsi="Century Gothic"/>
        </w:rPr>
        <w:tab/>
        <w:t xml:space="preserve">The contractor shall commence the work within </w:t>
      </w:r>
      <w:r w:rsidR="001D5C37">
        <w:rPr>
          <w:rFonts w:ascii="Century Gothic" w:hAnsi="Century Gothic"/>
        </w:rPr>
        <w:t>three (03)</w:t>
      </w:r>
      <w:r w:rsidRPr="00F04E84">
        <w:rPr>
          <w:rFonts w:ascii="Century Gothic" w:hAnsi="Century Gothic"/>
        </w:rPr>
        <w:t xml:space="preserve"> days of issuing of later of award and shall proceed expeditiously and without delay and shall complete the works within the time for completion.</w:t>
      </w:r>
    </w:p>
    <w:p w14:paraId="08B04262"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6.</w:t>
      </w:r>
      <w:r w:rsidRPr="00F04E84">
        <w:rPr>
          <w:rFonts w:ascii="Century Gothic" w:hAnsi="Century Gothic"/>
        </w:rPr>
        <w:tab/>
        <w:t>Penalty for late completion of wor</w:t>
      </w:r>
      <w:r>
        <w:rPr>
          <w:rFonts w:ascii="Century Gothic" w:hAnsi="Century Gothic"/>
        </w:rPr>
        <w:t>k shall be Rs</w:t>
      </w:r>
      <w:r w:rsidR="00D11E3F">
        <w:rPr>
          <w:rFonts w:ascii="Century Gothic" w:hAnsi="Century Gothic"/>
        </w:rPr>
        <w:t xml:space="preserve"> 0.</w:t>
      </w:r>
      <w:r w:rsidR="001D5C37">
        <w:rPr>
          <w:rFonts w:ascii="Century Gothic" w:hAnsi="Century Gothic"/>
        </w:rPr>
        <w:t>25</w:t>
      </w:r>
      <w:r w:rsidR="00D11E3F">
        <w:rPr>
          <w:rFonts w:ascii="Century Gothic" w:hAnsi="Century Gothic"/>
        </w:rPr>
        <w:t xml:space="preserve">% per day </w:t>
      </w:r>
      <w:r>
        <w:rPr>
          <w:rFonts w:ascii="Century Gothic" w:hAnsi="Century Gothic"/>
        </w:rPr>
        <w:t>maximum of 10</w:t>
      </w:r>
      <w:r w:rsidRPr="00F04E84">
        <w:rPr>
          <w:rFonts w:ascii="Century Gothic" w:hAnsi="Century Gothic"/>
        </w:rPr>
        <w:t>% of the contract amount.</w:t>
      </w:r>
    </w:p>
    <w:p w14:paraId="6CEF64CB"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7.</w:t>
      </w:r>
      <w:r w:rsidRPr="00F04E84">
        <w:rPr>
          <w:rFonts w:ascii="Century Gothic" w:hAnsi="Century Gothic"/>
        </w:rPr>
        <w:tab/>
        <w:t>Tender shall be opened on the date and time in the presence of representatives of the contractor of those tenders who wish to be present.</w:t>
      </w:r>
    </w:p>
    <w:p w14:paraId="36FAAC9E"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8.</w:t>
      </w:r>
      <w:r w:rsidRPr="00F04E84">
        <w:rPr>
          <w:rFonts w:ascii="Century Gothic" w:hAnsi="Century Gothic"/>
        </w:rPr>
        <w:tab/>
        <w:t>Incomplete, conditional tender and tender without bid security as specified above shall not be considered at all.</w:t>
      </w:r>
    </w:p>
    <w:p w14:paraId="49BD0064"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9.</w:t>
      </w:r>
      <w:r w:rsidRPr="00F04E84">
        <w:rPr>
          <w:rFonts w:ascii="Century Gothic" w:hAnsi="Century Gothic"/>
        </w:rPr>
        <w:tab/>
        <w:t>No escalation shall be allowed. All rates submitted shall be included on cost of import / duties transport, Taxes, sales tax on service imposed by Govt. of Sindh, Levies and Testing and commissioning etc.</w:t>
      </w:r>
    </w:p>
    <w:p w14:paraId="72C4D1BE"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10.</w:t>
      </w:r>
      <w:r w:rsidRPr="00F04E84">
        <w:rPr>
          <w:rFonts w:ascii="Century Gothic" w:hAnsi="Century Gothic"/>
        </w:rPr>
        <w:tab/>
        <w:t>All technical and other details as required in the tender documents must be furnished with the tender, as no further explanations shall be invited from the tenders after the tender opening.</w:t>
      </w:r>
    </w:p>
    <w:p w14:paraId="03AF68ED" w14:textId="77777777" w:rsidR="001D5C37" w:rsidRDefault="001D5C37" w:rsidP="002623A5">
      <w:pPr>
        <w:tabs>
          <w:tab w:val="left" w:pos="90"/>
        </w:tabs>
        <w:ind w:left="720" w:right="-360" w:hanging="720"/>
        <w:jc w:val="center"/>
        <w:rPr>
          <w:rFonts w:ascii="Century Gothic" w:hAnsi="Century Gothic"/>
          <w:b/>
        </w:rPr>
      </w:pPr>
    </w:p>
    <w:p w14:paraId="7B590C28" w14:textId="77777777" w:rsidR="00DA1EA2" w:rsidRDefault="002623A5" w:rsidP="002623A5">
      <w:pPr>
        <w:tabs>
          <w:tab w:val="left" w:pos="90"/>
        </w:tabs>
        <w:ind w:left="720" w:right="-360" w:hanging="720"/>
        <w:jc w:val="center"/>
        <w:rPr>
          <w:rFonts w:ascii="Century Gothic" w:hAnsi="Century Gothic"/>
          <w:b/>
        </w:rPr>
      </w:pPr>
      <w:r>
        <w:rPr>
          <w:rFonts w:ascii="Century Gothic" w:hAnsi="Century Gothic"/>
          <w:b/>
        </w:rPr>
        <w:t>________________________________________________________________</w:t>
      </w:r>
    </w:p>
    <w:p w14:paraId="22346659" w14:textId="77777777" w:rsidR="00E614DE" w:rsidRDefault="00810518" w:rsidP="00F262C3">
      <w:pPr>
        <w:tabs>
          <w:tab w:val="left" w:pos="90"/>
        </w:tabs>
        <w:ind w:left="720" w:right="-360" w:hanging="720"/>
        <w:jc w:val="center"/>
        <w:rPr>
          <w:rFonts w:ascii="Century Gothic" w:hAnsi="Century Gothic"/>
        </w:rPr>
      </w:pPr>
      <w:r w:rsidRPr="00295ED4">
        <w:rPr>
          <w:rFonts w:ascii="Century Gothic" w:hAnsi="Century Gothic"/>
          <w:b/>
        </w:rPr>
        <w:t>SEAL &amp; SIGNATURE OF THE FIRM/CONTRACTOR</w:t>
      </w:r>
    </w:p>
    <w:p w14:paraId="4F473C13" w14:textId="77777777" w:rsidR="00DA1EA2" w:rsidRDefault="00DA1EA2" w:rsidP="006D391A">
      <w:pPr>
        <w:tabs>
          <w:tab w:val="left" w:pos="90"/>
        </w:tabs>
        <w:ind w:right="-360"/>
        <w:rPr>
          <w:rFonts w:ascii="Century Gothic" w:hAnsi="Century Gothic"/>
        </w:rPr>
      </w:pPr>
    </w:p>
    <w:p w14:paraId="7AD87346" w14:textId="77777777" w:rsidR="00DA1EA2" w:rsidRDefault="00DA1EA2" w:rsidP="00F262C3">
      <w:pPr>
        <w:tabs>
          <w:tab w:val="left" w:pos="90"/>
        </w:tabs>
        <w:ind w:left="720" w:right="-360" w:hanging="720"/>
        <w:jc w:val="center"/>
        <w:rPr>
          <w:rFonts w:ascii="Century Gothic" w:hAnsi="Century Gothic"/>
        </w:rPr>
      </w:pPr>
    </w:p>
    <w:p w14:paraId="5CCB447B"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11.</w:t>
      </w:r>
      <w:r w:rsidRPr="00F04E84">
        <w:rPr>
          <w:rFonts w:ascii="Century Gothic" w:hAnsi="Century Gothic"/>
        </w:rPr>
        <w:tab/>
        <w:t>State Life reserves the right to accept or reject any or the entire Tender in the light of PPRA Rules.</w:t>
      </w:r>
    </w:p>
    <w:p w14:paraId="7D0F0CDB"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12.</w:t>
      </w:r>
      <w:r w:rsidRPr="00F04E84">
        <w:rPr>
          <w:rFonts w:ascii="Century Gothic" w:hAnsi="Century Gothic"/>
        </w:rPr>
        <w:tab/>
        <w:t>Complete set of tender documents must be returned on or before the tender opening, even if the tenderer does not wish to participate.</w:t>
      </w:r>
    </w:p>
    <w:p w14:paraId="456D1629"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13.</w:t>
      </w:r>
      <w:r w:rsidRPr="00F04E84">
        <w:rPr>
          <w:rFonts w:ascii="Century Gothic" w:hAnsi="Century Gothic"/>
        </w:rPr>
        <w:tab/>
        <w:t xml:space="preserve">State Life Insurance Corporation of Pakistan </w:t>
      </w:r>
      <w:r w:rsidR="001D5C37">
        <w:rPr>
          <w:rFonts w:ascii="Century Gothic" w:hAnsi="Century Gothic"/>
        </w:rPr>
        <w:t>will</w:t>
      </w:r>
      <w:r w:rsidRPr="00F04E84">
        <w:rPr>
          <w:rFonts w:ascii="Century Gothic" w:hAnsi="Century Gothic"/>
        </w:rPr>
        <w:t xml:space="preserve"> accept only standard material strictly in accordance with the specification</w:t>
      </w:r>
      <w:r w:rsidR="00D11E3F">
        <w:rPr>
          <w:rFonts w:ascii="Century Gothic" w:hAnsi="Century Gothic"/>
        </w:rPr>
        <w:t xml:space="preserve"> of existing lift installed</w:t>
      </w:r>
      <w:r w:rsidRPr="00F04E84">
        <w:rPr>
          <w:rFonts w:ascii="Century Gothic" w:hAnsi="Century Gothic"/>
        </w:rPr>
        <w:t xml:space="preserve"> &amp; to the satisfactions of Engineer. Any inferior or sub- standard material if used shall be rejected out rightly and no payment will be made against those.</w:t>
      </w:r>
    </w:p>
    <w:p w14:paraId="04F7EC41"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14.</w:t>
      </w:r>
      <w:r w:rsidRPr="00F04E84">
        <w:rPr>
          <w:rFonts w:ascii="Century Gothic" w:hAnsi="Century Gothic"/>
        </w:rPr>
        <w:tab/>
      </w:r>
      <w:r>
        <w:rPr>
          <w:rFonts w:ascii="Century Gothic" w:hAnsi="Century Gothic"/>
        </w:rPr>
        <w:t xml:space="preserve">If the contractor fails to complete the works within stipulated time, penalty will be imposed. </w:t>
      </w:r>
      <w:r w:rsidR="00C76E29">
        <w:rPr>
          <w:rFonts w:ascii="Century Gothic" w:hAnsi="Century Gothic"/>
        </w:rPr>
        <w:t>However,</w:t>
      </w:r>
      <w:r>
        <w:rPr>
          <w:rFonts w:ascii="Century Gothic" w:hAnsi="Century Gothic"/>
        </w:rPr>
        <w:t xml:space="preserve"> if upon reminder the work is not finished within </w:t>
      </w:r>
      <w:r w:rsidR="00D11E3F">
        <w:rPr>
          <w:rFonts w:ascii="Century Gothic" w:hAnsi="Century Gothic"/>
        </w:rPr>
        <w:t xml:space="preserve">30 </w:t>
      </w:r>
      <w:r>
        <w:rPr>
          <w:rFonts w:ascii="Century Gothic" w:hAnsi="Century Gothic"/>
        </w:rPr>
        <w:t>days</w:t>
      </w:r>
      <w:r w:rsidR="001D5C37">
        <w:rPr>
          <w:rFonts w:ascii="Century Gothic" w:hAnsi="Century Gothic"/>
        </w:rPr>
        <w:t>, State Life may get the remaining work done from other contractor at his risk and cost.</w:t>
      </w:r>
    </w:p>
    <w:p w14:paraId="362F266C"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15.</w:t>
      </w:r>
      <w:r w:rsidRPr="00F04E84">
        <w:rPr>
          <w:rFonts w:ascii="Century Gothic" w:hAnsi="Century Gothic"/>
        </w:rPr>
        <w:tab/>
        <w:t xml:space="preserve">In case </w:t>
      </w:r>
      <w:r w:rsidR="00C76E29" w:rsidRPr="00F04E84">
        <w:rPr>
          <w:rFonts w:ascii="Century Gothic" w:hAnsi="Century Gothic"/>
        </w:rPr>
        <w:t>non-acceptance</w:t>
      </w:r>
      <w:r w:rsidRPr="00F04E84">
        <w:rPr>
          <w:rFonts w:ascii="Century Gothic" w:hAnsi="Century Gothic"/>
        </w:rPr>
        <w:t xml:space="preserve"> of work order issued by SLIC, </w:t>
      </w:r>
      <w:r>
        <w:rPr>
          <w:rFonts w:ascii="Century Gothic" w:hAnsi="Century Gothic"/>
        </w:rPr>
        <w:t>bid security</w:t>
      </w:r>
      <w:r w:rsidRPr="00F04E84">
        <w:rPr>
          <w:rFonts w:ascii="Century Gothic" w:hAnsi="Century Gothic"/>
        </w:rPr>
        <w:t xml:space="preserve"> submitted by the contractor will be forfeited.</w:t>
      </w:r>
    </w:p>
    <w:p w14:paraId="49E1C889"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16.</w:t>
      </w:r>
      <w:r w:rsidRPr="00F04E84">
        <w:rPr>
          <w:rFonts w:ascii="Century Gothic" w:hAnsi="Century Gothic"/>
        </w:rPr>
        <w:tab/>
        <w:t xml:space="preserve">All the work executed shall be tested in presence of Engineers of contractor and SLIC and certificate of completion be obtained from SLIC after successful Testing and commissioning of work. </w:t>
      </w:r>
    </w:p>
    <w:p w14:paraId="75D71EA9" w14:textId="77777777" w:rsidR="00E614DE" w:rsidRDefault="00E614DE" w:rsidP="00F262C3">
      <w:pPr>
        <w:ind w:left="720" w:right="-360" w:hanging="720"/>
        <w:jc w:val="both"/>
        <w:rPr>
          <w:rFonts w:ascii="Century Gothic" w:hAnsi="Century Gothic"/>
        </w:rPr>
      </w:pPr>
      <w:r w:rsidRPr="00F04E84">
        <w:rPr>
          <w:rFonts w:ascii="Century Gothic" w:hAnsi="Century Gothic"/>
        </w:rPr>
        <w:t>17.</w:t>
      </w:r>
      <w:r w:rsidRPr="00F04E84">
        <w:rPr>
          <w:rFonts w:ascii="Century Gothic" w:hAnsi="Century Gothic"/>
        </w:rPr>
        <w:tab/>
        <w:t xml:space="preserve">The rates quoted shall </w:t>
      </w:r>
      <w:proofErr w:type="spellStart"/>
      <w:r w:rsidRPr="00F04E84">
        <w:rPr>
          <w:rFonts w:ascii="Century Gothic" w:hAnsi="Century Gothic"/>
        </w:rPr>
        <w:t>i</w:t>
      </w:r>
      <w:proofErr w:type="spellEnd"/>
      <w:r w:rsidRPr="00F04E84">
        <w:rPr>
          <w:rFonts w:ascii="Century Gothic" w:hAnsi="Century Gothic"/>
        </w:rPr>
        <w:t>/e</w:t>
      </w:r>
      <w:r>
        <w:rPr>
          <w:rFonts w:ascii="Century Gothic" w:hAnsi="Century Gothic"/>
        </w:rPr>
        <w:t xml:space="preserve"> all prevailing tax octroi,</w:t>
      </w:r>
      <w:r w:rsidRPr="00F04E84">
        <w:rPr>
          <w:rFonts w:ascii="Century Gothic" w:hAnsi="Century Gothic"/>
        </w:rPr>
        <w:t xml:space="preserve"> GST </w:t>
      </w:r>
      <w:r w:rsidR="006D391A" w:rsidRPr="00F04E84">
        <w:rPr>
          <w:rFonts w:ascii="Century Gothic" w:hAnsi="Century Gothic"/>
        </w:rPr>
        <w:t>etc.</w:t>
      </w:r>
      <w:r w:rsidRPr="00F04E84">
        <w:rPr>
          <w:rFonts w:ascii="Century Gothic" w:hAnsi="Century Gothic"/>
        </w:rPr>
        <w:t xml:space="preserve"> &amp; no burden to this effect will add afterwards.</w:t>
      </w:r>
    </w:p>
    <w:p w14:paraId="58C03301" w14:textId="77777777" w:rsidR="009F59E5" w:rsidRDefault="009F59E5" w:rsidP="00F262C3">
      <w:pPr>
        <w:ind w:left="720" w:right="-360" w:hanging="720"/>
        <w:jc w:val="both"/>
        <w:rPr>
          <w:rFonts w:ascii="Century Gothic" w:hAnsi="Century Gothic"/>
        </w:rPr>
      </w:pPr>
      <w:r>
        <w:rPr>
          <w:rFonts w:ascii="Century Gothic" w:hAnsi="Century Gothic"/>
        </w:rPr>
        <w:t>18.</w:t>
      </w:r>
      <w:r>
        <w:rPr>
          <w:rFonts w:ascii="Century Gothic" w:hAnsi="Century Gothic"/>
        </w:rPr>
        <w:tab/>
        <w:t xml:space="preserve">Payment of Servicing, Maintenance of </w:t>
      </w:r>
      <w:r w:rsidR="00C63343">
        <w:rPr>
          <w:rFonts w:ascii="Century Gothic" w:hAnsi="Century Gothic"/>
        </w:rPr>
        <w:t>lift</w:t>
      </w:r>
      <w:r>
        <w:rPr>
          <w:rFonts w:ascii="Century Gothic" w:hAnsi="Century Gothic"/>
        </w:rPr>
        <w:t xml:space="preserve"> will be made monthly against dully verified bill by In-charge Building &amp; Lifts</w:t>
      </w:r>
      <w:r w:rsidR="005D1C4B">
        <w:rPr>
          <w:rFonts w:ascii="Century Gothic" w:hAnsi="Century Gothic"/>
        </w:rPr>
        <w:t>.</w:t>
      </w:r>
    </w:p>
    <w:p w14:paraId="60717FB5" w14:textId="77777777" w:rsidR="005D1C4B" w:rsidRDefault="005D1C4B" w:rsidP="00F262C3">
      <w:pPr>
        <w:ind w:left="720" w:right="-360" w:hanging="720"/>
        <w:jc w:val="both"/>
        <w:rPr>
          <w:rFonts w:ascii="Century Gothic" w:hAnsi="Century Gothic"/>
        </w:rPr>
      </w:pPr>
      <w:r>
        <w:rPr>
          <w:rFonts w:ascii="Century Gothic" w:hAnsi="Century Gothic"/>
        </w:rPr>
        <w:t>19.</w:t>
      </w:r>
      <w:r>
        <w:rPr>
          <w:rFonts w:ascii="Century Gothic" w:hAnsi="Century Gothic"/>
        </w:rPr>
        <w:tab/>
        <w:t>Contractor is responsible for running of lift no additional amount will be given to contractor with reference to additional part.</w:t>
      </w:r>
    </w:p>
    <w:p w14:paraId="7D3D347E" w14:textId="77777777" w:rsidR="009F59E5" w:rsidRDefault="002B3336" w:rsidP="004F78D7">
      <w:pPr>
        <w:ind w:left="720" w:right="-360" w:hanging="720"/>
        <w:jc w:val="both"/>
        <w:rPr>
          <w:rFonts w:ascii="Century Gothic" w:hAnsi="Century Gothic"/>
        </w:rPr>
      </w:pPr>
      <w:r>
        <w:rPr>
          <w:rFonts w:ascii="Century Gothic" w:hAnsi="Century Gothic"/>
        </w:rPr>
        <w:t>20</w:t>
      </w:r>
      <w:r w:rsidR="009F59E5" w:rsidRPr="00295ED4">
        <w:rPr>
          <w:rFonts w:ascii="Century Gothic" w:hAnsi="Century Gothic"/>
        </w:rPr>
        <w:t>.</w:t>
      </w:r>
      <w:r w:rsidR="009F59E5" w:rsidRPr="00295ED4">
        <w:rPr>
          <w:rFonts w:ascii="Century Gothic" w:hAnsi="Century Gothic"/>
        </w:rPr>
        <w:tab/>
        <w:t xml:space="preserve">The firm should have at least </w:t>
      </w:r>
      <w:r>
        <w:rPr>
          <w:rFonts w:ascii="Century Gothic" w:hAnsi="Century Gothic"/>
        </w:rPr>
        <w:t>Three</w:t>
      </w:r>
      <w:r w:rsidR="009F59E5" w:rsidRPr="00295ED4">
        <w:rPr>
          <w:rFonts w:ascii="Century Gothic" w:hAnsi="Century Gothic"/>
        </w:rPr>
        <w:t xml:space="preserve"> (0</w:t>
      </w:r>
      <w:r w:rsidR="005D1C4B">
        <w:rPr>
          <w:rFonts w:ascii="Century Gothic" w:hAnsi="Century Gothic"/>
        </w:rPr>
        <w:t>3</w:t>
      </w:r>
      <w:r w:rsidR="009F59E5" w:rsidRPr="00295ED4">
        <w:rPr>
          <w:rFonts w:ascii="Century Gothic" w:hAnsi="Century Gothic"/>
        </w:rPr>
        <w:t>) Year experien</w:t>
      </w:r>
      <w:r w:rsidR="00C63343">
        <w:rPr>
          <w:rFonts w:ascii="Century Gothic" w:hAnsi="Century Gothic"/>
        </w:rPr>
        <w:t>ce to handle such type of works.</w:t>
      </w:r>
    </w:p>
    <w:p w14:paraId="3013BBA3" w14:textId="77777777" w:rsidR="009F59E5" w:rsidRDefault="009F59E5" w:rsidP="00F262C3">
      <w:pPr>
        <w:tabs>
          <w:tab w:val="left" w:pos="90"/>
        </w:tabs>
        <w:ind w:right="-360"/>
        <w:rPr>
          <w:rFonts w:ascii="Century Gothic" w:hAnsi="Century Gothic"/>
        </w:rPr>
      </w:pPr>
      <w:r>
        <w:rPr>
          <w:rFonts w:ascii="Century Gothic" w:hAnsi="Century Gothic"/>
        </w:rPr>
        <w:t>2</w:t>
      </w:r>
      <w:r w:rsidR="002B3336">
        <w:rPr>
          <w:rFonts w:ascii="Century Gothic" w:hAnsi="Century Gothic"/>
        </w:rPr>
        <w:t>1</w:t>
      </w:r>
      <w:r w:rsidRPr="00F04E84">
        <w:rPr>
          <w:rFonts w:ascii="Century Gothic" w:hAnsi="Century Gothic"/>
        </w:rPr>
        <w:t>.</w:t>
      </w:r>
      <w:r w:rsidRPr="00F04E84">
        <w:rPr>
          <w:rFonts w:ascii="Century Gothic" w:hAnsi="Century Gothic"/>
        </w:rPr>
        <w:tab/>
      </w:r>
      <w:r w:rsidRPr="00295ED4">
        <w:rPr>
          <w:rFonts w:ascii="Century Gothic" w:hAnsi="Century Gothic"/>
          <w:b/>
          <w:u w:val="single"/>
        </w:rPr>
        <w:t>MANDATORY CLAUSE:</w:t>
      </w:r>
    </w:p>
    <w:p w14:paraId="00122B6B" w14:textId="77777777" w:rsidR="009F59E5" w:rsidRDefault="009F59E5" w:rsidP="004F78D7">
      <w:pPr>
        <w:pStyle w:val="ListParagraph"/>
        <w:numPr>
          <w:ilvl w:val="0"/>
          <w:numId w:val="3"/>
        </w:numPr>
        <w:ind w:left="1440" w:right="-360" w:hanging="720"/>
        <w:jc w:val="both"/>
        <w:rPr>
          <w:rFonts w:ascii="Century Gothic" w:hAnsi="Century Gothic"/>
        </w:rPr>
      </w:pPr>
      <w:r>
        <w:rPr>
          <w:rFonts w:ascii="Century Gothic" w:hAnsi="Century Gothic"/>
        </w:rPr>
        <w:t xml:space="preserve">Registration with NTN &amp; SST </w:t>
      </w:r>
    </w:p>
    <w:p w14:paraId="54185B1F" w14:textId="70F87A4F" w:rsidR="009F59E5" w:rsidRDefault="009F59E5" w:rsidP="004F78D7">
      <w:pPr>
        <w:pStyle w:val="ListParagraph"/>
        <w:numPr>
          <w:ilvl w:val="0"/>
          <w:numId w:val="3"/>
        </w:numPr>
        <w:ind w:left="1440" w:right="-360" w:hanging="720"/>
        <w:jc w:val="both"/>
        <w:rPr>
          <w:rFonts w:ascii="Century Gothic" w:hAnsi="Century Gothic"/>
        </w:rPr>
      </w:pPr>
      <w:r>
        <w:rPr>
          <w:rFonts w:ascii="Century Gothic" w:hAnsi="Century Gothic"/>
        </w:rPr>
        <w:t>Submit Affidavit that firm is not blackli</w:t>
      </w:r>
      <w:r w:rsidR="00E967C7">
        <w:rPr>
          <w:rFonts w:ascii="Century Gothic" w:hAnsi="Century Gothic"/>
        </w:rPr>
        <w:t>sted from any Govt. / Sami Government</w:t>
      </w:r>
      <w:r>
        <w:rPr>
          <w:rFonts w:ascii="Century Gothic" w:hAnsi="Century Gothic"/>
        </w:rPr>
        <w:t>/Autonomous body.</w:t>
      </w:r>
    </w:p>
    <w:p w14:paraId="07792B61" w14:textId="58D15F6C" w:rsidR="007D1B8C" w:rsidRDefault="007D1B8C" w:rsidP="004F78D7">
      <w:pPr>
        <w:pStyle w:val="ListParagraph"/>
        <w:numPr>
          <w:ilvl w:val="0"/>
          <w:numId w:val="3"/>
        </w:numPr>
        <w:ind w:left="1440" w:right="-360" w:hanging="720"/>
        <w:jc w:val="both"/>
        <w:rPr>
          <w:rFonts w:ascii="Century Gothic" w:hAnsi="Century Gothic"/>
        </w:rPr>
      </w:pPr>
      <w:r>
        <w:rPr>
          <w:rFonts w:ascii="Century Gothic" w:hAnsi="Century Gothic"/>
        </w:rPr>
        <w:t>Three years works experience to handle the work.</w:t>
      </w:r>
      <w:bookmarkStart w:id="1" w:name="_GoBack"/>
      <w:bookmarkEnd w:id="1"/>
    </w:p>
    <w:p w14:paraId="456C9765" w14:textId="77777777" w:rsidR="009F59E5" w:rsidRPr="00E967C7" w:rsidRDefault="009F59E5" w:rsidP="004F78D7">
      <w:pPr>
        <w:tabs>
          <w:tab w:val="left" w:pos="90"/>
        </w:tabs>
        <w:ind w:right="-360"/>
        <w:jc w:val="both"/>
        <w:rPr>
          <w:rFonts w:ascii="Century Gothic" w:hAnsi="Century Gothic"/>
          <w:b/>
        </w:rPr>
      </w:pPr>
      <w:r>
        <w:rPr>
          <w:rFonts w:ascii="Century Gothic" w:hAnsi="Century Gothic"/>
        </w:rPr>
        <w:t>2</w:t>
      </w:r>
      <w:r w:rsidR="002B3336">
        <w:rPr>
          <w:rFonts w:ascii="Century Gothic" w:hAnsi="Century Gothic"/>
        </w:rPr>
        <w:t>2</w:t>
      </w:r>
      <w:r>
        <w:rPr>
          <w:rFonts w:ascii="Century Gothic" w:hAnsi="Century Gothic"/>
        </w:rPr>
        <w:t>.</w:t>
      </w:r>
      <w:r>
        <w:rPr>
          <w:rFonts w:ascii="Century Gothic" w:hAnsi="Century Gothic"/>
        </w:rPr>
        <w:tab/>
      </w:r>
      <w:r w:rsidRPr="00F04E84">
        <w:rPr>
          <w:rFonts w:ascii="Century Gothic" w:hAnsi="Century Gothic"/>
          <w:b/>
          <w:u w:val="single"/>
        </w:rPr>
        <w:t xml:space="preserve">DEFECT LIABILITY PERIOD. </w:t>
      </w:r>
    </w:p>
    <w:p w14:paraId="71F8CAB7" w14:textId="77777777" w:rsidR="009F59E5" w:rsidRDefault="009F59E5" w:rsidP="004F78D7">
      <w:pPr>
        <w:pStyle w:val="ListParagraph"/>
        <w:numPr>
          <w:ilvl w:val="0"/>
          <w:numId w:val="2"/>
        </w:numPr>
        <w:ind w:left="1440" w:right="-360" w:hanging="720"/>
        <w:contextualSpacing w:val="0"/>
        <w:jc w:val="both"/>
        <w:rPr>
          <w:rFonts w:ascii="Century Gothic" w:hAnsi="Century Gothic"/>
        </w:rPr>
      </w:pPr>
      <w:r>
        <w:rPr>
          <w:rFonts w:ascii="Century Gothic" w:hAnsi="Century Gothic"/>
        </w:rPr>
        <w:t xml:space="preserve"> </w:t>
      </w:r>
      <w:r w:rsidR="00C76E29">
        <w:rPr>
          <w:rFonts w:ascii="Century Gothic" w:hAnsi="Century Gothic"/>
        </w:rPr>
        <w:t>Two (02) Year</w:t>
      </w:r>
      <w:r w:rsidR="001D5C37">
        <w:rPr>
          <w:rFonts w:ascii="Century Gothic" w:hAnsi="Century Gothic"/>
        </w:rPr>
        <w:t>s</w:t>
      </w:r>
      <w:r>
        <w:rPr>
          <w:rFonts w:ascii="Century Gothic" w:hAnsi="Century Gothic"/>
        </w:rPr>
        <w:t xml:space="preserve"> after issuing completion certificate</w:t>
      </w:r>
    </w:p>
    <w:p w14:paraId="7085C431" w14:textId="5220078A" w:rsidR="009F59E5" w:rsidRDefault="009F59E5" w:rsidP="004F78D7">
      <w:pPr>
        <w:pStyle w:val="ListParagraph"/>
        <w:numPr>
          <w:ilvl w:val="0"/>
          <w:numId w:val="2"/>
        </w:numPr>
        <w:ind w:left="1440" w:right="-360" w:hanging="720"/>
        <w:contextualSpacing w:val="0"/>
        <w:jc w:val="both"/>
        <w:rPr>
          <w:rFonts w:ascii="Century Gothic" w:hAnsi="Century Gothic"/>
        </w:rPr>
      </w:pPr>
      <w:r>
        <w:rPr>
          <w:rFonts w:ascii="Century Gothic" w:hAnsi="Century Gothic"/>
        </w:rPr>
        <w:t>All the parts required / replaced during defect liability period shall be provided by contractor free of cost.</w:t>
      </w:r>
    </w:p>
    <w:p w14:paraId="31CE2854" w14:textId="77777777" w:rsidR="00AA1CF8" w:rsidRDefault="00AA1CF8" w:rsidP="00AA1CF8">
      <w:pPr>
        <w:pStyle w:val="ListParagraph"/>
        <w:ind w:left="1440" w:right="-360"/>
        <w:contextualSpacing w:val="0"/>
        <w:jc w:val="both"/>
        <w:rPr>
          <w:rFonts w:ascii="Century Gothic" w:hAnsi="Century Gothic"/>
        </w:rPr>
      </w:pPr>
    </w:p>
    <w:p w14:paraId="56C4736D" w14:textId="77777777" w:rsidR="001D5C37" w:rsidRPr="00170BE2" w:rsidRDefault="001D5C37" w:rsidP="001D5C37">
      <w:pPr>
        <w:pStyle w:val="ListParagraph"/>
        <w:ind w:left="1440" w:right="-360"/>
        <w:contextualSpacing w:val="0"/>
        <w:jc w:val="both"/>
        <w:rPr>
          <w:rFonts w:ascii="Century Gothic" w:hAnsi="Century Gothic"/>
        </w:rPr>
      </w:pPr>
    </w:p>
    <w:p w14:paraId="498CFE87" w14:textId="77777777" w:rsidR="009F59E5" w:rsidRPr="00295ED4" w:rsidRDefault="009F59E5" w:rsidP="00F262C3">
      <w:pPr>
        <w:pStyle w:val="ListParagraph"/>
        <w:tabs>
          <w:tab w:val="left" w:pos="90"/>
        </w:tabs>
        <w:ind w:left="1080" w:right="-360"/>
        <w:rPr>
          <w:rFonts w:ascii="Century Gothic" w:hAnsi="Century Gothic"/>
          <w:u w:val="single"/>
        </w:rPr>
      </w:pP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Pr>
          <w:rFonts w:ascii="Century Gothic" w:hAnsi="Century Gothic"/>
          <w:u w:val="single"/>
        </w:rPr>
        <w:tab/>
      </w:r>
    </w:p>
    <w:p w14:paraId="410D6A64" w14:textId="77777777" w:rsidR="009F59E5" w:rsidRDefault="009F59E5" w:rsidP="00F262C3">
      <w:pPr>
        <w:pStyle w:val="ListParagraph"/>
        <w:tabs>
          <w:tab w:val="left" w:pos="90"/>
        </w:tabs>
        <w:ind w:left="1080" w:right="-360"/>
        <w:jc w:val="center"/>
        <w:rPr>
          <w:rFonts w:ascii="Century Gothic" w:hAnsi="Century Gothic"/>
          <w:b/>
          <w:u w:val="single"/>
        </w:rPr>
      </w:pPr>
      <w:r w:rsidRPr="00295ED4">
        <w:rPr>
          <w:rFonts w:ascii="Century Gothic" w:hAnsi="Century Gothic"/>
          <w:b/>
        </w:rPr>
        <w:lastRenderedPageBreak/>
        <w:t>SEAL &amp; SIGNATURE OF THE FIRM/CONTRACTOR</w:t>
      </w:r>
    </w:p>
    <w:p w14:paraId="3AB76701" w14:textId="77777777" w:rsidR="002C25FF" w:rsidRPr="003D4030" w:rsidRDefault="00E614DE" w:rsidP="003D4030">
      <w:pPr>
        <w:tabs>
          <w:tab w:val="left" w:pos="90"/>
        </w:tabs>
        <w:ind w:right="-360"/>
        <w:rPr>
          <w:rFonts w:ascii="Century Gothic" w:hAnsi="Century Gothic"/>
        </w:rPr>
      </w:pPr>
      <w:r w:rsidRPr="00F04E84">
        <w:rPr>
          <w:rFonts w:ascii="Century Gothic" w:hAnsi="Century Gothic"/>
        </w:rPr>
        <w:tab/>
      </w:r>
      <w:r w:rsidRPr="00F04E84">
        <w:rPr>
          <w:rFonts w:ascii="Century Gothic" w:hAnsi="Century Gothic"/>
        </w:rPr>
        <w:tab/>
      </w:r>
    </w:p>
    <w:p w14:paraId="5DCE2A37" w14:textId="77777777" w:rsidR="00AA1CF8" w:rsidRDefault="00AA1CF8" w:rsidP="007677A0">
      <w:pPr>
        <w:ind w:right="-331"/>
        <w:jc w:val="center"/>
        <w:rPr>
          <w:rFonts w:ascii="Century Gothic" w:hAnsi="Century Gothic"/>
          <w:b/>
          <w:u w:val="single"/>
        </w:rPr>
      </w:pPr>
    </w:p>
    <w:p w14:paraId="5B864385" w14:textId="77777777" w:rsidR="00244BFA" w:rsidRPr="00244BFA" w:rsidRDefault="00244BFA" w:rsidP="00244BFA">
      <w:pPr>
        <w:ind w:right="-331"/>
        <w:jc w:val="center"/>
        <w:rPr>
          <w:rFonts w:ascii="Century Gothic" w:hAnsi="Century Gothic"/>
          <w:b/>
          <w:u w:val="single"/>
        </w:rPr>
      </w:pPr>
      <w:r w:rsidRPr="00244BFA">
        <w:rPr>
          <w:rFonts w:ascii="Century Gothic" w:hAnsi="Century Gothic"/>
          <w:b/>
          <w:u w:val="single"/>
        </w:rPr>
        <w:t>Up-Gradation / Modification / Restoration of Control Panel with Allied Parts of 03 Nos. Mitsubishi (Banks Side) Lifts of State Life Building 2, Karachi.</w:t>
      </w:r>
    </w:p>
    <w:p w14:paraId="751A9496" w14:textId="59FEDBC6" w:rsidR="007568BD" w:rsidRPr="002C25FF" w:rsidRDefault="00DF4A0D" w:rsidP="0007238C">
      <w:pPr>
        <w:ind w:right="-331"/>
        <w:jc w:val="center"/>
        <w:rPr>
          <w:rFonts w:ascii="Century Gothic" w:hAnsi="Century Gothic" w:cs="Tahoma"/>
          <w:b/>
          <w:bCs/>
          <w:sz w:val="24"/>
          <w:szCs w:val="24"/>
        </w:rPr>
      </w:pPr>
      <w:r w:rsidRPr="002C25FF">
        <w:rPr>
          <w:rFonts w:ascii="Century Gothic" w:hAnsi="Century Gothic" w:cs="Tahoma"/>
          <w:b/>
          <w:bCs/>
          <w:sz w:val="24"/>
          <w:szCs w:val="24"/>
        </w:rPr>
        <w:t xml:space="preserve"> RE/PO/LIFTS/0</w:t>
      </w:r>
      <w:r w:rsidR="00244BFA">
        <w:rPr>
          <w:rFonts w:ascii="Century Gothic" w:hAnsi="Century Gothic" w:cs="Tahoma"/>
          <w:b/>
          <w:bCs/>
          <w:sz w:val="24"/>
          <w:szCs w:val="24"/>
        </w:rPr>
        <w:t>2</w:t>
      </w:r>
      <w:r w:rsidRPr="002C25FF">
        <w:rPr>
          <w:rFonts w:ascii="Century Gothic" w:hAnsi="Century Gothic" w:cs="Tahoma"/>
          <w:b/>
          <w:bCs/>
          <w:sz w:val="24"/>
          <w:szCs w:val="24"/>
        </w:rPr>
        <w:t>/202</w:t>
      </w:r>
      <w:r w:rsidR="00302C07">
        <w:rPr>
          <w:rFonts w:ascii="Century Gothic" w:hAnsi="Century Gothic" w:cs="Tahoma"/>
          <w:b/>
          <w:bCs/>
          <w:sz w:val="24"/>
          <w:szCs w:val="24"/>
        </w:rPr>
        <w:t>4</w:t>
      </w:r>
    </w:p>
    <w:p w14:paraId="17C329DE" w14:textId="78B13A7C" w:rsidR="00E614DE" w:rsidRDefault="00E614DE" w:rsidP="008A653B">
      <w:pPr>
        <w:tabs>
          <w:tab w:val="left" w:pos="90"/>
        </w:tabs>
        <w:spacing w:line="240" w:lineRule="auto"/>
        <w:jc w:val="center"/>
        <w:rPr>
          <w:rFonts w:ascii="Century Gothic" w:hAnsi="Century Gothic"/>
          <w:b/>
          <w:sz w:val="24"/>
          <w:szCs w:val="24"/>
          <w:u w:val="single"/>
        </w:rPr>
      </w:pPr>
      <w:r w:rsidRPr="002C25FF">
        <w:rPr>
          <w:rFonts w:ascii="Century Gothic" w:hAnsi="Century Gothic"/>
          <w:b/>
          <w:sz w:val="24"/>
          <w:szCs w:val="24"/>
          <w:u w:val="single"/>
        </w:rPr>
        <w:t>BILL OF QUANTITY</w:t>
      </w:r>
    </w:p>
    <w:p w14:paraId="3529E85D" w14:textId="77777777" w:rsidR="002C25FF" w:rsidRPr="002C25FF" w:rsidRDefault="002C25FF" w:rsidP="008A653B">
      <w:pPr>
        <w:tabs>
          <w:tab w:val="left" w:pos="90"/>
        </w:tabs>
        <w:spacing w:line="240" w:lineRule="auto"/>
        <w:jc w:val="center"/>
        <w:rPr>
          <w:rFonts w:ascii="Century Gothic" w:hAnsi="Century Gothic"/>
          <w:b/>
          <w:sz w:val="24"/>
          <w:szCs w:val="24"/>
          <w:u w:val="single"/>
        </w:rPr>
      </w:pPr>
    </w:p>
    <w:tbl>
      <w:tblPr>
        <w:tblStyle w:val="TableGrid"/>
        <w:tblW w:w="10278" w:type="dxa"/>
        <w:tblLayout w:type="fixed"/>
        <w:tblLook w:val="04A0" w:firstRow="1" w:lastRow="0" w:firstColumn="1" w:lastColumn="0" w:noHBand="0" w:noVBand="1"/>
      </w:tblPr>
      <w:tblGrid>
        <w:gridCol w:w="800"/>
        <w:gridCol w:w="5248"/>
        <w:gridCol w:w="1080"/>
        <w:gridCol w:w="1201"/>
        <w:gridCol w:w="1949"/>
      </w:tblGrid>
      <w:tr w:rsidR="00E614DE" w:rsidRPr="002C25FF" w14:paraId="605C378A" w14:textId="77777777" w:rsidTr="0080044A">
        <w:tc>
          <w:tcPr>
            <w:tcW w:w="800" w:type="dxa"/>
            <w:tcBorders>
              <w:top w:val="single" w:sz="4" w:space="0" w:color="000000"/>
              <w:left w:val="single" w:sz="4" w:space="0" w:color="000000"/>
              <w:bottom w:val="single" w:sz="4" w:space="0" w:color="000000"/>
              <w:right w:val="single" w:sz="4" w:space="0" w:color="000000"/>
            </w:tcBorders>
            <w:hideMark/>
          </w:tcPr>
          <w:p w14:paraId="23C412E6" w14:textId="77777777" w:rsidR="00E614DE" w:rsidRPr="002A7C88" w:rsidRDefault="00A70B83" w:rsidP="00A70B83">
            <w:pPr>
              <w:tabs>
                <w:tab w:val="left" w:pos="90"/>
              </w:tabs>
              <w:jc w:val="center"/>
              <w:rPr>
                <w:rFonts w:ascii="Century Gothic" w:hAnsi="Century Gothic"/>
                <w:b/>
                <w:sz w:val="24"/>
                <w:szCs w:val="24"/>
              </w:rPr>
            </w:pPr>
            <w:r w:rsidRPr="002A7C88">
              <w:rPr>
                <w:rFonts w:ascii="Century Gothic" w:hAnsi="Century Gothic"/>
                <w:b/>
                <w:sz w:val="24"/>
                <w:szCs w:val="24"/>
              </w:rPr>
              <w:t>Sr#</w:t>
            </w:r>
          </w:p>
        </w:tc>
        <w:tc>
          <w:tcPr>
            <w:tcW w:w="5248" w:type="dxa"/>
            <w:tcBorders>
              <w:top w:val="single" w:sz="4" w:space="0" w:color="000000"/>
              <w:left w:val="single" w:sz="4" w:space="0" w:color="000000"/>
              <w:bottom w:val="single" w:sz="4" w:space="0" w:color="000000"/>
              <w:right w:val="single" w:sz="4" w:space="0" w:color="auto"/>
            </w:tcBorders>
            <w:hideMark/>
          </w:tcPr>
          <w:p w14:paraId="3415D699"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DESCRIPTIONS</w:t>
            </w:r>
          </w:p>
        </w:tc>
        <w:tc>
          <w:tcPr>
            <w:tcW w:w="1080" w:type="dxa"/>
            <w:tcBorders>
              <w:top w:val="single" w:sz="4" w:space="0" w:color="000000"/>
              <w:left w:val="single" w:sz="4" w:space="0" w:color="auto"/>
              <w:bottom w:val="single" w:sz="4" w:space="0" w:color="000000"/>
              <w:right w:val="single" w:sz="4" w:space="0" w:color="000000"/>
            </w:tcBorders>
            <w:hideMark/>
          </w:tcPr>
          <w:p w14:paraId="44D68BA4" w14:textId="77777777" w:rsidR="00E614DE" w:rsidRPr="002A7C88" w:rsidRDefault="00E614DE" w:rsidP="002A2DDB">
            <w:pPr>
              <w:tabs>
                <w:tab w:val="left" w:pos="90"/>
              </w:tabs>
              <w:ind w:right="136"/>
              <w:jc w:val="center"/>
              <w:rPr>
                <w:rFonts w:ascii="Century Gothic" w:hAnsi="Century Gothic"/>
                <w:b/>
                <w:sz w:val="24"/>
                <w:szCs w:val="24"/>
              </w:rPr>
            </w:pPr>
            <w:r w:rsidRPr="002A7C88">
              <w:rPr>
                <w:rFonts w:ascii="Century Gothic" w:hAnsi="Century Gothic"/>
                <w:b/>
                <w:sz w:val="24"/>
                <w:szCs w:val="24"/>
              </w:rPr>
              <w:t>QTY:</w:t>
            </w:r>
          </w:p>
        </w:tc>
        <w:tc>
          <w:tcPr>
            <w:tcW w:w="1201" w:type="dxa"/>
            <w:tcBorders>
              <w:top w:val="single" w:sz="4" w:space="0" w:color="000000"/>
              <w:left w:val="single" w:sz="4" w:space="0" w:color="000000"/>
              <w:bottom w:val="single" w:sz="4" w:space="0" w:color="000000"/>
              <w:right w:val="single" w:sz="4" w:space="0" w:color="000000"/>
            </w:tcBorders>
            <w:hideMark/>
          </w:tcPr>
          <w:p w14:paraId="75B7E72B"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RATE</w:t>
            </w:r>
          </w:p>
        </w:tc>
        <w:tc>
          <w:tcPr>
            <w:tcW w:w="1949" w:type="dxa"/>
            <w:tcBorders>
              <w:top w:val="single" w:sz="4" w:space="0" w:color="000000"/>
              <w:left w:val="single" w:sz="4" w:space="0" w:color="000000"/>
              <w:bottom w:val="single" w:sz="4" w:space="0" w:color="000000"/>
              <w:right w:val="single" w:sz="4" w:space="0" w:color="000000"/>
            </w:tcBorders>
            <w:hideMark/>
          </w:tcPr>
          <w:p w14:paraId="2B2C5F99"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AMOUNT</w:t>
            </w:r>
          </w:p>
        </w:tc>
      </w:tr>
      <w:tr w:rsidR="000F724C" w:rsidRPr="002C25FF" w14:paraId="36807B39" w14:textId="77777777" w:rsidTr="00096639">
        <w:tc>
          <w:tcPr>
            <w:tcW w:w="10278" w:type="dxa"/>
            <w:gridSpan w:val="5"/>
            <w:tcBorders>
              <w:top w:val="single" w:sz="4" w:space="0" w:color="000000"/>
              <w:left w:val="single" w:sz="4" w:space="0" w:color="auto"/>
              <w:bottom w:val="single" w:sz="4" w:space="0" w:color="000000"/>
              <w:right w:val="single" w:sz="4" w:space="0" w:color="000000"/>
            </w:tcBorders>
            <w:hideMark/>
          </w:tcPr>
          <w:p w14:paraId="4CCB837F" w14:textId="77777777" w:rsidR="000F724C" w:rsidRPr="002C25FF" w:rsidRDefault="000F724C" w:rsidP="000F724C">
            <w:pPr>
              <w:tabs>
                <w:tab w:val="left" w:pos="90"/>
              </w:tabs>
              <w:rPr>
                <w:rFonts w:ascii="Century Gothic" w:hAnsi="Century Gothic"/>
                <w:sz w:val="24"/>
                <w:szCs w:val="24"/>
              </w:rPr>
            </w:pPr>
            <w:r w:rsidRPr="002C25FF">
              <w:rPr>
                <w:rFonts w:ascii="Century Gothic" w:hAnsi="Century Gothic"/>
                <w:b/>
                <w:sz w:val="24"/>
                <w:szCs w:val="24"/>
              </w:rPr>
              <w:t>PART-A</w:t>
            </w:r>
          </w:p>
        </w:tc>
      </w:tr>
      <w:tr w:rsidR="00E614DE" w:rsidRPr="002C25FF" w14:paraId="6246CD7F" w14:textId="77777777" w:rsidTr="0080044A">
        <w:tc>
          <w:tcPr>
            <w:tcW w:w="800" w:type="dxa"/>
            <w:tcBorders>
              <w:top w:val="single" w:sz="4" w:space="0" w:color="000000"/>
              <w:left w:val="single" w:sz="4" w:space="0" w:color="000000"/>
              <w:bottom w:val="single" w:sz="4" w:space="0" w:color="000000"/>
              <w:right w:val="single" w:sz="4" w:space="0" w:color="000000"/>
            </w:tcBorders>
          </w:tcPr>
          <w:p w14:paraId="7A041C9C" w14:textId="77777777" w:rsidR="00E614DE" w:rsidRPr="002C25FF" w:rsidRDefault="00E614DE" w:rsidP="002A2DDB">
            <w:pPr>
              <w:tabs>
                <w:tab w:val="left" w:pos="90"/>
              </w:tabs>
              <w:ind w:left="360" w:hanging="270"/>
              <w:rPr>
                <w:rFonts w:ascii="Century Gothic" w:hAnsi="Century Gothic"/>
                <w:sz w:val="24"/>
                <w:szCs w:val="24"/>
              </w:rPr>
            </w:pPr>
            <w:r w:rsidRPr="002C25FF">
              <w:rPr>
                <w:rFonts w:ascii="Century Gothic" w:hAnsi="Century Gothic"/>
                <w:sz w:val="24"/>
                <w:szCs w:val="24"/>
              </w:rPr>
              <w:t>01.</w:t>
            </w:r>
          </w:p>
        </w:tc>
        <w:tc>
          <w:tcPr>
            <w:tcW w:w="5248" w:type="dxa"/>
            <w:tcBorders>
              <w:top w:val="single" w:sz="4" w:space="0" w:color="000000"/>
              <w:left w:val="single" w:sz="4" w:space="0" w:color="000000"/>
              <w:bottom w:val="single" w:sz="4" w:space="0" w:color="000000"/>
              <w:right w:val="single" w:sz="4" w:space="0" w:color="000000"/>
            </w:tcBorders>
            <w:hideMark/>
          </w:tcPr>
          <w:p w14:paraId="0774414C" w14:textId="73D44650" w:rsidR="007642F3" w:rsidRDefault="00E614DE" w:rsidP="00563768">
            <w:pPr>
              <w:tabs>
                <w:tab w:val="left" w:pos="90"/>
              </w:tabs>
              <w:jc w:val="both"/>
              <w:rPr>
                <w:rFonts w:ascii="Century Gothic" w:hAnsi="Century Gothic"/>
                <w:b/>
                <w:sz w:val="24"/>
                <w:szCs w:val="24"/>
                <w:u w:val="single"/>
              </w:rPr>
            </w:pPr>
            <w:r w:rsidRPr="002C25FF">
              <w:rPr>
                <w:rFonts w:ascii="Century Gothic" w:hAnsi="Century Gothic"/>
                <w:sz w:val="24"/>
                <w:szCs w:val="24"/>
              </w:rPr>
              <w:t xml:space="preserve">Supply &amp; Installation Main control </w:t>
            </w:r>
            <w:r w:rsidR="00ED3979">
              <w:rPr>
                <w:rFonts w:ascii="Century Gothic" w:hAnsi="Century Gothic"/>
                <w:sz w:val="24"/>
                <w:szCs w:val="24"/>
              </w:rPr>
              <w:t>P</w:t>
            </w:r>
            <w:r w:rsidR="00ED3979" w:rsidRPr="002C25FF">
              <w:rPr>
                <w:rFonts w:ascii="Century Gothic" w:hAnsi="Century Gothic"/>
                <w:sz w:val="24"/>
                <w:szCs w:val="24"/>
              </w:rPr>
              <w:t>anel</w:t>
            </w:r>
            <w:r w:rsidR="007F7480">
              <w:rPr>
                <w:rFonts w:ascii="Century Gothic" w:hAnsi="Century Gothic"/>
                <w:sz w:val="24"/>
                <w:szCs w:val="24"/>
              </w:rPr>
              <w:t xml:space="preserve"> (TFT)</w:t>
            </w:r>
            <w:r w:rsidR="00ED3979">
              <w:rPr>
                <w:rFonts w:ascii="Century Gothic" w:hAnsi="Century Gothic"/>
                <w:sz w:val="24"/>
                <w:szCs w:val="24"/>
              </w:rPr>
              <w:t xml:space="preserve"> </w:t>
            </w:r>
            <w:r w:rsidR="00ED3979" w:rsidRPr="002C25FF">
              <w:rPr>
                <w:rFonts w:ascii="Century Gothic" w:hAnsi="Century Gothic"/>
                <w:sz w:val="24"/>
                <w:szCs w:val="24"/>
              </w:rPr>
              <w:t>with</w:t>
            </w:r>
            <w:r w:rsidR="008D0673">
              <w:rPr>
                <w:rFonts w:ascii="Century Gothic" w:hAnsi="Century Gothic"/>
                <w:sz w:val="24"/>
                <w:szCs w:val="24"/>
              </w:rPr>
              <w:t xml:space="preserve"> 22 kw</w:t>
            </w:r>
            <w:r w:rsidR="00670991" w:rsidRPr="002C25FF">
              <w:rPr>
                <w:rFonts w:ascii="Century Gothic" w:hAnsi="Century Gothic"/>
                <w:sz w:val="24"/>
                <w:szCs w:val="24"/>
              </w:rPr>
              <w:t xml:space="preserve"> </w:t>
            </w:r>
            <w:r w:rsidR="00F473AF">
              <w:rPr>
                <w:rFonts w:ascii="Century Gothic" w:hAnsi="Century Gothic"/>
                <w:sz w:val="24"/>
                <w:szCs w:val="24"/>
              </w:rPr>
              <w:t xml:space="preserve">inverter, </w:t>
            </w:r>
            <w:r w:rsidR="00670991" w:rsidRPr="002C25FF">
              <w:rPr>
                <w:rFonts w:ascii="Century Gothic" w:hAnsi="Century Gothic"/>
                <w:sz w:val="24"/>
                <w:szCs w:val="24"/>
              </w:rPr>
              <w:t>encoder</w:t>
            </w:r>
            <w:r w:rsidR="00F473AF">
              <w:rPr>
                <w:rFonts w:ascii="Century Gothic" w:hAnsi="Century Gothic"/>
                <w:sz w:val="24"/>
                <w:szCs w:val="24"/>
              </w:rPr>
              <w:t xml:space="preserve">, </w:t>
            </w:r>
            <w:r w:rsidR="00670991" w:rsidRPr="002C25FF">
              <w:rPr>
                <w:rFonts w:ascii="Century Gothic" w:hAnsi="Century Gothic"/>
                <w:sz w:val="24"/>
                <w:szCs w:val="24"/>
              </w:rPr>
              <w:t>PG Cards</w:t>
            </w:r>
            <w:r w:rsidR="00911FF9">
              <w:rPr>
                <w:rFonts w:ascii="Century Gothic" w:hAnsi="Century Gothic"/>
                <w:sz w:val="24"/>
                <w:szCs w:val="24"/>
              </w:rPr>
              <w:t>,</w:t>
            </w:r>
            <w:r w:rsidR="00911FF9" w:rsidRPr="002C25FF">
              <w:rPr>
                <w:rFonts w:ascii="Century Gothic" w:hAnsi="Century Gothic"/>
                <w:sz w:val="24"/>
                <w:szCs w:val="24"/>
              </w:rPr>
              <w:t xml:space="preserve"> as per Motor Specification</w:t>
            </w:r>
            <w:r w:rsidR="00911FF9">
              <w:rPr>
                <w:rFonts w:ascii="Century Gothic" w:hAnsi="Century Gothic"/>
                <w:sz w:val="24"/>
                <w:szCs w:val="24"/>
              </w:rPr>
              <w:t>,</w:t>
            </w:r>
            <w:r w:rsidR="008D0673">
              <w:rPr>
                <w:rFonts w:ascii="Century Gothic" w:hAnsi="Century Gothic"/>
                <w:sz w:val="24"/>
                <w:szCs w:val="24"/>
              </w:rPr>
              <w:t xml:space="preserve"> </w:t>
            </w:r>
            <w:r w:rsidR="007F7480">
              <w:rPr>
                <w:rFonts w:ascii="Century Gothic" w:hAnsi="Century Gothic"/>
                <w:sz w:val="24"/>
                <w:szCs w:val="24"/>
              </w:rPr>
              <w:t>Resistance, HOP</w:t>
            </w:r>
            <w:r w:rsidR="00911FF9">
              <w:rPr>
                <w:rFonts w:ascii="Century Gothic" w:hAnsi="Century Gothic"/>
                <w:sz w:val="24"/>
                <w:szCs w:val="24"/>
              </w:rPr>
              <w:t>, COP Door drive</w:t>
            </w:r>
            <w:r w:rsidR="007F7480">
              <w:rPr>
                <w:rFonts w:ascii="Century Gothic" w:hAnsi="Century Gothic"/>
                <w:sz w:val="24"/>
                <w:szCs w:val="24"/>
              </w:rPr>
              <w:t xml:space="preserve"> VFD</w:t>
            </w:r>
            <w:r w:rsidR="00911FF9">
              <w:rPr>
                <w:rFonts w:ascii="Century Gothic" w:hAnsi="Century Gothic"/>
                <w:sz w:val="24"/>
                <w:szCs w:val="24"/>
              </w:rPr>
              <w:t xml:space="preserve"> motor</w:t>
            </w:r>
            <w:r w:rsidR="00ED3979">
              <w:rPr>
                <w:rFonts w:ascii="Century Gothic" w:hAnsi="Century Gothic"/>
                <w:sz w:val="24"/>
                <w:szCs w:val="24"/>
              </w:rPr>
              <w:t xml:space="preserve"> / inverter</w:t>
            </w:r>
            <w:r w:rsidR="00911FF9">
              <w:rPr>
                <w:rFonts w:ascii="Century Gothic" w:hAnsi="Century Gothic"/>
                <w:sz w:val="24"/>
                <w:szCs w:val="24"/>
              </w:rPr>
              <w:t>,</w:t>
            </w:r>
            <w:r w:rsidR="00ED3979">
              <w:rPr>
                <w:rFonts w:ascii="Century Gothic" w:hAnsi="Century Gothic"/>
                <w:sz w:val="24"/>
                <w:szCs w:val="24"/>
              </w:rPr>
              <w:t xml:space="preserve"> Door magnetic booster, with brackets, clips</w:t>
            </w:r>
            <w:r w:rsidR="00F473AF">
              <w:rPr>
                <w:rFonts w:ascii="Century Gothic" w:hAnsi="Century Gothic"/>
                <w:sz w:val="24"/>
                <w:szCs w:val="24"/>
              </w:rPr>
              <w:t xml:space="preserve">, </w:t>
            </w:r>
            <w:r w:rsidR="00ED3979">
              <w:rPr>
                <w:rFonts w:ascii="Century Gothic" w:hAnsi="Century Gothic"/>
                <w:sz w:val="24"/>
                <w:szCs w:val="24"/>
              </w:rPr>
              <w:t>arms</w:t>
            </w:r>
            <w:r w:rsidR="00911FF9">
              <w:rPr>
                <w:rFonts w:ascii="Century Gothic" w:hAnsi="Century Gothic"/>
                <w:sz w:val="24"/>
                <w:szCs w:val="24"/>
              </w:rPr>
              <w:t xml:space="preserve"> maintenance box. Door locks, Shaft wring,</w:t>
            </w:r>
            <w:r w:rsidR="005D4DEF">
              <w:rPr>
                <w:rFonts w:ascii="Century Gothic" w:hAnsi="Century Gothic"/>
                <w:sz w:val="24"/>
                <w:szCs w:val="24"/>
              </w:rPr>
              <w:t xml:space="preserve"> travelling cable</w:t>
            </w:r>
            <w:r w:rsidR="00911FF9">
              <w:rPr>
                <w:rFonts w:ascii="Century Gothic" w:hAnsi="Century Gothic"/>
                <w:sz w:val="24"/>
                <w:szCs w:val="24"/>
              </w:rPr>
              <w:t xml:space="preserve"> Door Sensor (full length)</w:t>
            </w:r>
            <w:r w:rsidR="00F473AF">
              <w:rPr>
                <w:rFonts w:ascii="Century Gothic" w:hAnsi="Century Gothic"/>
                <w:sz w:val="24"/>
                <w:szCs w:val="24"/>
              </w:rPr>
              <w:t xml:space="preserve"> &amp; Emergency bell</w:t>
            </w:r>
            <w:r w:rsidR="002D74BA">
              <w:rPr>
                <w:rFonts w:ascii="Century Gothic" w:hAnsi="Century Gothic"/>
                <w:sz w:val="24"/>
                <w:szCs w:val="24"/>
              </w:rPr>
              <w:t xml:space="preserve"> </w:t>
            </w:r>
            <w:r w:rsidR="002D74BA" w:rsidRPr="002C25FF">
              <w:rPr>
                <w:rFonts w:ascii="Century Gothic" w:hAnsi="Century Gothic"/>
                <w:sz w:val="24"/>
                <w:szCs w:val="24"/>
              </w:rPr>
              <w:t>complete in all respect</w:t>
            </w:r>
            <w:r w:rsidR="002D74BA">
              <w:rPr>
                <w:rFonts w:ascii="Century Gothic" w:hAnsi="Century Gothic"/>
                <w:sz w:val="24"/>
                <w:szCs w:val="24"/>
              </w:rPr>
              <w:t>.</w:t>
            </w:r>
            <w:r w:rsidR="007642F3">
              <w:rPr>
                <w:rFonts w:ascii="Century Gothic" w:hAnsi="Century Gothic"/>
                <w:sz w:val="24"/>
                <w:szCs w:val="24"/>
              </w:rPr>
              <w:t xml:space="preserve"> </w:t>
            </w:r>
            <w:r w:rsidR="007642F3">
              <w:rPr>
                <w:rFonts w:ascii="Century Gothic" w:hAnsi="Century Gothic"/>
                <w:b/>
                <w:sz w:val="24"/>
                <w:szCs w:val="24"/>
                <w:u w:val="single"/>
              </w:rPr>
              <w:t>(Ground + 15 Floors)</w:t>
            </w:r>
          </w:p>
          <w:p w14:paraId="0ACA83E3" w14:textId="07B35FF0" w:rsidR="00E614DE" w:rsidRPr="002C25FF" w:rsidRDefault="00E614DE" w:rsidP="002D74BA">
            <w:pPr>
              <w:tabs>
                <w:tab w:val="left" w:pos="701"/>
              </w:tabs>
              <w:ind w:left="68" w:hanging="612"/>
              <w:jc w:val="both"/>
              <w:rPr>
                <w:rFonts w:ascii="Century Gothic" w:hAnsi="Century Gothic"/>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14:paraId="16324EA5" w14:textId="2BB4B226" w:rsidR="00E614DE" w:rsidRPr="002C25FF" w:rsidRDefault="00244BFA" w:rsidP="002A2DDB">
            <w:pPr>
              <w:tabs>
                <w:tab w:val="left" w:pos="90"/>
              </w:tabs>
              <w:rPr>
                <w:rFonts w:ascii="Century Gothic" w:hAnsi="Century Gothic"/>
                <w:sz w:val="24"/>
                <w:szCs w:val="24"/>
              </w:rPr>
            </w:pPr>
            <w:r>
              <w:rPr>
                <w:rFonts w:ascii="Century Gothic" w:hAnsi="Century Gothic"/>
                <w:sz w:val="24"/>
                <w:szCs w:val="24"/>
              </w:rPr>
              <w:t>3</w:t>
            </w:r>
            <w:r w:rsidR="00E614DE" w:rsidRPr="002C25FF">
              <w:rPr>
                <w:rFonts w:ascii="Century Gothic" w:hAnsi="Century Gothic"/>
                <w:sz w:val="24"/>
                <w:szCs w:val="24"/>
              </w:rPr>
              <w:t xml:space="preserve"> </w:t>
            </w:r>
            <w:r w:rsidR="00DE121E">
              <w:rPr>
                <w:rFonts w:ascii="Century Gothic" w:hAnsi="Century Gothic"/>
                <w:sz w:val="24"/>
                <w:szCs w:val="24"/>
              </w:rPr>
              <w:t>lifts</w:t>
            </w:r>
          </w:p>
        </w:tc>
        <w:tc>
          <w:tcPr>
            <w:tcW w:w="1201" w:type="dxa"/>
            <w:tcBorders>
              <w:top w:val="single" w:sz="4" w:space="0" w:color="000000"/>
              <w:left w:val="single" w:sz="4" w:space="0" w:color="000000"/>
              <w:bottom w:val="single" w:sz="4" w:space="0" w:color="000000"/>
              <w:right w:val="single" w:sz="4" w:space="0" w:color="000000"/>
            </w:tcBorders>
          </w:tcPr>
          <w:p w14:paraId="22FFC5BE" w14:textId="77777777" w:rsidR="00E614DE" w:rsidRPr="002C25FF" w:rsidRDefault="00E614DE"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4951CD89" w14:textId="77777777" w:rsidR="00E614DE" w:rsidRPr="002C25FF" w:rsidRDefault="00E614DE" w:rsidP="002A2DDB">
            <w:pPr>
              <w:tabs>
                <w:tab w:val="left" w:pos="90"/>
              </w:tabs>
              <w:jc w:val="center"/>
              <w:rPr>
                <w:rFonts w:ascii="Century Gothic" w:hAnsi="Century Gothic"/>
                <w:sz w:val="24"/>
                <w:szCs w:val="24"/>
              </w:rPr>
            </w:pPr>
          </w:p>
        </w:tc>
      </w:tr>
      <w:tr w:rsidR="00E4767D" w:rsidRPr="002C25FF" w14:paraId="1639C674" w14:textId="77777777" w:rsidTr="00480361">
        <w:tc>
          <w:tcPr>
            <w:tcW w:w="6048" w:type="dxa"/>
            <w:gridSpan w:val="2"/>
            <w:tcBorders>
              <w:top w:val="single" w:sz="4" w:space="0" w:color="000000"/>
              <w:left w:val="single" w:sz="4" w:space="0" w:color="000000"/>
              <w:bottom w:val="single" w:sz="4" w:space="0" w:color="000000"/>
              <w:right w:val="single" w:sz="4" w:space="0" w:color="000000"/>
            </w:tcBorders>
          </w:tcPr>
          <w:p w14:paraId="131CFA7F"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59C28D29"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7AE527C"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159F2ACD"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6F8AE78E" w14:textId="77777777" w:rsidTr="009A7230">
        <w:tc>
          <w:tcPr>
            <w:tcW w:w="6048" w:type="dxa"/>
            <w:gridSpan w:val="2"/>
            <w:tcBorders>
              <w:top w:val="single" w:sz="4" w:space="0" w:color="000000"/>
              <w:left w:val="single" w:sz="4" w:space="0" w:color="000000"/>
              <w:bottom w:val="single" w:sz="4" w:space="0" w:color="000000"/>
              <w:right w:val="single" w:sz="4" w:space="0" w:color="000000"/>
            </w:tcBorders>
          </w:tcPr>
          <w:p w14:paraId="41C8C9EA" w14:textId="77777777" w:rsidR="00E4767D" w:rsidRPr="002C25FF" w:rsidRDefault="00E4767D" w:rsidP="002A2DDB">
            <w:pPr>
              <w:ind w:left="93"/>
              <w:jc w:val="both"/>
              <w:rPr>
                <w:rFonts w:ascii="Century Gothic" w:hAnsi="Century Gothic"/>
                <w:sz w:val="24"/>
                <w:szCs w:val="24"/>
              </w:rPr>
            </w:pPr>
            <w:r w:rsidRPr="002C25FF">
              <w:rPr>
                <w:rFonts w:ascii="Century Gothic" w:hAnsi="Century Gothic"/>
                <w:sz w:val="24"/>
                <w:szCs w:val="24"/>
              </w:rPr>
              <w:t xml:space="preserve">GST </w:t>
            </w:r>
            <w:r>
              <w:rPr>
                <w:rFonts w:ascii="Century Gothic" w:hAnsi="Century Gothic"/>
                <w:sz w:val="24"/>
                <w:szCs w:val="24"/>
              </w:rPr>
              <w:t>18%</w:t>
            </w:r>
          </w:p>
        </w:tc>
        <w:tc>
          <w:tcPr>
            <w:tcW w:w="1080" w:type="dxa"/>
            <w:tcBorders>
              <w:top w:val="single" w:sz="4" w:space="0" w:color="000000"/>
              <w:left w:val="single" w:sz="4" w:space="0" w:color="000000"/>
              <w:bottom w:val="single" w:sz="4" w:space="0" w:color="000000"/>
              <w:right w:val="single" w:sz="4" w:space="0" w:color="000000"/>
            </w:tcBorders>
          </w:tcPr>
          <w:p w14:paraId="4EF6EBA6"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71BB30BE"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3549E960"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002D4F2B" w14:textId="77777777" w:rsidTr="00A917E7">
        <w:tc>
          <w:tcPr>
            <w:tcW w:w="6048" w:type="dxa"/>
            <w:gridSpan w:val="2"/>
            <w:tcBorders>
              <w:top w:val="single" w:sz="4" w:space="0" w:color="000000"/>
              <w:left w:val="single" w:sz="4" w:space="0" w:color="000000"/>
              <w:bottom w:val="single" w:sz="4" w:space="0" w:color="auto"/>
              <w:right w:val="single" w:sz="4" w:space="0" w:color="000000"/>
            </w:tcBorders>
          </w:tcPr>
          <w:p w14:paraId="06812408"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Sub Total with GST PART-A</w:t>
            </w:r>
          </w:p>
        </w:tc>
        <w:tc>
          <w:tcPr>
            <w:tcW w:w="1080" w:type="dxa"/>
            <w:tcBorders>
              <w:top w:val="single" w:sz="4" w:space="0" w:color="000000"/>
              <w:left w:val="single" w:sz="4" w:space="0" w:color="000000"/>
              <w:bottom w:val="single" w:sz="4" w:space="0" w:color="auto"/>
              <w:right w:val="single" w:sz="4" w:space="0" w:color="000000"/>
            </w:tcBorders>
          </w:tcPr>
          <w:p w14:paraId="23500BFE"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auto"/>
              <w:right w:val="single" w:sz="4" w:space="0" w:color="000000"/>
            </w:tcBorders>
          </w:tcPr>
          <w:p w14:paraId="50E8D4E2"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auto"/>
              <w:right w:val="single" w:sz="4" w:space="0" w:color="000000"/>
            </w:tcBorders>
          </w:tcPr>
          <w:p w14:paraId="0F3BB221" w14:textId="77777777" w:rsidR="00E4767D" w:rsidRPr="002C25FF" w:rsidRDefault="00E4767D" w:rsidP="002A2DDB">
            <w:pPr>
              <w:tabs>
                <w:tab w:val="left" w:pos="90"/>
              </w:tabs>
              <w:jc w:val="center"/>
              <w:rPr>
                <w:rFonts w:ascii="Century Gothic" w:hAnsi="Century Gothic"/>
                <w:sz w:val="24"/>
                <w:szCs w:val="24"/>
              </w:rPr>
            </w:pPr>
          </w:p>
        </w:tc>
      </w:tr>
      <w:tr w:rsidR="00882C3F" w:rsidRPr="002C25FF" w14:paraId="50C224BF" w14:textId="77777777" w:rsidTr="00DA1EA2">
        <w:trPr>
          <w:trHeight w:val="512"/>
        </w:trPr>
        <w:tc>
          <w:tcPr>
            <w:tcW w:w="10278" w:type="dxa"/>
            <w:gridSpan w:val="5"/>
            <w:tcBorders>
              <w:top w:val="nil"/>
              <w:left w:val="nil"/>
              <w:bottom w:val="single" w:sz="4" w:space="0" w:color="auto"/>
              <w:right w:val="nil"/>
            </w:tcBorders>
          </w:tcPr>
          <w:p w14:paraId="6542DA6B" w14:textId="77777777" w:rsidR="00882C3F" w:rsidRPr="002C25FF" w:rsidRDefault="00882C3F" w:rsidP="00091020">
            <w:pPr>
              <w:tabs>
                <w:tab w:val="left" w:pos="90"/>
              </w:tabs>
              <w:rPr>
                <w:rFonts w:ascii="Century Gothic" w:hAnsi="Century Gothic"/>
                <w:sz w:val="24"/>
                <w:szCs w:val="24"/>
              </w:rPr>
            </w:pPr>
          </w:p>
        </w:tc>
      </w:tr>
      <w:tr w:rsidR="00DA1EA2" w:rsidRPr="002C25FF" w14:paraId="3A4F998B" w14:textId="77777777" w:rsidTr="000F1CC3">
        <w:trPr>
          <w:trHeight w:val="404"/>
        </w:trPr>
        <w:tc>
          <w:tcPr>
            <w:tcW w:w="10278" w:type="dxa"/>
            <w:gridSpan w:val="5"/>
            <w:tcBorders>
              <w:top w:val="single" w:sz="4" w:space="0" w:color="auto"/>
              <w:left w:val="single" w:sz="4" w:space="0" w:color="auto"/>
              <w:bottom w:val="single" w:sz="4" w:space="0" w:color="000000"/>
              <w:right w:val="single" w:sz="4" w:space="0" w:color="auto"/>
            </w:tcBorders>
          </w:tcPr>
          <w:p w14:paraId="43088E80" w14:textId="77777777" w:rsidR="00DA1EA2" w:rsidRDefault="00DA1EA2" w:rsidP="000F724C">
            <w:pPr>
              <w:tabs>
                <w:tab w:val="left" w:pos="90"/>
              </w:tabs>
              <w:rPr>
                <w:rFonts w:ascii="Century Gothic" w:hAnsi="Century Gothic"/>
                <w:b/>
                <w:sz w:val="24"/>
                <w:szCs w:val="24"/>
              </w:rPr>
            </w:pPr>
            <w:r w:rsidRPr="002C25FF">
              <w:rPr>
                <w:rFonts w:ascii="Century Gothic" w:hAnsi="Century Gothic"/>
                <w:b/>
                <w:sz w:val="24"/>
                <w:szCs w:val="24"/>
              </w:rPr>
              <w:t>(PART-B)</w:t>
            </w:r>
          </w:p>
        </w:tc>
      </w:tr>
      <w:tr w:rsidR="00E614DE" w:rsidRPr="002C25FF" w14:paraId="604604BA" w14:textId="77777777" w:rsidTr="0080044A">
        <w:tc>
          <w:tcPr>
            <w:tcW w:w="800" w:type="dxa"/>
            <w:tcBorders>
              <w:top w:val="single" w:sz="4" w:space="0" w:color="000000"/>
              <w:left w:val="single" w:sz="4" w:space="0" w:color="000000"/>
              <w:bottom w:val="single" w:sz="4" w:space="0" w:color="000000"/>
              <w:right w:val="single" w:sz="4" w:space="0" w:color="000000"/>
            </w:tcBorders>
          </w:tcPr>
          <w:p w14:paraId="1AC2498F" w14:textId="77777777" w:rsidR="00E614DE" w:rsidRPr="002C25FF" w:rsidRDefault="00091020" w:rsidP="002A2DDB">
            <w:pPr>
              <w:tabs>
                <w:tab w:val="left" w:pos="90"/>
              </w:tabs>
              <w:ind w:left="720" w:hanging="720"/>
              <w:rPr>
                <w:rFonts w:ascii="Century Gothic" w:hAnsi="Century Gothic"/>
                <w:sz w:val="24"/>
                <w:szCs w:val="24"/>
              </w:rPr>
            </w:pPr>
            <w:r>
              <w:rPr>
                <w:rFonts w:ascii="Century Gothic" w:hAnsi="Century Gothic"/>
                <w:sz w:val="24"/>
                <w:szCs w:val="24"/>
              </w:rPr>
              <w:t>02.</w:t>
            </w:r>
          </w:p>
        </w:tc>
        <w:tc>
          <w:tcPr>
            <w:tcW w:w="5248" w:type="dxa"/>
            <w:tcBorders>
              <w:top w:val="single" w:sz="4" w:space="0" w:color="000000"/>
              <w:left w:val="single" w:sz="4" w:space="0" w:color="000000"/>
              <w:bottom w:val="single" w:sz="4" w:space="0" w:color="000000"/>
              <w:right w:val="single" w:sz="4" w:space="0" w:color="000000"/>
            </w:tcBorders>
          </w:tcPr>
          <w:p w14:paraId="2A8CA12E" w14:textId="718FBABB" w:rsidR="00E614DE" w:rsidRPr="002C25FF" w:rsidRDefault="004D644C" w:rsidP="002A2DDB">
            <w:pPr>
              <w:ind w:left="93"/>
              <w:jc w:val="both"/>
              <w:rPr>
                <w:rFonts w:ascii="Century Gothic" w:hAnsi="Century Gothic"/>
                <w:sz w:val="24"/>
                <w:szCs w:val="24"/>
              </w:rPr>
            </w:pPr>
            <w:r w:rsidRPr="002C25FF">
              <w:rPr>
                <w:rFonts w:ascii="Century Gothic" w:hAnsi="Century Gothic"/>
                <w:sz w:val="24"/>
                <w:szCs w:val="24"/>
              </w:rPr>
              <w:t xml:space="preserve">Monthly Servicing &amp; Maintenance charges of </w:t>
            </w:r>
            <w:r w:rsidR="00BC32C8">
              <w:rPr>
                <w:rFonts w:ascii="Century Gothic" w:hAnsi="Century Gothic"/>
                <w:sz w:val="24"/>
                <w:szCs w:val="24"/>
              </w:rPr>
              <w:t xml:space="preserve">03 </w:t>
            </w:r>
            <w:r w:rsidRPr="002C25FF">
              <w:rPr>
                <w:rFonts w:ascii="Century Gothic" w:hAnsi="Century Gothic"/>
                <w:sz w:val="24"/>
                <w:szCs w:val="24"/>
              </w:rPr>
              <w:t>lift</w:t>
            </w:r>
            <w:r w:rsidR="00BC32C8">
              <w:rPr>
                <w:rFonts w:ascii="Century Gothic" w:hAnsi="Century Gothic"/>
                <w:sz w:val="24"/>
                <w:szCs w:val="24"/>
              </w:rPr>
              <w:t>s</w:t>
            </w:r>
            <w:r w:rsidR="00FA6EF3">
              <w:rPr>
                <w:rFonts w:ascii="Century Gothic" w:hAnsi="Century Gothic"/>
                <w:sz w:val="24"/>
                <w:szCs w:val="24"/>
              </w:rPr>
              <w:t xml:space="preserve"> for 24 months</w:t>
            </w:r>
          </w:p>
        </w:tc>
        <w:tc>
          <w:tcPr>
            <w:tcW w:w="1080" w:type="dxa"/>
            <w:tcBorders>
              <w:top w:val="single" w:sz="4" w:space="0" w:color="000000"/>
              <w:left w:val="single" w:sz="4" w:space="0" w:color="000000"/>
              <w:bottom w:val="single" w:sz="4" w:space="0" w:color="000000"/>
              <w:right w:val="single" w:sz="4" w:space="0" w:color="000000"/>
            </w:tcBorders>
          </w:tcPr>
          <w:p w14:paraId="70103E52" w14:textId="1EE2E99C" w:rsidR="00E614DE" w:rsidRPr="002C25FF" w:rsidRDefault="00BC32C8" w:rsidP="00F473AF">
            <w:pPr>
              <w:tabs>
                <w:tab w:val="left" w:pos="90"/>
              </w:tabs>
              <w:jc w:val="center"/>
              <w:rPr>
                <w:rFonts w:ascii="Century Gothic" w:hAnsi="Century Gothic"/>
                <w:sz w:val="24"/>
                <w:szCs w:val="24"/>
              </w:rPr>
            </w:pPr>
            <w:r>
              <w:rPr>
                <w:rFonts w:ascii="Century Gothic" w:hAnsi="Century Gothic"/>
                <w:sz w:val="24"/>
                <w:szCs w:val="24"/>
              </w:rPr>
              <w:t>3 lifts</w:t>
            </w:r>
          </w:p>
        </w:tc>
        <w:tc>
          <w:tcPr>
            <w:tcW w:w="1201" w:type="dxa"/>
            <w:tcBorders>
              <w:top w:val="single" w:sz="4" w:space="0" w:color="000000"/>
              <w:left w:val="single" w:sz="4" w:space="0" w:color="000000"/>
              <w:bottom w:val="single" w:sz="4" w:space="0" w:color="000000"/>
              <w:right w:val="single" w:sz="4" w:space="0" w:color="000000"/>
            </w:tcBorders>
          </w:tcPr>
          <w:p w14:paraId="3A33BD1C" w14:textId="77777777" w:rsidR="00E614DE" w:rsidRPr="002C25FF" w:rsidRDefault="00E614DE"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DEAB59C" w14:textId="77777777" w:rsidR="00E614DE" w:rsidRPr="002C25FF" w:rsidRDefault="00E614DE" w:rsidP="002A2DDB">
            <w:pPr>
              <w:tabs>
                <w:tab w:val="left" w:pos="90"/>
              </w:tabs>
              <w:jc w:val="center"/>
              <w:rPr>
                <w:rFonts w:ascii="Century Gothic" w:hAnsi="Century Gothic"/>
                <w:sz w:val="24"/>
                <w:szCs w:val="24"/>
              </w:rPr>
            </w:pPr>
          </w:p>
        </w:tc>
      </w:tr>
      <w:tr w:rsidR="00E4767D" w:rsidRPr="002C25FF" w14:paraId="386F8142" w14:textId="77777777" w:rsidTr="009E42DC">
        <w:tc>
          <w:tcPr>
            <w:tcW w:w="6048" w:type="dxa"/>
            <w:gridSpan w:val="2"/>
            <w:tcBorders>
              <w:top w:val="single" w:sz="4" w:space="0" w:color="000000"/>
              <w:left w:val="single" w:sz="4" w:space="0" w:color="000000"/>
              <w:bottom w:val="single" w:sz="4" w:space="0" w:color="000000"/>
              <w:right w:val="single" w:sz="4" w:space="0" w:color="000000"/>
            </w:tcBorders>
          </w:tcPr>
          <w:p w14:paraId="490E5E06" w14:textId="77777777" w:rsidR="00E4767D" w:rsidRPr="004D644C" w:rsidRDefault="00E4767D" w:rsidP="002A2DDB">
            <w:pPr>
              <w:ind w:left="93"/>
              <w:jc w:val="both"/>
              <w:rPr>
                <w:rFonts w:ascii="Century Gothic" w:hAnsi="Century Gothic"/>
                <w:b/>
                <w:sz w:val="24"/>
                <w:szCs w:val="24"/>
              </w:rPr>
            </w:pPr>
            <w:r w:rsidRPr="004D644C">
              <w:rPr>
                <w:rFonts w:ascii="Century Gothic" w:hAnsi="Century Gothic"/>
                <w:b/>
                <w:sz w:val="24"/>
                <w:szCs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4739DA08"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16E342F"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4BD4A94B"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6F8DD120" w14:textId="77777777" w:rsidTr="002357B0">
        <w:tc>
          <w:tcPr>
            <w:tcW w:w="6048" w:type="dxa"/>
            <w:gridSpan w:val="2"/>
            <w:tcBorders>
              <w:top w:val="single" w:sz="4" w:space="0" w:color="000000"/>
              <w:left w:val="single" w:sz="4" w:space="0" w:color="000000"/>
              <w:bottom w:val="single" w:sz="4" w:space="0" w:color="000000"/>
              <w:right w:val="single" w:sz="4" w:space="0" w:color="000000"/>
            </w:tcBorders>
          </w:tcPr>
          <w:p w14:paraId="2F5DC29B" w14:textId="6377CFBA" w:rsidR="00E4767D" w:rsidRPr="002C25FF" w:rsidRDefault="00E4767D" w:rsidP="002A2DDB">
            <w:pPr>
              <w:ind w:left="93"/>
              <w:jc w:val="both"/>
              <w:rPr>
                <w:rFonts w:ascii="Century Gothic" w:hAnsi="Century Gothic"/>
                <w:sz w:val="24"/>
                <w:szCs w:val="24"/>
              </w:rPr>
            </w:pPr>
            <w:r w:rsidRPr="002C25FF">
              <w:rPr>
                <w:rFonts w:ascii="Century Gothic" w:hAnsi="Century Gothic"/>
                <w:sz w:val="24"/>
                <w:szCs w:val="24"/>
              </w:rPr>
              <w:t xml:space="preserve">SST </w:t>
            </w:r>
            <w:r w:rsidR="00BC32C8">
              <w:rPr>
                <w:rFonts w:ascii="Century Gothic" w:hAnsi="Century Gothic"/>
                <w:sz w:val="24"/>
                <w:szCs w:val="24"/>
              </w:rPr>
              <w:t>15%</w:t>
            </w:r>
          </w:p>
        </w:tc>
        <w:tc>
          <w:tcPr>
            <w:tcW w:w="1080" w:type="dxa"/>
            <w:tcBorders>
              <w:top w:val="single" w:sz="4" w:space="0" w:color="000000"/>
              <w:left w:val="single" w:sz="4" w:space="0" w:color="000000"/>
              <w:bottom w:val="single" w:sz="4" w:space="0" w:color="000000"/>
              <w:right w:val="single" w:sz="4" w:space="0" w:color="000000"/>
            </w:tcBorders>
          </w:tcPr>
          <w:p w14:paraId="3AFF7605"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755F831E"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C3605EA"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1713F695" w14:textId="77777777" w:rsidTr="00777469">
        <w:tc>
          <w:tcPr>
            <w:tcW w:w="6048" w:type="dxa"/>
            <w:gridSpan w:val="2"/>
            <w:tcBorders>
              <w:top w:val="single" w:sz="4" w:space="0" w:color="000000"/>
              <w:left w:val="single" w:sz="4" w:space="0" w:color="000000"/>
              <w:bottom w:val="single" w:sz="4" w:space="0" w:color="000000"/>
              <w:right w:val="single" w:sz="4" w:space="0" w:color="000000"/>
            </w:tcBorders>
          </w:tcPr>
          <w:p w14:paraId="49D39825" w14:textId="09A3D989" w:rsidR="00E4767D" w:rsidRPr="001A25C2" w:rsidRDefault="00E4767D" w:rsidP="002A2DDB">
            <w:pPr>
              <w:tabs>
                <w:tab w:val="left" w:pos="4355"/>
              </w:tabs>
              <w:ind w:left="93"/>
              <w:jc w:val="both"/>
              <w:rPr>
                <w:rFonts w:ascii="Century Gothic" w:hAnsi="Century Gothic"/>
                <w:sz w:val="24"/>
                <w:szCs w:val="24"/>
              </w:rPr>
            </w:pPr>
            <w:r w:rsidRPr="001A25C2">
              <w:rPr>
                <w:rFonts w:ascii="Century Gothic" w:hAnsi="Century Gothic"/>
                <w:sz w:val="24"/>
                <w:szCs w:val="24"/>
              </w:rPr>
              <w:t>Total with SST (PART-B)</w:t>
            </w:r>
            <w:r w:rsidRPr="001A25C2">
              <w:rPr>
                <w:rFonts w:ascii="Century Gothic" w:hAnsi="Century Gothic"/>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14:paraId="5580B22F" w14:textId="77777777" w:rsidR="00E4767D" w:rsidRPr="002C25FF" w:rsidRDefault="00E4767D" w:rsidP="002A2DDB">
            <w:pPr>
              <w:tabs>
                <w:tab w:val="left" w:pos="90"/>
              </w:tabs>
              <w:jc w:val="center"/>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4540A0BF"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5B6399E6"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233E09AD" w14:textId="77777777" w:rsidTr="00D42839">
        <w:tc>
          <w:tcPr>
            <w:tcW w:w="6048" w:type="dxa"/>
            <w:gridSpan w:val="2"/>
            <w:tcBorders>
              <w:top w:val="single" w:sz="4" w:space="0" w:color="000000"/>
              <w:left w:val="single" w:sz="4" w:space="0" w:color="000000"/>
              <w:bottom w:val="single" w:sz="4" w:space="0" w:color="000000"/>
              <w:right w:val="single" w:sz="4" w:space="0" w:color="000000"/>
            </w:tcBorders>
          </w:tcPr>
          <w:p w14:paraId="0F515B90"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GRAND TOTAL PART (A+B)</w:t>
            </w:r>
          </w:p>
        </w:tc>
        <w:tc>
          <w:tcPr>
            <w:tcW w:w="1080" w:type="dxa"/>
            <w:tcBorders>
              <w:top w:val="single" w:sz="4" w:space="0" w:color="000000"/>
              <w:left w:val="single" w:sz="4" w:space="0" w:color="000000"/>
              <w:bottom w:val="single" w:sz="4" w:space="0" w:color="000000"/>
              <w:right w:val="single" w:sz="4" w:space="0" w:color="000000"/>
            </w:tcBorders>
          </w:tcPr>
          <w:p w14:paraId="3F324F72" w14:textId="77777777" w:rsidR="00E4767D" w:rsidRPr="002C25FF" w:rsidRDefault="00E4767D" w:rsidP="002A2DDB">
            <w:pPr>
              <w:tabs>
                <w:tab w:val="left" w:pos="90"/>
              </w:tabs>
              <w:jc w:val="center"/>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081EA1BB"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1A2F4A31" w14:textId="77777777" w:rsidR="00E4767D" w:rsidRPr="002C25FF" w:rsidRDefault="00E4767D" w:rsidP="002A2DDB">
            <w:pPr>
              <w:tabs>
                <w:tab w:val="left" w:pos="90"/>
              </w:tabs>
              <w:jc w:val="center"/>
              <w:rPr>
                <w:rFonts w:ascii="Century Gothic" w:hAnsi="Century Gothic"/>
                <w:sz w:val="24"/>
                <w:szCs w:val="24"/>
              </w:rPr>
            </w:pPr>
          </w:p>
        </w:tc>
      </w:tr>
    </w:tbl>
    <w:p w14:paraId="79DB4300" w14:textId="77777777" w:rsidR="002D74BA" w:rsidRPr="002D74BA" w:rsidRDefault="002D74BA" w:rsidP="002D74BA">
      <w:pPr>
        <w:tabs>
          <w:tab w:val="left" w:pos="701"/>
        </w:tabs>
        <w:ind w:left="68" w:hanging="68"/>
        <w:jc w:val="both"/>
        <w:rPr>
          <w:rFonts w:ascii="Century Gothic" w:hAnsi="Century Gothic"/>
          <w:b/>
          <w:sz w:val="24"/>
          <w:szCs w:val="24"/>
        </w:rPr>
      </w:pPr>
      <w:r w:rsidRPr="002D74BA">
        <w:rPr>
          <w:rFonts w:ascii="Century Gothic" w:hAnsi="Century Gothic"/>
          <w:b/>
          <w:sz w:val="24"/>
          <w:szCs w:val="24"/>
        </w:rPr>
        <w:t xml:space="preserve">Note </w:t>
      </w:r>
    </w:p>
    <w:p w14:paraId="1E05FD74" w14:textId="10E7CA25" w:rsidR="00E614DE" w:rsidRPr="002D74BA" w:rsidRDefault="002D74BA" w:rsidP="005B4517">
      <w:pPr>
        <w:tabs>
          <w:tab w:val="left" w:pos="90"/>
        </w:tabs>
        <w:spacing w:line="240" w:lineRule="auto"/>
        <w:ind w:right="-1141"/>
        <w:jc w:val="both"/>
        <w:rPr>
          <w:rFonts w:ascii="Century Gothic" w:hAnsi="Century Gothic"/>
          <w:b/>
          <w:sz w:val="24"/>
          <w:szCs w:val="24"/>
          <w:u w:val="single"/>
        </w:rPr>
      </w:pPr>
      <w:r w:rsidRPr="002D74BA">
        <w:rPr>
          <w:rFonts w:ascii="Century Gothic" w:hAnsi="Century Gothic"/>
          <w:b/>
          <w:sz w:val="24"/>
          <w:szCs w:val="24"/>
        </w:rPr>
        <w:t xml:space="preserve">In addition to above, part (s) needed for restoration / upgradation / modification of lift is sole responsibility of contract no extra amount will be given to contractor in this regard  </w:t>
      </w:r>
    </w:p>
    <w:p w14:paraId="66D9092E" w14:textId="77777777" w:rsidR="007568BD" w:rsidRDefault="007568BD" w:rsidP="008A653B">
      <w:pPr>
        <w:tabs>
          <w:tab w:val="left" w:pos="90"/>
        </w:tabs>
        <w:spacing w:line="240" w:lineRule="auto"/>
        <w:ind w:right="-518"/>
        <w:rPr>
          <w:rFonts w:ascii="Century Gothic" w:hAnsi="Century Gothic"/>
          <w:sz w:val="24"/>
          <w:szCs w:val="24"/>
        </w:rPr>
      </w:pPr>
    </w:p>
    <w:p w14:paraId="2F4212D6" w14:textId="77777777" w:rsidR="00E614DE" w:rsidRPr="002C25FF" w:rsidRDefault="00E614DE" w:rsidP="008A653B">
      <w:pPr>
        <w:tabs>
          <w:tab w:val="left" w:pos="90"/>
        </w:tabs>
        <w:spacing w:line="240" w:lineRule="auto"/>
        <w:ind w:right="-518"/>
        <w:rPr>
          <w:rFonts w:ascii="Century Gothic" w:hAnsi="Century Gothic"/>
          <w:sz w:val="24"/>
          <w:szCs w:val="24"/>
        </w:rPr>
      </w:pPr>
      <w:r w:rsidRPr="002C25FF">
        <w:rPr>
          <w:rFonts w:ascii="Century Gothic" w:hAnsi="Century Gothic"/>
          <w:sz w:val="24"/>
          <w:szCs w:val="24"/>
        </w:rPr>
        <w:t>Amount in words</w:t>
      </w:r>
      <w:r w:rsidRPr="002C25FF">
        <w:rPr>
          <w:rFonts w:ascii="Century Gothic" w:hAnsi="Century Gothic"/>
          <w:sz w:val="24"/>
          <w:szCs w:val="24"/>
        </w:rPr>
        <w:tab/>
        <w:t xml:space="preserve"> </w:t>
      </w:r>
      <w:r w:rsidRPr="002C25FF">
        <w:rPr>
          <w:rFonts w:ascii="Century Gothic" w:hAnsi="Century Gothic"/>
          <w:sz w:val="24"/>
          <w:szCs w:val="24"/>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p>
    <w:p w14:paraId="14D96F84" w14:textId="77777777" w:rsidR="00E614DE" w:rsidRPr="002C25FF" w:rsidRDefault="00E614DE" w:rsidP="008A653B">
      <w:pPr>
        <w:tabs>
          <w:tab w:val="left" w:pos="90"/>
        </w:tabs>
        <w:spacing w:line="240" w:lineRule="auto"/>
        <w:rPr>
          <w:rFonts w:ascii="Century Gothic" w:hAnsi="Century Gothic"/>
          <w:sz w:val="24"/>
          <w:szCs w:val="24"/>
        </w:rPr>
      </w:pPr>
      <w:r w:rsidRPr="002C25FF">
        <w:rPr>
          <w:rFonts w:ascii="Century Gothic" w:hAnsi="Century Gothic"/>
          <w:sz w:val="24"/>
          <w:szCs w:val="24"/>
        </w:rPr>
        <w:t xml:space="preserve">Signature </w:t>
      </w:r>
      <w:r w:rsidRPr="002C25FF">
        <w:rPr>
          <w:rFonts w:ascii="Century Gothic" w:hAnsi="Century Gothic"/>
          <w:sz w:val="24"/>
          <w:szCs w:val="24"/>
        </w:rPr>
        <w:tab/>
      </w:r>
      <w:r w:rsidRPr="002C25FF">
        <w:rPr>
          <w:rFonts w:ascii="Century Gothic" w:hAnsi="Century Gothic"/>
          <w:sz w:val="24"/>
          <w:szCs w:val="24"/>
        </w:rPr>
        <w:tab/>
      </w:r>
      <w:r w:rsidRPr="002C25FF">
        <w:rPr>
          <w:rFonts w:ascii="Century Gothic" w:hAnsi="Century Gothic"/>
          <w:sz w:val="24"/>
          <w:szCs w:val="24"/>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Pr="002C25FF">
        <w:rPr>
          <w:rFonts w:ascii="Century Gothic" w:hAnsi="Century Gothic"/>
          <w:sz w:val="24"/>
          <w:szCs w:val="24"/>
          <w:u w:val="single"/>
        </w:rPr>
        <w:tab/>
      </w:r>
      <w:r w:rsidRPr="002C25FF">
        <w:rPr>
          <w:rFonts w:ascii="Century Gothic" w:hAnsi="Century Gothic"/>
          <w:sz w:val="24"/>
          <w:szCs w:val="24"/>
          <w:u w:val="single"/>
        </w:rPr>
        <w:tab/>
      </w:r>
    </w:p>
    <w:p w14:paraId="7497D146" w14:textId="77777777" w:rsidR="00E614DE" w:rsidRPr="002C25FF" w:rsidRDefault="00E614DE" w:rsidP="008A653B">
      <w:pPr>
        <w:pStyle w:val="ListParagraph"/>
        <w:ind w:left="1080" w:hanging="1080"/>
        <w:jc w:val="both"/>
        <w:rPr>
          <w:rFonts w:ascii="Century Gothic" w:hAnsi="Century Gothic"/>
          <w:u w:val="single"/>
        </w:rPr>
      </w:pPr>
      <w:r w:rsidRPr="002C25FF">
        <w:rPr>
          <w:rFonts w:ascii="Century Gothic" w:hAnsi="Century Gothic"/>
        </w:rPr>
        <w:t xml:space="preserve">Firm Name &amp; Sealed </w:t>
      </w:r>
      <w:r w:rsidRPr="002C25FF">
        <w:rPr>
          <w:rFonts w:ascii="Century Gothic" w:hAnsi="Century Gothic"/>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Pr="002C25FF">
        <w:rPr>
          <w:rFonts w:ascii="Century Gothic" w:hAnsi="Century Gothic"/>
          <w:u w:val="single"/>
        </w:rPr>
        <w:tab/>
      </w:r>
      <w:r w:rsidRPr="002C25FF">
        <w:rPr>
          <w:rFonts w:ascii="Century Gothic" w:hAnsi="Century Gothic"/>
          <w:u w:val="single"/>
        </w:rPr>
        <w:tab/>
      </w:r>
    </w:p>
    <w:p w14:paraId="7F445EB7" w14:textId="77777777" w:rsidR="00E614DE" w:rsidRDefault="00E614DE" w:rsidP="00F41570">
      <w:pPr>
        <w:jc w:val="center"/>
      </w:pPr>
    </w:p>
    <w:sectPr w:rsidR="00E614DE" w:rsidSect="00E56089">
      <w:pgSz w:w="11909" w:h="16834"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204"/>
    <w:multiLevelType w:val="hybridMultilevel"/>
    <w:tmpl w:val="3860122A"/>
    <w:lvl w:ilvl="0" w:tplc="8F08C9B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40C3D9F"/>
    <w:multiLevelType w:val="hybridMultilevel"/>
    <w:tmpl w:val="C0BEE6CE"/>
    <w:lvl w:ilvl="0" w:tplc="4F04E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143AAC"/>
    <w:multiLevelType w:val="hybridMultilevel"/>
    <w:tmpl w:val="4B06B39C"/>
    <w:lvl w:ilvl="0" w:tplc="6B58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70"/>
    <w:rsid w:val="00006B6C"/>
    <w:rsid w:val="0002035A"/>
    <w:rsid w:val="00042265"/>
    <w:rsid w:val="000517F8"/>
    <w:rsid w:val="00052D8A"/>
    <w:rsid w:val="00052F7E"/>
    <w:rsid w:val="00060154"/>
    <w:rsid w:val="0007238C"/>
    <w:rsid w:val="00091020"/>
    <w:rsid w:val="000A73BD"/>
    <w:rsid w:val="000B0C7E"/>
    <w:rsid w:val="000E4B38"/>
    <w:rsid w:val="000E667F"/>
    <w:rsid w:val="000F1CC3"/>
    <w:rsid w:val="000F5915"/>
    <w:rsid w:val="000F724C"/>
    <w:rsid w:val="000F7FCE"/>
    <w:rsid w:val="001506A6"/>
    <w:rsid w:val="00166232"/>
    <w:rsid w:val="0017117E"/>
    <w:rsid w:val="001A25C2"/>
    <w:rsid w:val="001B032C"/>
    <w:rsid w:val="001B3A4C"/>
    <w:rsid w:val="001C178F"/>
    <w:rsid w:val="001D5C37"/>
    <w:rsid w:val="001E06F0"/>
    <w:rsid w:val="00204A82"/>
    <w:rsid w:val="00206284"/>
    <w:rsid w:val="002129C8"/>
    <w:rsid w:val="00243F46"/>
    <w:rsid w:val="00244BFA"/>
    <w:rsid w:val="00251183"/>
    <w:rsid w:val="00255141"/>
    <w:rsid w:val="002623A5"/>
    <w:rsid w:val="00266A98"/>
    <w:rsid w:val="0027063B"/>
    <w:rsid w:val="0028401E"/>
    <w:rsid w:val="00290272"/>
    <w:rsid w:val="0029166F"/>
    <w:rsid w:val="002A2DDB"/>
    <w:rsid w:val="002A7C88"/>
    <w:rsid w:val="002B3336"/>
    <w:rsid w:val="002C0D76"/>
    <w:rsid w:val="002C25FF"/>
    <w:rsid w:val="002C3A39"/>
    <w:rsid w:val="002C49DF"/>
    <w:rsid w:val="002D74BA"/>
    <w:rsid w:val="002E7A96"/>
    <w:rsid w:val="002F370C"/>
    <w:rsid w:val="00302C07"/>
    <w:rsid w:val="00323378"/>
    <w:rsid w:val="003363AD"/>
    <w:rsid w:val="00343597"/>
    <w:rsid w:val="00371F30"/>
    <w:rsid w:val="003B0A48"/>
    <w:rsid w:val="003B2D20"/>
    <w:rsid w:val="003D23AF"/>
    <w:rsid w:val="003D4030"/>
    <w:rsid w:val="003D5ACE"/>
    <w:rsid w:val="00411320"/>
    <w:rsid w:val="00411416"/>
    <w:rsid w:val="00412157"/>
    <w:rsid w:val="00436B55"/>
    <w:rsid w:val="00440D42"/>
    <w:rsid w:val="00445B89"/>
    <w:rsid w:val="00451A6A"/>
    <w:rsid w:val="00464826"/>
    <w:rsid w:val="00467ECD"/>
    <w:rsid w:val="0048008D"/>
    <w:rsid w:val="004A4935"/>
    <w:rsid w:val="004A6E04"/>
    <w:rsid w:val="004D2EE0"/>
    <w:rsid w:val="004D479D"/>
    <w:rsid w:val="004D4F7D"/>
    <w:rsid w:val="004D644C"/>
    <w:rsid w:val="004F0B41"/>
    <w:rsid w:val="004F3F68"/>
    <w:rsid w:val="004F78D7"/>
    <w:rsid w:val="00547EB4"/>
    <w:rsid w:val="00563768"/>
    <w:rsid w:val="005760B9"/>
    <w:rsid w:val="005A302F"/>
    <w:rsid w:val="005A68D8"/>
    <w:rsid w:val="005B110A"/>
    <w:rsid w:val="005B4517"/>
    <w:rsid w:val="005C0A13"/>
    <w:rsid w:val="005C1146"/>
    <w:rsid w:val="005D1C4B"/>
    <w:rsid w:val="005D3C81"/>
    <w:rsid w:val="005D4DEF"/>
    <w:rsid w:val="005F727E"/>
    <w:rsid w:val="006076C3"/>
    <w:rsid w:val="00613B77"/>
    <w:rsid w:val="0063177D"/>
    <w:rsid w:val="006326BE"/>
    <w:rsid w:val="00635972"/>
    <w:rsid w:val="00640C99"/>
    <w:rsid w:val="00670991"/>
    <w:rsid w:val="006733C5"/>
    <w:rsid w:val="0067510F"/>
    <w:rsid w:val="00693F7B"/>
    <w:rsid w:val="006A4A7D"/>
    <w:rsid w:val="006B3DCB"/>
    <w:rsid w:val="006B3FBC"/>
    <w:rsid w:val="006C4794"/>
    <w:rsid w:val="006D0AE9"/>
    <w:rsid w:val="006D391A"/>
    <w:rsid w:val="006E5FB0"/>
    <w:rsid w:val="006F1720"/>
    <w:rsid w:val="00732F01"/>
    <w:rsid w:val="00736B0F"/>
    <w:rsid w:val="007568BD"/>
    <w:rsid w:val="007642F3"/>
    <w:rsid w:val="00764BF0"/>
    <w:rsid w:val="007677A0"/>
    <w:rsid w:val="00770C79"/>
    <w:rsid w:val="007931FE"/>
    <w:rsid w:val="007B179B"/>
    <w:rsid w:val="007D1B8C"/>
    <w:rsid w:val="007D3B08"/>
    <w:rsid w:val="007F2A67"/>
    <w:rsid w:val="007F7480"/>
    <w:rsid w:val="00810518"/>
    <w:rsid w:val="00812365"/>
    <w:rsid w:val="00812FE1"/>
    <w:rsid w:val="00830085"/>
    <w:rsid w:val="00840D75"/>
    <w:rsid w:val="00851F64"/>
    <w:rsid w:val="008618A3"/>
    <w:rsid w:val="008643A7"/>
    <w:rsid w:val="00882C3F"/>
    <w:rsid w:val="008A52CA"/>
    <w:rsid w:val="008A653B"/>
    <w:rsid w:val="008D02CF"/>
    <w:rsid w:val="008D0673"/>
    <w:rsid w:val="00911FF9"/>
    <w:rsid w:val="00914D61"/>
    <w:rsid w:val="009216B3"/>
    <w:rsid w:val="00945A2C"/>
    <w:rsid w:val="00945C61"/>
    <w:rsid w:val="00954C7B"/>
    <w:rsid w:val="00961992"/>
    <w:rsid w:val="00972042"/>
    <w:rsid w:val="0097214C"/>
    <w:rsid w:val="009C5E80"/>
    <w:rsid w:val="009C74D0"/>
    <w:rsid w:val="009D6402"/>
    <w:rsid w:val="009E3E96"/>
    <w:rsid w:val="009F59E5"/>
    <w:rsid w:val="00A144BA"/>
    <w:rsid w:val="00A369CB"/>
    <w:rsid w:val="00A70B83"/>
    <w:rsid w:val="00A71B36"/>
    <w:rsid w:val="00A741BF"/>
    <w:rsid w:val="00AA0245"/>
    <w:rsid w:val="00AA1CF8"/>
    <w:rsid w:val="00AA2C86"/>
    <w:rsid w:val="00AB5F0F"/>
    <w:rsid w:val="00AE3C57"/>
    <w:rsid w:val="00AE5868"/>
    <w:rsid w:val="00B21131"/>
    <w:rsid w:val="00B23C02"/>
    <w:rsid w:val="00B32E16"/>
    <w:rsid w:val="00B366E2"/>
    <w:rsid w:val="00B37085"/>
    <w:rsid w:val="00B513D1"/>
    <w:rsid w:val="00B55711"/>
    <w:rsid w:val="00B84451"/>
    <w:rsid w:val="00B97E3B"/>
    <w:rsid w:val="00BB45B4"/>
    <w:rsid w:val="00BC0BA9"/>
    <w:rsid w:val="00BC32C8"/>
    <w:rsid w:val="00BC50AB"/>
    <w:rsid w:val="00BD2081"/>
    <w:rsid w:val="00BD4B87"/>
    <w:rsid w:val="00BD66F3"/>
    <w:rsid w:val="00BE533B"/>
    <w:rsid w:val="00BF177D"/>
    <w:rsid w:val="00C1198F"/>
    <w:rsid w:val="00C23861"/>
    <w:rsid w:val="00C23AE2"/>
    <w:rsid w:val="00C31D0F"/>
    <w:rsid w:val="00C335C3"/>
    <w:rsid w:val="00C62768"/>
    <w:rsid w:val="00C63343"/>
    <w:rsid w:val="00C76E29"/>
    <w:rsid w:val="00CB4EE2"/>
    <w:rsid w:val="00CB5193"/>
    <w:rsid w:val="00CE7B0B"/>
    <w:rsid w:val="00CE7BCC"/>
    <w:rsid w:val="00D06162"/>
    <w:rsid w:val="00D11E3F"/>
    <w:rsid w:val="00D1370A"/>
    <w:rsid w:val="00D15373"/>
    <w:rsid w:val="00D33667"/>
    <w:rsid w:val="00D41ADF"/>
    <w:rsid w:val="00DA1EA2"/>
    <w:rsid w:val="00DB0399"/>
    <w:rsid w:val="00DC25B0"/>
    <w:rsid w:val="00DE0DA2"/>
    <w:rsid w:val="00DE121E"/>
    <w:rsid w:val="00DF4A0D"/>
    <w:rsid w:val="00E067A4"/>
    <w:rsid w:val="00E14F72"/>
    <w:rsid w:val="00E22962"/>
    <w:rsid w:val="00E46E05"/>
    <w:rsid w:val="00E4767D"/>
    <w:rsid w:val="00E56089"/>
    <w:rsid w:val="00E614DE"/>
    <w:rsid w:val="00E71C4F"/>
    <w:rsid w:val="00E851A2"/>
    <w:rsid w:val="00E951D2"/>
    <w:rsid w:val="00E9602A"/>
    <w:rsid w:val="00E967C7"/>
    <w:rsid w:val="00EA1EE1"/>
    <w:rsid w:val="00EB2FEA"/>
    <w:rsid w:val="00EC4A30"/>
    <w:rsid w:val="00EC6FCB"/>
    <w:rsid w:val="00ED3979"/>
    <w:rsid w:val="00F02B42"/>
    <w:rsid w:val="00F030C1"/>
    <w:rsid w:val="00F07AE7"/>
    <w:rsid w:val="00F07E30"/>
    <w:rsid w:val="00F104DF"/>
    <w:rsid w:val="00F262C3"/>
    <w:rsid w:val="00F37552"/>
    <w:rsid w:val="00F41570"/>
    <w:rsid w:val="00F473AF"/>
    <w:rsid w:val="00F61687"/>
    <w:rsid w:val="00F71A9C"/>
    <w:rsid w:val="00FA1963"/>
    <w:rsid w:val="00FA6EF3"/>
    <w:rsid w:val="00FB7F36"/>
    <w:rsid w:val="00FC0A8A"/>
    <w:rsid w:val="00FC3C92"/>
    <w:rsid w:val="00FC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AB65"/>
  <w15:docId w15:val="{2E05365B-4C80-4151-8703-836FE34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E2"/>
    <w:rPr>
      <w:color w:val="0000FF" w:themeColor="hyperlink"/>
      <w:u w:val="single"/>
    </w:rPr>
  </w:style>
  <w:style w:type="table" w:styleId="TableGrid">
    <w:name w:val="Table Grid"/>
    <w:basedOn w:val="TableNormal"/>
    <w:uiPriority w:val="59"/>
    <w:rsid w:val="00E61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D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99"/>
    <w:rPr>
      <w:rFonts w:ascii="Tahoma" w:hAnsi="Tahoma" w:cs="Tahoma"/>
      <w:sz w:val="16"/>
      <w:szCs w:val="16"/>
    </w:rPr>
  </w:style>
  <w:style w:type="character" w:styleId="CommentReference">
    <w:name w:val="annotation reference"/>
    <w:basedOn w:val="DefaultParagraphFont"/>
    <w:uiPriority w:val="99"/>
    <w:semiHidden/>
    <w:unhideWhenUsed/>
    <w:rsid w:val="00F473AF"/>
    <w:rPr>
      <w:sz w:val="16"/>
      <w:szCs w:val="16"/>
    </w:rPr>
  </w:style>
  <w:style w:type="paragraph" w:styleId="CommentText">
    <w:name w:val="annotation text"/>
    <w:basedOn w:val="Normal"/>
    <w:link w:val="CommentTextChar"/>
    <w:uiPriority w:val="99"/>
    <w:semiHidden/>
    <w:unhideWhenUsed/>
    <w:rsid w:val="00F473AF"/>
    <w:pPr>
      <w:spacing w:line="240" w:lineRule="auto"/>
    </w:pPr>
    <w:rPr>
      <w:sz w:val="20"/>
      <w:szCs w:val="20"/>
    </w:rPr>
  </w:style>
  <w:style w:type="character" w:customStyle="1" w:styleId="CommentTextChar">
    <w:name w:val="Comment Text Char"/>
    <w:basedOn w:val="DefaultParagraphFont"/>
    <w:link w:val="CommentText"/>
    <w:uiPriority w:val="99"/>
    <w:semiHidden/>
    <w:rsid w:val="00F473AF"/>
    <w:rPr>
      <w:sz w:val="20"/>
      <w:szCs w:val="20"/>
    </w:rPr>
  </w:style>
  <w:style w:type="paragraph" w:styleId="CommentSubject">
    <w:name w:val="annotation subject"/>
    <w:basedOn w:val="CommentText"/>
    <w:next w:val="CommentText"/>
    <w:link w:val="CommentSubjectChar"/>
    <w:uiPriority w:val="99"/>
    <w:semiHidden/>
    <w:unhideWhenUsed/>
    <w:rsid w:val="00F473AF"/>
    <w:rPr>
      <w:b/>
      <w:bCs/>
    </w:rPr>
  </w:style>
  <w:style w:type="character" w:customStyle="1" w:styleId="CommentSubjectChar">
    <w:name w:val="Comment Subject Char"/>
    <w:basedOn w:val="CommentTextChar"/>
    <w:link w:val="CommentSubject"/>
    <w:uiPriority w:val="99"/>
    <w:semiHidden/>
    <w:rsid w:val="00F473AF"/>
    <w:rPr>
      <w:b/>
      <w:bCs/>
      <w:sz w:val="20"/>
      <w:szCs w:val="20"/>
    </w:rPr>
  </w:style>
  <w:style w:type="paragraph" w:styleId="Header">
    <w:name w:val="header"/>
    <w:basedOn w:val="Normal"/>
    <w:link w:val="HeaderChar"/>
    <w:rsid w:val="008618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618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7</cp:revision>
  <cp:lastPrinted>2024-09-05T05:06:00Z</cp:lastPrinted>
  <dcterms:created xsi:type="dcterms:W3CDTF">2024-09-05T05:09:00Z</dcterms:created>
  <dcterms:modified xsi:type="dcterms:W3CDTF">2024-10-02T09:54:00Z</dcterms:modified>
</cp:coreProperties>
</file>