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7.0 -->
  <w:body>
    <w:p w:rsidR="006D4EFE">
      <w:pPr>
        <w:pStyle w:val="BodyText"/>
        <w:ind w:left="3792"/>
        <w:rPr>
          <w:rFonts w:ascii="Calibri"/>
          <w:sz w:val="20"/>
        </w:rPr>
      </w:pPr>
      <w:r>
        <w:rPr>
          <w:rFonts w:ascii="Calibri"/>
          <w:noProof/>
          <w:sz w:val="20"/>
        </w:rPr>
        <w:drawing>
          <wp:inline distT="0" distB="0" distL="0" distR="0">
            <wp:extent cx="1445895" cy="1389380"/>
            <wp:effectExtent l="0" t="0" r="0" b="0"/>
            <wp:docPr id="4" name="Image 4" descr="slic"/>
            <wp:cNvGraphicFramePr/>
            <a:graphic xmlns:a="http://schemas.openxmlformats.org/drawingml/2006/main">
              <a:graphicData uri="http://schemas.openxmlformats.org/drawingml/2006/picture">
                <pic:pic xmlns:pic="http://schemas.openxmlformats.org/drawingml/2006/picture">
                  <pic:nvPicPr>
                    <pic:cNvPr id="4" name="Image 4" descr="slic"/>
                    <pic:cNvPicPr/>
                  </pic:nvPicPr>
                  <pic:blipFill>
                    <a:blip xmlns:r="http://schemas.openxmlformats.org/officeDocument/2006/relationships" r:embed="rId5" cstate="print"/>
                    <a:stretch>
                      <a:fillRect/>
                    </a:stretch>
                  </pic:blipFill>
                  <pic:spPr>
                    <a:xfrm>
                      <a:off x="0" y="0"/>
                      <a:ext cx="1446346" cy="1389887"/>
                    </a:xfrm>
                    <a:prstGeom prst="rect">
                      <a:avLst/>
                    </a:prstGeom>
                  </pic:spPr>
                </pic:pic>
              </a:graphicData>
            </a:graphic>
          </wp:inline>
        </w:drawing>
      </w:r>
    </w:p>
    <w:p w:rsidR="006D4EFE">
      <w:pPr>
        <w:pStyle w:val="BodyText"/>
        <w:rPr>
          <w:rFonts w:ascii="Calibri"/>
          <w:sz w:val="32"/>
        </w:rPr>
      </w:pPr>
    </w:p>
    <w:p w:rsidR="006D4EFE">
      <w:pPr>
        <w:pStyle w:val="BodyText"/>
        <w:spacing w:before="61"/>
        <w:rPr>
          <w:rFonts w:ascii="Calibri"/>
          <w:sz w:val="32"/>
        </w:rPr>
      </w:pPr>
    </w:p>
    <w:p w:rsidR="006D4EFE">
      <w:pPr>
        <w:jc w:val="center"/>
        <w:rPr>
          <w:rFonts w:ascii="Calibri"/>
          <w:b/>
          <w:sz w:val="32"/>
        </w:rPr>
      </w:pPr>
      <w:r>
        <w:rPr>
          <w:rFonts w:ascii="Calibri"/>
          <w:b/>
          <w:w w:val="110"/>
          <w:sz w:val="32"/>
        </w:rPr>
        <w:t>TENDER</w:t>
      </w:r>
      <w:r>
        <w:rPr>
          <w:rFonts w:ascii="Calibri"/>
          <w:b/>
          <w:spacing w:val="-2"/>
          <w:w w:val="110"/>
          <w:sz w:val="32"/>
        </w:rPr>
        <w:t>DOCUMENT</w:t>
      </w:r>
    </w:p>
    <w:p w:rsidR="006D4EFE">
      <w:pPr>
        <w:spacing w:before="390" w:line="480" w:lineRule="auto"/>
        <w:ind w:left="361" w:right="364"/>
        <w:jc w:val="center"/>
        <w:rPr>
          <w:rFonts w:ascii="Calibri"/>
          <w:b/>
          <w:w w:val="110"/>
          <w:sz w:val="32"/>
        </w:rPr>
      </w:pPr>
      <w:r>
        <w:rPr>
          <w:rFonts w:ascii="Calibri"/>
          <w:b/>
          <w:w w:val="110"/>
          <w:sz w:val="32"/>
        </w:rPr>
        <w:t xml:space="preserve">STATE LIFE INSURANCE CORPORATIONOFPAKISTAN </w:t>
      </w:r>
    </w:p>
    <w:p w:rsidR="006D4EFE">
      <w:pPr>
        <w:spacing w:before="390" w:line="480" w:lineRule="auto"/>
        <w:ind w:left="361" w:right="364"/>
        <w:jc w:val="center"/>
        <w:rPr>
          <w:rFonts w:ascii="Calibri"/>
          <w:b/>
          <w:sz w:val="32"/>
        </w:rPr>
      </w:pPr>
      <w:r>
        <w:rPr>
          <w:rFonts w:ascii="Calibri"/>
          <w:b/>
          <w:w w:val="110"/>
          <w:sz w:val="32"/>
        </w:rPr>
        <w:t>ZONAL OFFICE PESHAWAR</w:t>
      </w:r>
    </w:p>
    <w:p w:rsidR="006D4EFE">
      <w:pPr>
        <w:jc w:val="center"/>
        <w:rPr>
          <w:rFonts w:ascii="Calibri"/>
          <w:b/>
          <w:sz w:val="32"/>
        </w:rPr>
      </w:pPr>
      <w:r>
        <w:rPr>
          <w:rFonts w:ascii="Calibri"/>
          <w:b/>
          <w:w w:val="110"/>
          <w:sz w:val="32"/>
        </w:rPr>
        <w:t>FOR</w:t>
      </w:r>
      <w:r>
        <w:rPr>
          <w:rFonts w:ascii="Calibri"/>
          <w:b/>
          <w:spacing w:val="-6"/>
          <w:w w:val="110"/>
          <w:sz w:val="32"/>
        </w:rPr>
        <w:t>PRINTING</w:t>
      </w:r>
      <w:r>
        <w:rPr>
          <w:rFonts w:ascii="Calibri"/>
          <w:b/>
          <w:spacing w:val="-2"/>
          <w:w w:val="110"/>
          <w:sz w:val="32"/>
        </w:rPr>
        <w:t>ITEMS</w:t>
      </w:r>
    </w:p>
    <w:p w:rsidR="006D4EFE">
      <w:pPr>
        <w:spacing w:line="390" w:lineRule="exact"/>
        <w:ind w:right="1"/>
        <w:jc w:val="center"/>
        <w:rPr>
          <w:rFonts w:ascii="Calibri"/>
          <w:b/>
          <w:i/>
          <w:sz w:val="32"/>
        </w:rPr>
      </w:pPr>
      <w:r>
        <w:rPr>
          <w:rFonts w:ascii="Calibri"/>
          <w:b/>
          <w:i/>
          <w:spacing w:val="-29"/>
          <w:w w:val="110"/>
          <w:sz w:val="32"/>
          <w:u w:val="single"/>
        </w:rPr>
        <w:t>PESHAWAR  ZONE</w:t>
      </w: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spacing w:before="149"/>
        <w:rPr>
          <w:rFonts w:ascii="Calibri"/>
          <w:b/>
          <w:i/>
          <w:sz w:val="20"/>
        </w:rPr>
      </w:pPr>
    </w:p>
    <w:p w:rsidR="006D4EFE">
      <w:pPr>
        <w:spacing w:line="276" w:lineRule="auto"/>
        <w:ind w:left="1140" w:right="414"/>
        <w:jc w:val="both"/>
        <w:rPr>
          <w:rFonts w:ascii="Calibri" w:hAnsi="Calibri"/>
          <w:b/>
          <w:i/>
          <w:sz w:val="20"/>
        </w:rPr>
      </w:pPr>
      <w:r>
        <w:rPr>
          <w:rFonts w:ascii="Calibri" w:hAnsi="Calibri"/>
          <w:b/>
          <w:i/>
          <w:w w:val="110"/>
          <w:sz w:val="20"/>
          <w:u w:val="single"/>
        </w:rPr>
        <w:t>State Life Insurance Corporation of Pakistan invites e-PADS bids in accordance with PPRA</w:t>
      </w:r>
      <w:r w:rsidR="000C5AD8">
        <w:rPr>
          <w:rFonts w:ascii="Calibri" w:hAnsi="Calibri"/>
          <w:b/>
          <w:i/>
          <w:w w:val="110"/>
          <w:sz w:val="20"/>
          <w:u w:val="single"/>
        </w:rPr>
        <w:t xml:space="preserve"> </w:t>
      </w:r>
      <w:r>
        <w:rPr>
          <w:rFonts w:ascii="Calibri" w:hAnsi="Calibri"/>
          <w:b/>
          <w:i/>
          <w:w w:val="110"/>
          <w:sz w:val="20"/>
          <w:u w:val="single"/>
        </w:rPr>
        <w:t>rules under SINGLE STAGE- SINGLE ENVELOP PROCEDURE from the Service providers /bidders / Firms,</w:t>
      </w:r>
      <w:r w:rsidR="000C5AD8">
        <w:rPr>
          <w:rFonts w:ascii="Calibri" w:hAnsi="Calibri"/>
          <w:b/>
          <w:i/>
          <w:w w:val="110"/>
          <w:sz w:val="20"/>
          <w:u w:val="single"/>
        </w:rPr>
        <w:t xml:space="preserve"> </w:t>
      </w:r>
      <w:r>
        <w:rPr>
          <w:rFonts w:ascii="Calibri" w:hAnsi="Calibri"/>
          <w:b/>
          <w:i/>
          <w:w w:val="110"/>
          <w:sz w:val="20"/>
          <w:u w:val="single"/>
        </w:rPr>
        <w:t>registered with Income Tax and Sales Tax Department and who are on</w:t>
      </w:r>
      <w:r w:rsidR="000C5AD8">
        <w:rPr>
          <w:rFonts w:ascii="Calibri" w:hAnsi="Calibri"/>
          <w:b/>
          <w:i/>
          <w:w w:val="110"/>
          <w:sz w:val="20"/>
          <w:u w:val="single"/>
        </w:rPr>
        <w:t xml:space="preserve"> </w:t>
      </w:r>
      <w:r>
        <w:rPr>
          <w:rFonts w:ascii="Calibri" w:hAnsi="Calibri"/>
          <w:b/>
          <w:i/>
          <w:w w:val="110"/>
          <w:sz w:val="20"/>
          <w:u w:val="single"/>
        </w:rPr>
        <w:t>Active Taxpayers List of the FBR for “S</w:t>
      </w:r>
      <w:r>
        <w:rPr>
          <w:rFonts w:ascii="Calibri" w:hAnsi="Calibri"/>
          <w:b/>
          <w:i/>
          <w:w w:val="110"/>
          <w:sz w:val="16"/>
          <w:u w:val="single"/>
        </w:rPr>
        <w:t>UPPLY OF PRINTING ITEMS</w:t>
      </w:r>
      <w:r>
        <w:rPr>
          <w:rFonts w:ascii="Calibri" w:hAnsi="Calibri"/>
          <w:b/>
          <w:i/>
          <w:w w:val="110"/>
          <w:sz w:val="20"/>
          <w:u w:val="single"/>
        </w:rPr>
        <w:t xml:space="preserve">” </w:t>
      </w:r>
      <w:r>
        <w:rPr>
          <w:rFonts w:ascii="Calibri" w:hAnsi="Calibri"/>
          <w:b/>
          <w:i/>
          <w:w w:val="110"/>
          <w:sz w:val="16"/>
          <w:u w:val="single"/>
        </w:rPr>
        <w:t>OF STATE LIFE PESHAWAR ZONE</w:t>
      </w:r>
      <w:r>
        <w:rPr>
          <w:rFonts w:ascii="Calibri" w:hAnsi="Calibri"/>
          <w:b/>
          <w:i/>
          <w:w w:val="110"/>
          <w:sz w:val="20"/>
          <w:u w:val="single"/>
        </w:rPr>
        <w:t>.</w:t>
      </w: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spacing w:before="54"/>
        <w:rPr>
          <w:rFonts w:ascii="Calibri"/>
          <w:b/>
          <w:i/>
          <w:sz w:val="20"/>
        </w:rPr>
      </w:pPr>
    </w:p>
    <w:p w:rsidR="006D4EFE">
      <w:pPr>
        <w:ind w:left="3901"/>
        <w:rPr>
          <w:rFonts w:ascii="Calibri"/>
          <w:b/>
          <w:i/>
          <w:sz w:val="20"/>
        </w:rPr>
      </w:pPr>
      <w:r>
        <w:rPr>
          <w:rFonts w:ascii="Calibri"/>
          <w:b/>
          <w:i/>
          <w:spacing w:val="6"/>
          <w:sz w:val="20"/>
        </w:rPr>
        <w:t>HUMANRESOURCESADMIN&amp;PROCUREMENT</w:t>
      </w:r>
      <w:r>
        <w:rPr>
          <w:rFonts w:ascii="Calibri"/>
          <w:b/>
          <w:i/>
          <w:spacing w:val="-2"/>
          <w:sz w:val="20"/>
        </w:rPr>
        <w:t>DEPARTMENT</w:t>
      </w:r>
    </w:p>
    <w:p w:rsidR="006D4EFE">
      <w:pPr>
        <w:spacing w:before="1" w:line="243" w:lineRule="exact"/>
        <w:ind w:right="420"/>
        <w:jc w:val="right"/>
        <w:rPr>
          <w:rFonts w:ascii="Calibri"/>
          <w:sz w:val="20"/>
        </w:rPr>
      </w:pPr>
      <w:r>
        <w:rPr>
          <w:rFonts w:ascii="Calibri"/>
          <w:w w:val="105"/>
          <w:sz w:val="20"/>
        </w:rPr>
        <w:t>State</w:t>
      </w:r>
      <w:r w:rsidR="00545F75">
        <w:rPr>
          <w:rFonts w:ascii="Calibri"/>
          <w:w w:val="105"/>
          <w:sz w:val="20"/>
        </w:rPr>
        <w:t xml:space="preserve"> </w:t>
      </w:r>
      <w:r>
        <w:rPr>
          <w:rFonts w:ascii="Calibri"/>
          <w:w w:val="105"/>
          <w:sz w:val="20"/>
        </w:rPr>
        <w:t>Life Insurance</w:t>
      </w:r>
      <w:r w:rsidR="00545F75">
        <w:rPr>
          <w:rFonts w:ascii="Calibri"/>
          <w:w w:val="105"/>
          <w:sz w:val="20"/>
        </w:rPr>
        <w:t xml:space="preserve"> </w:t>
      </w:r>
      <w:r>
        <w:rPr>
          <w:rFonts w:ascii="Calibri"/>
          <w:w w:val="105"/>
          <w:sz w:val="20"/>
        </w:rPr>
        <w:t>Corporation</w:t>
      </w:r>
      <w:r w:rsidR="00545F75">
        <w:rPr>
          <w:rFonts w:ascii="Calibri"/>
          <w:w w:val="105"/>
          <w:sz w:val="20"/>
        </w:rPr>
        <w:t xml:space="preserve"> </w:t>
      </w:r>
      <w:r>
        <w:rPr>
          <w:rFonts w:ascii="Calibri"/>
          <w:w w:val="105"/>
          <w:sz w:val="20"/>
        </w:rPr>
        <w:t>of</w:t>
      </w:r>
      <w:r w:rsidR="00545F75">
        <w:rPr>
          <w:rFonts w:ascii="Calibri"/>
          <w:w w:val="105"/>
          <w:sz w:val="20"/>
        </w:rPr>
        <w:t xml:space="preserve"> </w:t>
      </w:r>
      <w:r>
        <w:rPr>
          <w:rFonts w:ascii="Calibri"/>
          <w:spacing w:val="-2"/>
          <w:w w:val="105"/>
          <w:sz w:val="20"/>
        </w:rPr>
        <w:t>Pakistan</w:t>
      </w:r>
    </w:p>
    <w:p w:rsidR="006D4EFE">
      <w:pPr>
        <w:wordWrap w:val="0"/>
        <w:ind w:left="5120" w:right="416" w:firstLine="1257"/>
        <w:jc w:val="right"/>
        <w:rPr>
          <w:rFonts w:ascii="Calibri"/>
          <w:w w:val="105"/>
          <w:sz w:val="18"/>
        </w:rPr>
      </w:pPr>
      <w:r>
        <w:rPr>
          <w:rFonts w:ascii="Calibri"/>
          <w:w w:val="105"/>
          <w:sz w:val="18"/>
        </w:rPr>
        <w:t>Peshawar Zone</w:t>
      </w:r>
    </w:p>
    <w:p w:rsidR="006D4EFE">
      <w:pPr>
        <w:ind w:left="5120" w:right="416" w:firstLine="1257"/>
        <w:jc w:val="right"/>
        <w:rPr>
          <w:rFonts w:ascii="Calibri"/>
          <w:sz w:val="18"/>
          <w:u w:val="single"/>
        </w:rPr>
      </w:pPr>
      <w:r>
        <w:rPr>
          <w:rFonts w:ascii="Calibri"/>
          <w:w w:val="105"/>
          <w:sz w:val="18"/>
        </w:rPr>
        <w:t>3</w:t>
      </w:r>
      <w:r w:rsidRPr="000C5AD8">
        <w:rPr>
          <w:rFonts w:ascii="Calibri"/>
          <w:w w:val="105"/>
          <w:sz w:val="18"/>
          <w:vertAlign w:val="superscript"/>
        </w:rPr>
        <w:t>rd</w:t>
      </w:r>
      <w:r w:rsidR="000C5AD8">
        <w:rPr>
          <w:rFonts w:ascii="Calibri"/>
          <w:w w:val="105"/>
          <w:sz w:val="18"/>
        </w:rPr>
        <w:t xml:space="preserve"> </w:t>
      </w:r>
      <w:r>
        <w:rPr>
          <w:rFonts w:ascii="Calibri"/>
          <w:w w:val="105"/>
          <w:sz w:val="18"/>
        </w:rPr>
        <w:t>Floor</w:t>
      </w:r>
      <w:r w:rsidR="000C5AD8">
        <w:rPr>
          <w:rFonts w:ascii="Calibri"/>
          <w:w w:val="105"/>
          <w:sz w:val="18"/>
        </w:rPr>
        <w:t xml:space="preserve"> </w:t>
      </w:r>
      <w:r>
        <w:rPr>
          <w:rFonts w:ascii="Calibri"/>
          <w:w w:val="105"/>
          <w:sz w:val="18"/>
        </w:rPr>
        <w:t>State</w:t>
      </w:r>
      <w:r w:rsidR="000C5AD8">
        <w:rPr>
          <w:rFonts w:ascii="Calibri"/>
          <w:w w:val="105"/>
          <w:sz w:val="18"/>
        </w:rPr>
        <w:t xml:space="preserve"> </w:t>
      </w:r>
      <w:r>
        <w:rPr>
          <w:rFonts w:ascii="Calibri"/>
          <w:w w:val="105"/>
          <w:sz w:val="18"/>
        </w:rPr>
        <w:t>Life</w:t>
      </w:r>
      <w:r w:rsidR="000C5AD8">
        <w:rPr>
          <w:rFonts w:ascii="Calibri"/>
          <w:w w:val="105"/>
          <w:sz w:val="18"/>
        </w:rPr>
        <w:t xml:space="preserve"> </w:t>
      </w:r>
      <w:r>
        <w:rPr>
          <w:rFonts w:ascii="Calibri"/>
          <w:w w:val="105"/>
          <w:sz w:val="18"/>
        </w:rPr>
        <w:t>Building,</w:t>
      </w:r>
      <w:r w:rsidR="000C5AD8">
        <w:rPr>
          <w:rFonts w:ascii="Calibri"/>
          <w:w w:val="105"/>
          <w:sz w:val="18"/>
        </w:rPr>
        <w:t xml:space="preserve"> </w:t>
      </w:r>
      <w:r>
        <w:rPr>
          <w:rFonts w:ascii="Calibri"/>
          <w:w w:val="105"/>
          <w:sz w:val="18"/>
        </w:rPr>
        <w:t>34</w:t>
      </w:r>
      <w:r w:rsidR="000C5AD8">
        <w:rPr>
          <w:rFonts w:ascii="Calibri"/>
          <w:w w:val="105"/>
          <w:sz w:val="18"/>
        </w:rPr>
        <w:t xml:space="preserve"> </w:t>
      </w:r>
      <w:r>
        <w:rPr>
          <w:rFonts w:ascii="Calibri"/>
          <w:w w:val="105"/>
          <w:sz w:val="18"/>
        </w:rPr>
        <w:t>The</w:t>
      </w:r>
      <w:r w:rsidR="000C5AD8">
        <w:rPr>
          <w:rFonts w:ascii="Calibri"/>
          <w:w w:val="105"/>
          <w:sz w:val="18"/>
        </w:rPr>
        <w:t xml:space="preserve"> </w:t>
      </w:r>
      <w:r>
        <w:rPr>
          <w:rFonts w:ascii="Calibri"/>
          <w:w w:val="105"/>
          <w:sz w:val="18"/>
        </w:rPr>
        <w:t>Mall</w:t>
      </w:r>
      <w:r w:rsidR="000C5AD8">
        <w:rPr>
          <w:rFonts w:ascii="Calibri"/>
          <w:w w:val="105"/>
          <w:sz w:val="18"/>
        </w:rPr>
        <w:t xml:space="preserve"> </w:t>
      </w:r>
      <w:r>
        <w:rPr>
          <w:rFonts w:ascii="Calibri"/>
          <w:w w:val="105"/>
          <w:sz w:val="18"/>
        </w:rPr>
        <w:t>Peshawar</w:t>
      </w:r>
      <w:r w:rsidR="000C5AD8">
        <w:rPr>
          <w:rFonts w:ascii="Calibri"/>
          <w:w w:val="105"/>
          <w:sz w:val="18"/>
        </w:rPr>
        <w:t xml:space="preserve"> </w:t>
      </w:r>
      <w:r>
        <w:rPr>
          <w:rFonts w:ascii="Calibri"/>
          <w:w w:val="105"/>
          <w:sz w:val="18"/>
        </w:rPr>
        <w:t xml:space="preserve">Cantt 091-9211583 / </w:t>
      </w:r>
      <w:hyperlink r:id="rId6">
        <w:r>
          <w:rPr>
            <w:u w:val="single"/>
          </w:rPr>
          <w:t>drmujahidafridi</w:t>
        </w:r>
        <w:r>
          <w:rPr>
            <w:rFonts w:ascii="Calibri"/>
            <w:color w:val="0462C1"/>
            <w:w w:val="105"/>
            <w:sz w:val="18"/>
            <w:u w:val="single"/>
          </w:rPr>
          <w:t>@gmail.com</w:t>
        </w:r>
      </w:hyperlink>
    </w:p>
    <w:p w:rsidR="006D4EFE">
      <w:pPr>
        <w:jc w:val="right"/>
        <w:rPr>
          <w:rFonts w:ascii="Calibri"/>
          <w:sz w:val="18"/>
          <w:u w:val="single"/>
        </w:rPr>
        <w:sectPr>
          <w:pgSz w:w="11910" w:h="16840"/>
          <w:pgMar w:top="1420" w:right="1020" w:bottom="280" w:left="1020" w:header="720" w:footer="720" w:gutter="0"/>
          <w:cols w:space="720"/>
        </w:sectPr>
      </w:pPr>
    </w:p>
    <w:p w:rsidR="006D4EFE">
      <w:pPr>
        <w:spacing w:before="61"/>
        <w:ind w:left="1"/>
        <w:jc w:val="center"/>
        <w:rPr>
          <w:b/>
          <w:sz w:val="24"/>
        </w:rPr>
      </w:pPr>
      <w:r>
        <w:rPr>
          <w:b/>
          <w:sz w:val="24"/>
          <w:u w:val="single"/>
        </w:rPr>
        <w:t>TERMSAND</w:t>
      </w:r>
      <w:r>
        <w:rPr>
          <w:b/>
          <w:spacing w:val="-2"/>
          <w:sz w:val="24"/>
          <w:u w:val="single"/>
        </w:rPr>
        <w:t>CONDITIONS</w:t>
      </w:r>
    </w:p>
    <w:p w:rsidR="006D4EFE">
      <w:pPr>
        <w:pStyle w:val="BodyText"/>
        <w:rPr>
          <w:b/>
        </w:rPr>
      </w:pPr>
    </w:p>
    <w:p w:rsidR="006D4EFE">
      <w:pPr>
        <w:pStyle w:val="ListParagraph"/>
        <w:numPr>
          <w:ilvl w:val="0"/>
          <w:numId w:val="1"/>
        </w:numPr>
        <w:tabs>
          <w:tab w:val="left" w:pos="1139"/>
        </w:tabs>
        <w:ind w:left="1139" w:hanging="359"/>
        <w:rPr>
          <w:sz w:val="24"/>
        </w:rPr>
      </w:pPr>
      <w:r>
        <w:rPr>
          <w:sz w:val="24"/>
        </w:rPr>
        <w:t>Only</w:t>
      </w:r>
      <w:r w:rsidR="000C5AD8">
        <w:rPr>
          <w:sz w:val="24"/>
        </w:rPr>
        <w:t xml:space="preserve"> </w:t>
      </w:r>
      <w:r>
        <w:rPr>
          <w:sz w:val="24"/>
        </w:rPr>
        <w:t>those</w:t>
      </w:r>
      <w:r w:rsidR="000C5AD8">
        <w:rPr>
          <w:sz w:val="24"/>
        </w:rPr>
        <w:t xml:space="preserve"> </w:t>
      </w:r>
      <w:r>
        <w:rPr>
          <w:sz w:val="24"/>
        </w:rPr>
        <w:t>Vendor/Firms may</w:t>
      </w:r>
      <w:r w:rsidR="000C5AD8">
        <w:rPr>
          <w:sz w:val="24"/>
        </w:rPr>
        <w:t xml:space="preserve"> </w:t>
      </w:r>
      <w:r>
        <w:rPr>
          <w:sz w:val="24"/>
        </w:rPr>
        <w:t>participate</w:t>
      </w:r>
      <w:r w:rsidR="000C5AD8">
        <w:rPr>
          <w:sz w:val="24"/>
        </w:rPr>
        <w:t xml:space="preserve"> </w:t>
      </w:r>
      <w:r>
        <w:rPr>
          <w:sz w:val="24"/>
        </w:rPr>
        <w:t>in tender who</w:t>
      </w:r>
      <w:r w:rsidR="000C5AD8">
        <w:rPr>
          <w:sz w:val="24"/>
        </w:rPr>
        <w:t xml:space="preserve"> </w:t>
      </w:r>
      <w:r>
        <w:rPr>
          <w:sz w:val="24"/>
        </w:rPr>
        <w:t>fulfill its</w:t>
      </w:r>
      <w:r w:rsidR="000C5AD8">
        <w:rPr>
          <w:sz w:val="24"/>
        </w:rPr>
        <w:t xml:space="preserve"> </w:t>
      </w:r>
      <w:r>
        <w:rPr>
          <w:sz w:val="24"/>
        </w:rPr>
        <w:t>terms</w:t>
      </w:r>
      <w:r w:rsidR="000C5AD8">
        <w:rPr>
          <w:sz w:val="24"/>
        </w:rPr>
        <w:t xml:space="preserve"> </w:t>
      </w:r>
      <w:r>
        <w:rPr>
          <w:sz w:val="24"/>
        </w:rPr>
        <w:t>&amp;</w:t>
      </w:r>
      <w:r w:rsidR="000C5AD8">
        <w:rPr>
          <w:sz w:val="24"/>
        </w:rPr>
        <w:t xml:space="preserve"> </w:t>
      </w:r>
      <w:r>
        <w:rPr>
          <w:spacing w:val="-2"/>
          <w:sz w:val="24"/>
        </w:rPr>
        <w:t>conditions</w:t>
      </w:r>
      <w:r w:rsidR="00716862">
        <w:rPr>
          <w:spacing w:val="-2"/>
          <w:sz w:val="24"/>
        </w:rPr>
        <w:t>,</w:t>
      </w:r>
      <w:r w:rsidRPr="00716862" w:rsidR="00716862">
        <w:rPr>
          <w:rFonts w:ascii="Calibri" w:hAnsi="Calibri"/>
          <w:w w:val="105"/>
        </w:rPr>
        <w:t xml:space="preserve"> </w:t>
      </w:r>
      <w:r w:rsidR="00716862">
        <w:rPr>
          <w:rFonts w:ascii="Calibri" w:hAnsi="Calibri"/>
          <w:w w:val="105"/>
        </w:rPr>
        <w:t>preferably based at Peshawar</w:t>
      </w:r>
      <w:r>
        <w:rPr>
          <w:spacing w:val="-2"/>
          <w:sz w:val="24"/>
        </w:rPr>
        <w:t>.</w:t>
      </w:r>
    </w:p>
    <w:p w:rsidR="006D4EFE">
      <w:pPr>
        <w:pStyle w:val="BodyText"/>
      </w:pPr>
    </w:p>
    <w:p w:rsidR="006D4EFE">
      <w:pPr>
        <w:pStyle w:val="ListParagraph"/>
        <w:numPr>
          <w:ilvl w:val="0"/>
          <w:numId w:val="1"/>
        </w:numPr>
        <w:tabs>
          <w:tab w:val="left" w:pos="1140"/>
        </w:tabs>
        <w:ind w:right="418"/>
        <w:rPr>
          <w:sz w:val="24"/>
        </w:rPr>
      </w:pPr>
      <w:r>
        <w:rPr>
          <w:sz w:val="24"/>
        </w:rPr>
        <w:t xml:space="preserve">The procurement method as per Public Procurement Rules will be observed for this </w:t>
      </w:r>
      <w:r>
        <w:rPr>
          <w:spacing w:val="-2"/>
          <w:sz w:val="24"/>
        </w:rPr>
        <w:t>tender.</w:t>
      </w:r>
    </w:p>
    <w:p w:rsidR="006D4EFE">
      <w:pPr>
        <w:pStyle w:val="BodyText"/>
      </w:pPr>
    </w:p>
    <w:p w:rsidR="006D4EFE">
      <w:pPr>
        <w:pStyle w:val="ListParagraph"/>
        <w:numPr>
          <w:ilvl w:val="0"/>
          <w:numId w:val="1"/>
        </w:numPr>
        <w:tabs>
          <w:tab w:val="left" w:pos="1140"/>
        </w:tabs>
        <w:ind w:right="425"/>
        <w:rPr>
          <w:sz w:val="24"/>
        </w:rPr>
      </w:pPr>
      <w:r>
        <w:rPr>
          <w:sz w:val="24"/>
        </w:rPr>
        <w:t>The date fixed for opening of bids, if subsequently declared as holiday by the Government, Bids will be opened on next working date on same time.</w:t>
      </w:r>
    </w:p>
    <w:p w:rsidR="006D4EFE">
      <w:pPr>
        <w:pStyle w:val="BodyText"/>
      </w:pPr>
    </w:p>
    <w:p w:rsidR="006D4EFE">
      <w:pPr>
        <w:pStyle w:val="ListParagraph"/>
        <w:numPr>
          <w:ilvl w:val="0"/>
          <w:numId w:val="1"/>
        </w:numPr>
        <w:tabs>
          <w:tab w:val="left" w:pos="1139"/>
        </w:tabs>
        <w:ind w:left="1139" w:hanging="359"/>
        <w:rPr>
          <w:sz w:val="24"/>
        </w:rPr>
      </w:pPr>
      <w:r>
        <w:rPr>
          <w:sz w:val="24"/>
        </w:rPr>
        <w:t>If</w:t>
      </w:r>
      <w:r w:rsidR="000C5AD8">
        <w:rPr>
          <w:sz w:val="24"/>
        </w:rPr>
        <w:t xml:space="preserve"> </w:t>
      </w:r>
      <w:r>
        <w:rPr>
          <w:sz w:val="24"/>
        </w:rPr>
        <w:t>the</w:t>
      </w:r>
      <w:r w:rsidR="000C5AD8">
        <w:rPr>
          <w:sz w:val="24"/>
        </w:rPr>
        <w:t xml:space="preserve"> </w:t>
      </w:r>
      <w:r>
        <w:rPr>
          <w:sz w:val="24"/>
        </w:rPr>
        <w:t>Bid is</w:t>
      </w:r>
      <w:r w:rsidR="000C5AD8">
        <w:rPr>
          <w:sz w:val="24"/>
        </w:rPr>
        <w:t xml:space="preserve"> </w:t>
      </w:r>
      <w:r>
        <w:rPr>
          <w:sz w:val="24"/>
        </w:rPr>
        <w:t>found against</w:t>
      </w:r>
      <w:r w:rsidR="000C5AD8">
        <w:rPr>
          <w:sz w:val="24"/>
        </w:rPr>
        <w:t xml:space="preserve"> </w:t>
      </w:r>
      <w:r>
        <w:rPr>
          <w:sz w:val="24"/>
        </w:rPr>
        <w:t>the</w:t>
      </w:r>
      <w:r w:rsidR="000C5AD8">
        <w:rPr>
          <w:sz w:val="24"/>
        </w:rPr>
        <w:t xml:space="preserve"> </w:t>
      </w:r>
      <w:r>
        <w:rPr>
          <w:sz w:val="24"/>
        </w:rPr>
        <w:t>terms</w:t>
      </w:r>
      <w:r w:rsidR="000C5AD8">
        <w:rPr>
          <w:sz w:val="24"/>
        </w:rPr>
        <w:t xml:space="preserve"> </w:t>
      </w:r>
      <w:r>
        <w:rPr>
          <w:sz w:val="24"/>
        </w:rPr>
        <w:t>and conditions</w:t>
      </w:r>
      <w:r w:rsidR="008A15B5">
        <w:rPr>
          <w:sz w:val="24"/>
        </w:rPr>
        <w:t xml:space="preserve"> </w:t>
      </w:r>
      <w:r>
        <w:rPr>
          <w:sz w:val="24"/>
        </w:rPr>
        <w:t xml:space="preserve">of </w:t>
      </w:r>
      <w:r w:rsidR="008A15B5">
        <w:rPr>
          <w:sz w:val="24"/>
        </w:rPr>
        <w:t xml:space="preserve"> </w:t>
      </w:r>
      <w:r>
        <w:rPr>
          <w:sz w:val="24"/>
        </w:rPr>
        <w:t>Tender,</w:t>
      </w:r>
      <w:r w:rsidR="008A15B5">
        <w:rPr>
          <w:sz w:val="24"/>
        </w:rPr>
        <w:t xml:space="preserve"> </w:t>
      </w:r>
      <w:r>
        <w:rPr>
          <w:sz w:val="24"/>
        </w:rPr>
        <w:t>same will</w:t>
      </w:r>
      <w:r w:rsidR="008A15B5">
        <w:rPr>
          <w:sz w:val="24"/>
        </w:rPr>
        <w:t xml:space="preserve"> </w:t>
      </w:r>
      <w:r>
        <w:rPr>
          <w:sz w:val="24"/>
        </w:rPr>
        <w:t>be</w:t>
      </w:r>
      <w:r w:rsidR="008A15B5">
        <w:rPr>
          <w:sz w:val="24"/>
        </w:rPr>
        <w:t xml:space="preserve"> </w:t>
      </w:r>
      <w:r>
        <w:rPr>
          <w:spacing w:val="-2"/>
          <w:sz w:val="24"/>
        </w:rPr>
        <w:t>rejected.</w:t>
      </w:r>
    </w:p>
    <w:p w:rsidR="006D4EFE">
      <w:pPr>
        <w:pStyle w:val="BodyText"/>
      </w:pPr>
    </w:p>
    <w:p w:rsidR="006D4EFE">
      <w:pPr>
        <w:pStyle w:val="ListParagraph"/>
        <w:numPr>
          <w:ilvl w:val="0"/>
          <w:numId w:val="1"/>
        </w:numPr>
        <w:tabs>
          <w:tab w:val="left" w:pos="1139"/>
        </w:tabs>
        <w:ind w:left="1139" w:hanging="359"/>
        <w:rPr>
          <w:sz w:val="24"/>
        </w:rPr>
      </w:pPr>
      <w:r>
        <w:rPr>
          <w:sz w:val="24"/>
        </w:rPr>
        <w:t>Sales</w:t>
      </w:r>
      <w:r w:rsidR="008A15B5">
        <w:rPr>
          <w:sz w:val="24"/>
        </w:rPr>
        <w:t xml:space="preserve"> </w:t>
      </w:r>
      <w:r>
        <w:rPr>
          <w:sz w:val="24"/>
        </w:rPr>
        <w:t>Tax</w:t>
      </w:r>
      <w:r w:rsidR="008A15B5">
        <w:rPr>
          <w:sz w:val="24"/>
        </w:rPr>
        <w:t xml:space="preserve"> </w:t>
      </w:r>
      <w:r>
        <w:rPr>
          <w:sz w:val="24"/>
        </w:rPr>
        <w:t>Registration</w:t>
      </w:r>
      <w:r w:rsidR="008A15B5">
        <w:rPr>
          <w:sz w:val="24"/>
        </w:rPr>
        <w:t xml:space="preserve"> </w:t>
      </w:r>
      <w:r>
        <w:rPr>
          <w:sz w:val="24"/>
        </w:rPr>
        <w:t>Certificate</w:t>
      </w:r>
      <w:r w:rsidR="008A15B5">
        <w:rPr>
          <w:sz w:val="24"/>
        </w:rPr>
        <w:t xml:space="preserve"> </w:t>
      </w:r>
      <w:r>
        <w:rPr>
          <w:sz w:val="24"/>
        </w:rPr>
        <w:t>FBR</w:t>
      </w:r>
      <w:r w:rsidR="008A15B5">
        <w:rPr>
          <w:sz w:val="24"/>
        </w:rPr>
        <w:t xml:space="preserve"> </w:t>
      </w:r>
      <w:r>
        <w:rPr>
          <w:sz w:val="24"/>
        </w:rPr>
        <w:t>must</w:t>
      </w:r>
      <w:r w:rsidR="008A15B5">
        <w:rPr>
          <w:sz w:val="24"/>
        </w:rPr>
        <w:t xml:space="preserve"> </w:t>
      </w:r>
      <w:r>
        <w:rPr>
          <w:sz w:val="24"/>
        </w:rPr>
        <w:t>be</w:t>
      </w:r>
      <w:r w:rsidR="008A15B5">
        <w:rPr>
          <w:sz w:val="24"/>
        </w:rPr>
        <w:t xml:space="preserve"> </w:t>
      </w:r>
      <w:r>
        <w:rPr>
          <w:sz w:val="24"/>
        </w:rPr>
        <w:t>attached</w:t>
      </w:r>
      <w:r w:rsidR="008A15B5">
        <w:rPr>
          <w:sz w:val="24"/>
        </w:rPr>
        <w:t xml:space="preserve"> </w:t>
      </w:r>
      <w:r>
        <w:rPr>
          <w:sz w:val="24"/>
        </w:rPr>
        <w:t>with</w:t>
      </w:r>
      <w:r w:rsidR="008A15B5">
        <w:rPr>
          <w:sz w:val="24"/>
        </w:rPr>
        <w:t xml:space="preserve"> </w:t>
      </w:r>
      <w:r>
        <w:rPr>
          <w:spacing w:val="-2"/>
          <w:sz w:val="24"/>
        </w:rPr>
        <w:t>tender.</w:t>
      </w:r>
    </w:p>
    <w:p w:rsidR="006D4EFE">
      <w:pPr>
        <w:pStyle w:val="BodyText"/>
        <w:spacing w:before="1"/>
      </w:pPr>
    </w:p>
    <w:p w:rsidR="006D4EFE">
      <w:pPr>
        <w:pStyle w:val="ListParagraph"/>
        <w:numPr>
          <w:ilvl w:val="0"/>
          <w:numId w:val="1"/>
        </w:numPr>
        <w:tabs>
          <w:tab w:val="left" w:pos="1139"/>
        </w:tabs>
        <w:ind w:left="1139" w:hanging="359"/>
        <w:rPr>
          <w:sz w:val="24"/>
        </w:rPr>
      </w:pPr>
      <w:r>
        <w:rPr>
          <w:sz w:val="24"/>
        </w:rPr>
        <w:t>Certificate</w:t>
      </w:r>
      <w:r w:rsidR="008A15B5">
        <w:rPr>
          <w:sz w:val="24"/>
        </w:rPr>
        <w:t xml:space="preserve"> </w:t>
      </w:r>
      <w:r>
        <w:rPr>
          <w:sz w:val="24"/>
        </w:rPr>
        <w:t>of</w:t>
      </w:r>
      <w:r w:rsidR="008A15B5">
        <w:rPr>
          <w:sz w:val="24"/>
        </w:rPr>
        <w:t xml:space="preserve"> </w:t>
      </w:r>
      <w:r>
        <w:rPr>
          <w:sz w:val="24"/>
        </w:rPr>
        <w:t>National</w:t>
      </w:r>
      <w:r w:rsidR="008A15B5">
        <w:rPr>
          <w:sz w:val="24"/>
        </w:rPr>
        <w:t xml:space="preserve"> </w:t>
      </w:r>
      <w:r>
        <w:rPr>
          <w:sz w:val="24"/>
        </w:rPr>
        <w:t>Tax</w:t>
      </w:r>
      <w:r w:rsidR="008A15B5">
        <w:rPr>
          <w:sz w:val="24"/>
        </w:rPr>
        <w:t xml:space="preserve"> </w:t>
      </w:r>
      <w:r>
        <w:rPr>
          <w:spacing w:val="-2"/>
          <w:sz w:val="24"/>
        </w:rPr>
        <w:t>Number.</w:t>
      </w:r>
    </w:p>
    <w:p w:rsidR="006D4EFE">
      <w:pPr>
        <w:pStyle w:val="BodyText"/>
      </w:pPr>
    </w:p>
    <w:p w:rsidR="006D4EFE">
      <w:pPr>
        <w:pStyle w:val="ListParagraph"/>
        <w:numPr>
          <w:ilvl w:val="0"/>
          <w:numId w:val="1"/>
        </w:numPr>
        <w:tabs>
          <w:tab w:val="left" w:pos="1139"/>
        </w:tabs>
        <w:ind w:left="1139" w:hanging="359"/>
        <w:rPr>
          <w:sz w:val="24"/>
        </w:rPr>
      </w:pPr>
      <w:r>
        <w:rPr>
          <w:sz w:val="24"/>
        </w:rPr>
        <w:t>Proof</w:t>
      </w:r>
      <w:r w:rsidR="008A15B5">
        <w:rPr>
          <w:sz w:val="24"/>
        </w:rPr>
        <w:t xml:space="preserve"> </w:t>
      </w:r>
      <w:r>
        <w:rPr>
          <w:sz w:val="24"/>
        </w:rPr>
        <w:t>of</w:t>
      </w:r>
      <w:r w:rsidR="008A15B5">
        <w:rPr>
          <w:sz w:val="24"/>
        </w:rPr>
        <w:t xml:space="preserve"> </w:t>
      </w:r>
      <w:r>
        <w:rPr>
          <w:sz w:val="24"/>
        </w:rPr>
        <w:t>Active</w:t>
      </w:r>
      <w:r w:rsidR="008A15B5">
        <w:rPr>
          <w:sz w:val="24"/>
        </w:rPr>
        <w:t xml:space="preserve"> </w:t>
      </w:r>
      <w:r>
        <w:rPr>
          <w:sz w:val="24"/>
        </w:rPr>
        <w:t xml:space="preserve">Tax </w:t>
      </w:r>
      <w:r>
        <w:rPr>
          <w:spacing w:val="-4"/>
          <w:sz w:val="24"/>
        </w:rPr>
        <w:t>Payer</w:t>
      </w:r>
    </w:p>
    <w:p w:rsidR="006D4EFE">
      <w:pPr>
        <w:pStyle w:val="ListParagraph"/>
        <w:tabs>
          <w:tab w:val="left" w:pos="1139"/>
        </w:tabs>
        <w:ind w:left="780" w:firstLine="0"/>
        <w:jc w:val="left"/>
        <w:rPr>
          <w:sz w:val="24"/>
        </w:rPr>
      </w:pPr>
    </w:p>
    <w:p w:rsidR="006D4EFE">
      <w:pPr>
        <w:pStyle w:val="ListParagraph"/>
        <w:numPr>
          <w:ilvl w:val="0"/>
          <w:numId w:val="1"/>
        </w:numPr>
        <w:tabs>
          <w:tab w:val="left" w:pos="1140"/>
        </w:tabs>
        <w:ind w:right="416"/>
        <w:rPr>
          <w:sz w:val="24"/>
        </w:rPr>
      </w:pPr>
      <w:r>
        <w:rPr>
          <w:sz w:val="24"/>
        </w:rPr>
        <w:t>All Vendors should provide in writing that they are not blacklisted by any firm / company / institution / Government / or any of its departments.</w:t>
      </w:r>
    </w:p>
    <w:p w:rsidR="006D4EFE">
      <w:pPr>
        <w:pStyle w:val="BodyText"/>
      </w:pPr>
    </w:p>
    <w:p w:rsidR="006D4EFE">
      <w:pPr>
        <w:pStyle w:val="ListParagraph"/>
        <w:numPr>
          <w:ilvl w:val="0"/>
          <w:numId w:val="1"/>
        </w:numPr>
        <w:tabs>
          <w:tab w:val="left" w:pos="1140"/>
        </w:tabs>
        <w:ind w:right="417"/>
        <w:rPr>
          <w:sz w:val="24"/>
        </w:rPr>
      </w:pPr>
      <w:r>
        <w:rPr>
          <w:sz w:val="24"/>
        </w:rPr>
        <w:t>Bidders are required to submit their bids through PPRA E-PADS (</w:t>
      </w:r>
      <w:hyperlink r:id="rId7">
        <w:r>
          <w:rPr>
            <w:sz w:val="24"/>
          </w:rPr>
          <w:t>www.eprocure.gov.pk)</w:t>
        </w:r>
      </w:hyperlink>
      <w:r>
        <w:rPr>
          <w:sz w:val="24"/>
        </w:rPr>
        <w:t xml:space="preserve"> only.</w:t>
      </w:r>
    </w:p>
    <w:p w:rsidR="006D4EFE">
      <w:pPr>
        <w:pStyle w:val="BodyText"/>
      </w:pPr>
    </w:p>
    <w:p w:rsidR="006D4EFE">
      <w:pPr>
        <w:pStyle w:val="ListParagraph"/>
        <w:numPr>
          <w:ilvl w:val="0"/>
          <w:numId w:val="1"/>
        </w:numPr>
        <w:tabs>
          <w:tab w:val="left" w:pos="1140"/>
        </w:tabs>
        <w:ind w:right="412"/>
        <w:rPr>
          <w:sz w:val="24"/>
        </w:rPr>
      </w:pPr>
      <w:r>
        <w:rPr>
          <w:sz w:val="24"/>
        </w:rPr>
        <w:t>Bids will be opened in the office of In-charge (HRA&amp;P / Secretary ZPC) State Life Insurance Corporation of Pakistan, Peshawar Zone. 3rd Floor, State</w:t>
      </w:r>
      <w:r w:rsidR="008A15B5">
        <w:rPr>
          <w:sz w:val="24"/>
        </w:rPr>
        <w:t xml:space="preserve"> </w:t>
      </w:r>
      <w:r>
        <w:rPr>
          <w:sz w:val="24"/>
        </w:rPr>
        <w:t>Life Building, 34 The Mall, Peshawar Cantt, in the presence of the Zonal Procurement Committee and any of the Vendors or their representatives who wish to be present.</w:t>
      </w:r>
    </w:p>
    <w:p w:rsidR="006D4EFE">
      <w:pPr>
        <w:pStyle w:val="BodyText"/>
      </w:pPr>
    </w:p>
    <w:p w:rsidR="006D4EFE">
      <w:pPr>
        <w:pStyle w:val="ListParagraph"/>
        <w:numPr>
          <w:ilvl w:val="0"/>
          <w:numId w:val="1"/>
        </w:numPr>
        <w:tabs>
          <w:tab w:val="left" w:pos="1140"/>
        </w:tabs>
        <w:spacing w:before="1"/>
        <w:ind w:right="414"/>
        <w:rPr>
          <w:sz w:val="24"/>
        </w:rPr>
      </w:pPr>
      <w:r>
        <w:rPr>
          <w:sz w:val="24"/>
        </w:rPr>
        <w:t>Please note that all vendors are required to submit their bid security of 2% of the total amount quoted, in favour of State Life Insurance Corporation of Pakistan in shape of Demand Draft/ Pay order/ CDR before the closing date and time of the tender. Personal cheques under no circumstances will be accepted. The bid security will be released to the concerned after completion of the tender and to the unsuccessful</w:t>
      </w:r>
      <w:r w:rsidR="008A15B5">
        <w:rPr>
          <w:sz w:val="24"/>
        </w:rPr>
        <w:t xml:space="preserve"> </w:t>
      </w:r>
      <w:r>
        <w:rPr>
          <w:sz w:val="24"/>
        </w:rPr>
        <w:t>bidder upon submission of request soon after opening of the tender.</w:t>
      </w:r>
    </w:p>
    <w:p w:rsidR="006D4EFE">
      <w:pPr>
        <w:pStyle w:val="BodyText"/>
      </w:pPr>
    </w:p>
    <w:p w:rsidR="006D4EFE">
      <w:pPr>
        <w:pStyle w:val="ListParagraph"/>
        <w:numPr>
          <w:ilvl w:val="0"/>
          <w:numId w:val="1"/>
        </w:numPr>
        <w:tabs>
          <w:tab w:val="left" w:pos="1140"/>
        </w:tabs>
        <w:ind w:right="417"/>
        <w:rPr>
          <w:sz w:val="24"/>
        </w:rPr>
      </w:pPr>
      <w:r>
        <w:rPr>
          <w:sz w:val="24"/>
        </w:rPr>
        <w:t>The Single Stage – Single Envelope procedure will be adopted for opening of competitive Bids.</w:t>
      </w:r>
    </w:p>
    <w:p w:rsidR="006D4EFE">
      <w:pPr>
        <w:pStyle w:val="BodyText"/>
      </w:pPr>
    </w:p>
    <w:p w:rsidR="006D4EFE">
      <w:pPr>
        <w:pStyle w:val="ListParagraph"/>
        <w:numPr>
          <w:ilvl w:val="0"/>
          <w:numId w:val="1"/>
        </w:numPr>
        <w:tabs>
          <w:tab w:val="left" w:pos="1140"/>
        </w:tabs>
        <w:ind w:right="420"/>
        <w:rPr>
          <w:sz w:val="24"/>
        </w:rPr>
      </w:pPr>
      <w:r>
        <w:rPr>
          <w:sz w:val="24"/>
        </w:rPr>
        <w:t>Absence of bidder or their representative shall not impair the legality of the opening procedure.</w:t>
      </w:r>
      <w:r w:rsidR="008A15B5">
        <w:rPr>
          <w:sz w:val="24"/>
        </w:rPr>
        <w:t xml:space="preserve"> </w:t>
      </w:r>
      <w:r>
        <w:rPr>
          <w:sz w:val="24"/>
        </w:rPr>
        <w:t>All</w:t>
      </w:r>
      <w:r w:rsidR="00D95CD0">
        <w:rPr>
          <w:sz w:val="24"/>
        </w:rPr>
        <w:t xml:space="preserve"> </w:t>
      </w:r>
      <w:r>
        <w:rPr>
          <w:sz w:val="24"/>
        </w:rPr>
        <w:t>the</w:t>
      </w:r>
      <w:r w:rsidR="00D95CD0">
        <w:rPr>
          <w:sz w:val="24"/>
        </w:rPr>
        <w:t xml:space="preserve"> </w:t>
      </w:r>
      <w:r>
        <w:rPr>
          <w:sz w:val="24"/>
        </w:rPr>
        <w:t>present</w:t>
      </w:r>
      <w:r w:rsidR="00D95CD0">
        <w:rPr>
          <w:sz w:val="24"/>
        </w:rPr>
        <w:t xml:space="preserve"> </w:t>
      </w:r>
      <w:r>
        <w:rPr>
          <w:sz w:val="24"/>
        </w:rPr>
        <w:t>Bidder(s)</w:t>
      </w:r>
      <w:r w:rsidR="008A15B5">
        <w:rPr>
          <w:sz w:val="24"/>
        </w:rPr>
        <w:t xml:space="preserve"> </w:t>
      </w:r>
      <w:r>
        <w:rPr>
          <w:sz w:val="24"/>
        </w:rPr>
        <w:t>or</w:t>
      </w:r>
      <w:r w:rsidR="008A15B5">
        <w:rPr>
          <w:sz w:val="24"/>
        </w:rPr>
        <w:t xml:space="preserve"> </w:t>
      </w:r>
      <w:r>
        <w:rPr>
          <w:sz w:val="24"/>
        </w:rPr>
        <w:t>their</w:t>
      </w:r>
      <w:r w:rsidR="00D95CD0">
        <w:rPr>
          <w:sz w:val="24"/>
        </w:rPr>
        <w:t xml:space="preserve"> </w:t>
      </w:r>
      <w:r>
        <w:rPr>
          <w:sz w:val="24"/>
        </w:rPr>
        <w:t>representatives</w:t>
      </w:r>
      <w:r w:rsidR="00D95CD0">
        <w:rPr>
          <w:sz w:val="24"/>
        </w:rPr>
        <w:t xml:space="preserve"> </w:t>
      </w:r>
      <w:r>
        <w:rPr>
          <w:sz w:val="24"/>
        </w:rPr>
        <w:t>hall</w:t>
      </w:r>
      <w:r w:rsidR="00D95CD0">
        <w:rPr>
          <w:sz w:val="24"/>
        </w:rPr>
        <w:t xml:space="preserve"> </w:t>
      </w:r>
      <w:r>
        <w:rPr>
          <w:sz w:val="24"/>
        </w:rPr>
        <w:t>be</w:t>
      </w:r>
      <w:r w:rsidR="00D95CD0">
        <w:rPr>
          <w:sz w:val="24"/>
        </w:rPr>
        <w:t xml:space="preserve"> </w:t>
      </w:r>
      <w:r>
        <w:rPr>
          <w:sz w:val="24"/>
        </w:rPr>
        <w:t>required</w:t>
      </w:r>
      <w:r w:rsidR="008A15B5">
        <w:rPr>
          <w:sz w:val="24"/>
        </w:rPr>
        <w:t xml:space="preserve"> </w:t>
      </w:r>
      <w:r>
        <w:rPr>
          <w:sz w:val="24"/>
        </w:rPr>
        <w:t>to</w:t>
      </w:r>
      <w:r w:rsidR="00D95CD0">
        <w:rPr>
          <w:sz w:val="24"/>
        </w:rPr>
        <w:t xml:space="preserve"> </w:t>
      </w:r>
      <w:r>
        <w:rPr>
          <w:sz w:val="24"/>
        </w:rPr>
        <w:t>sign</w:t>
      </w:r>
      <w:r w:rsidR="00D95CD0">
        <w:rPr>
          <w:sz w:val="24"/>
        </w:rPr>
        <w:t xml:space="preserve"> </w:t>
      </w:r>
      <w:r>
        <w:rPr>
          <w:sz w:val="24"/>
        </w:rPr>
        <w:t>on attendance sheet.</w:t>
      </w:r>
    </w:p>
    <w:p w:rsidR="006D4EFE">
      <w:pPr>
        <w:pStyle w:val="BodyText"/>
      </w:pPr>
    </w:p>
    <w:p w:rsidR="006D4EFE">
      <w:pPr>
        <w:pStyle w:val="ListParagraph"/>
        <w:numPr>
          <w:ilvl w:val="0"/>
          <w:numId w:val="1"/>
        </w:numPr>
        <w:tabs>
          <w:tab w:val="left" w:pos="1139"/>
        </w:tabs>
        <w:spacing w:before="1"/>
        <w:ind w:left="1139" w:hanging="359"/>
        <w:rPr>
          <w:sz w:val="24"/>
        </w:rPr>
      </w:pPr>
      <w:r>
        <w:rPr>
          <w:sz w:val="24"/>
        </w:rPr>
        <w:t>The</w:t>
      </w:r>
      <w:r w:rsidR="00D95CD0">
        <w:rPr>
          <w:sz w:val="24"/>
        </w:rPr>
        <w:t xml:space="preserve"> </w:t>
      </w:r>
      <w:r>
        <w:rPr>
          <w:sz w:val="24"/>
        </w:rPr>
        <w:t>tender</w:t>
      </w:r>
      <w:r w:rsidR="00D95CD0">
        <w:rPr>
          <w:sz w:val="24"/>
        </w:rPr>
        <w:t xml:space="preserve"> </w:t>
      </w:r>
      <w:r>
        <w:rPr>
          <w:sz w:val="24"/>
        </w:rPr>
        <w:t>will</w:t>
      </w:r>
      <w:r w:rsidR="00D95CD0">
        <w:rPr>
          <w:sz w:val="24"/>
        </w:rPr>
        <w:t xml:space="preserve"> </w:t>
      </w:r>
      <w:r>
        <w:rPr>
          <w:sz w:val="24"/>
        </w:rPr>
        <w:t>be</w:t>
      </w:r>
      <w:r w:rsidR="00D95CD0">
        <w:rPr>
          <w:sz w:val="24"/>
        </w:rPr>
        <w:t xml:space="preserve"> a</w:t>
      </w:r>
      <w:r>
        <w:rPr>
          <w:sz w:val="24"/>
        </w:rPr>
        <w:t>warded as</w:t>
      </w:r>
      <w:r w:rsidR="00D95CD0">
        <w:rPr>
          <w:sz w:val="24"/>
        </w:rPr>
        <w:t xml:space="preserve"> </w:t>
      </w:r>
      <w:r>
        <w:rPr>
          <w:sz w:val="24"/>
        </w:rPr>
        <w:t>a</w:t>
      </w:r>
      <w:r w:rsidR="00D95CD0">
        <w:rPr>
          <w:sz w:val="24"/>
        </w:rPr>
        <w:t xml:space="preserve"> </w:t>
      </w:r>
      <w:r>
        <w:rPr>
          <w:sz w:val="24"/>
        </w:rPr>
        <w:t>whole</w:t>
      </w:r>
      <w:r w:rsidR="00D95CD0">
        <w:rPr>
          <w:sz w:val="24"/>
        </w:rPr>
        <w:t xml:space="preserve"> </w:t>
      </w:r>
      <w:r>
        <w:rPr>
          <w:sz w:val="24"/>
        </w:rPr>
        <w:t>and</w:t>
      </w:r>
      <w:r w:rsidR="00D95CD0">
        <w:rPr>
          <w:sz w:val="24"/>
        </w:rPr>
        <w:t xml:space="preserve"> </w:t>
      </w:r>
      <w:r>
        <w:rPr>
          <w:sz w:val="24"/>
        </w:rPr>
        <w:t xml:space="preserve">not in </w:t>
      </w:r>
      <w:r>
        <w:rPr>
          <w:spacing w:val="-2"/>
          <w:sz w:val="24"/>
        </w:rPr>
        <w:t>parts.</w:t>
      </w:r>
    </w:p>
    <w:p w:rsidR="006D4EFE">
      <w:pPr>
        <w:rPr>
          <w:sz w:val="24"/>
        </w:rPr>
        <w:sectPr>
          <w:pgSz w:w="11910" w:h="16840"/>
          <w:pgMar w:top="1360" w:right="1020" w:bottom="280" w:left="1020" w:header="720" w:footer="720" w:gutter="0"/>
          <w:cols w:space="720"/>
        </w:sectPr>
      </w:pPr>
    </w:p>
    <w:p w:rsidR="006D4EFE">
      <w:pPr>
        <w:pStyle w:val="ListParagraph"/>
        <w:numPr>
          <w:ilvl w:val="0"/>
          <w:numId w:val="1"/>
        </w:numPr>
        <w:tabs>
          <w:tab w:val="left" w:pos="1140"/>
        </w:tabs>
        <w:spacing w:before="61"/>
        <w:ind w:right="418"/>
        <w:rPr>
          <w:sz w:val="24"/>
        </w:rPr>
      </w:pPr>
      <w:r>
        <w:rPr>
          <w:sz w:val="24"/>
        </w:rPr>
        <w:t>Bidders shall not be permitted to withdraw their offer or modify the terms and conditions</w:t>
      </w:r>
      <w:r w:rsidR="00B4635F">
        <w:rPr>
          <w:sz w:val="24"/>
        </w:rPr>
        <w:t xml:space="preserve"> </w:t>
      </w:r>
      <w:r>
        <w:rPr>
          <w:sz w:val="24"/>
        </w:rPr>
        <w:t>thereof. In</w:t>
      </w:r>
      <w:r w:rsidR="00B4635F">
        <w:rPr>
          <w:sz w:val="24"/>
        </w:rPr>
        <w:t xml:space="preserve"> </w:t>
      </w:r>
      <w:r>
        <w:rPr>
          <w:sz w:val="24"/>
        </w:rPr>
        <w:t>case</w:t>
      </w:r>
      <w:r w:rsidR="00B4635F">
        <w:rPr>
          <w:sz w:val="24"/>
        </w:rPr>
        <w:t xml:space="preserve"> </w:t>
      </w:r>
      <w:r>
        <w:rPr>
          <w:sz w:val="24"/>
        </w:rPr>
        <w:t>the</w:t>
      </w:r>
      <w:r w:rsidR="00B4635F">
        <w:rPr>
          <w:sz w:val="24"/>
        </w:rPr>
        <w:t xml:space="preserve"> </w:t>
      </w:r>
      <w:r>
        <w:rPr>
          <w:sz w:val="24"/>
        </w:rPr>
        <w:t>bidder</w:t>
      </w:r>
      <w:r w:rsidR="00B4635F">
        <w:rPr>
          <w:sz w:val="24"/>
        </w:rPr>
        <w:t xml:space="preserve"> </w:t>
      </w:r>
      <w:r>
        <w:rPr>
          <w:sz w:val="24"/>
        </w:rPr>
        <w:t>fails</w:t>
      </w:r>
      <w:r w:rsidR="00B4635F">
        <w:rPr>
          <w:sz w:val="24"/>
        </w:rPr>
        <w:t xml:space="preserve"> </w:t>
      </w:r>
      <w:r>
        <w:rPr>
          <w:sz w:val="24"/>
        </w:rPr>
        <w:t>to</w:t>
      </w:r>
      <w:r w:rsidR="00B4635F">
        <w:rPr>
          <w:sz w:val="24"/>
        </w:rPr>
        <w:t xml:space="preserve"> </w:t>
      </w:r>
      <w:r>
        <w:rPr>
          <w:sz w:val="24"/>
        </w:rPr>
        <w:t>observe</w:t>
      </w:r>
      <w:r w:rsidR="00B4635F">
        <w:rPr>
          <w:sz w:val="24"/>
        </w:rPr>
        <w:t xml:space="preserve"> </w:t>
      </w:r>
      <w:r>
        <w:rPr>
          <w:sz w:val="24"/>
        </w:rPr>
        <w:t>and</w:t>
      </w:r>
      <w:r w:rsidR="00B4635F">
        <w:rPr>
          <w:sz w:val="24"/>
        </w:rPr>
        <w:t xml:space="preserve"> </w:t>
      </w:r>
      <w:r>
        <w:rPr>
          <w:sz w:val="24"/>
        </w:rPr>
        <w:t>comply</w:t>
      </w:r>
      <w:r w:rsidR="00B4635F">
        <w:rPr>
          <w:sz w:val="24"/>
        </w:rPr>
        <w:t xml:space="preserve"> </w:t>
      </w:r>
      <w:r>
        <w:rPr>
          <w:sz w:val="24"/>
        </w:rPr>
        <w:t>with</w:t>
      </w:r>
      <w:r w:rsidR="00B4635F">
        <w:rPr>
          <w:sz w:val="24"/>
        </w:rPr>
        <w:t xml:space="preserve"> </w:t>
      </w:r>
      <w:r>
        <w:rPr>
          <w:sz w:val="24"/>
        </w:rPr>
        <w:t>the</w:t>
      </w:r>
      <w:r w:rsidR="00B4635F">
        <w:rPr>
          <w:sz w:val="24"/>
        </w:rPr>
        <w:t xml:space="preserve"> </w:t>
      </w:r>
      <w:r>
        <w:rPr>
          <w:sz w:val="24"/>
        </w:rPr>
        <w:t>stipulations made herein or backs out after quoting the rates, the aforesaid ‘Bid Security’ shall be forfeited in the favor of State Life Insurance Corporation of Pakistan.</w:t>
      </w:r>
    </w:p>
    <w:p w:rsidR="006D4EFE">
      <w:pPr>
        <w:pStyle w:val="BodyText"/>
      </w:pPr>
    </w:p>
    <w:p w:rsidR="006D4EFE">
      <w:pPr>
        <w:pStyle w:val="ListParagraph"/>
        <w:numPr>
          <w:ilvl w:val="0"/>
          <w:numId w:val="1"/>
        </w:numPr>
        <w:tabs>
          <w:tab w:val="left" w:pos="1140"/>
        </w:tabs>
        <w:ind w:right="422"/>
        <w:rPr>
          <w:sz w:val="24"/>
        </w:rPr>
      </w:pPr>
      <w:r>
        <w:rPr>
          <w:sz w:val="24"/>
        </w:rPr>
        <w:t>Bids shall remain valid and open for acceptance for a period of 90 days from the last date of submission of Bids.</w:t>
      </w:r>
    </w:p>
    <w:p w:rsidR="006D4EFE">
      <w:pPr>
        <w:pStyle w:val="BodyText"/>
      </w:pPr>
    </w:p>
    <w:p w:rsidR="006D4EFE">
      <w:pPr>
        <w:pStyle w:val="ListParagraph"/>
        <w:numPr>
          <w:ilvl w:val="0"/>
          <w:numId w:val="1"/>
        </w:numPr>
        <w:tabs>
          <w:tab w:val="left" w:pos="1140"/>
        </w:tabs>
        <w:ind w:right="422"/>
        <w:rPr>
          <w:sz w:val="24"/>
        </w:rPr>
      </w:pPr>
      <w:r>
        <w:rPr>
          <w:sz w:val="24"/>
        </w:rPr>
        <w:t>In case Purchaser calls the bidder for negotiation then this shall not tantamount to cancellation or withdrawal of original offer which shall be binding on the bidder.</w:t>
      </w:r>
    </w:p>
    <w:p w:rsidR="006D4EFE">
      <w:pPr>
        <w:pStyle w:val="BodyText"/>
      </w:pPr>
    </w:p>
    <w:p w:rsidR="006D4EFE">
      <w:pPr>
        <w:pStyle w:val="ListParagraph"/>
        <w:numPr>
          <w:ilvl w:val="0"/>
          <w:numId w:val="1"/>
        </w:numPr>
        <w:tabs>
          <w:tab w:val="left" w:pos="1140"/>
        </w:tabs>
        <w:ind w:right="421"/>
        <w:rPr>
          <w:sz w:val="24"/>
        </w:rPr>
      </w:pPr>
      <w:r>
        <w:rPr>
          <w:sz w:val="24"/>
        </w:rPr>
        <w:t>Bidder(s) are required to submit the photocopy of National Identity Card of their Proprietor on E-PADS.</w:t>
      </w:r>
    </w:p>
    <w:p w:rsidR="006D4EFE">
      <w:pPr>
        <w:pStyle w:val="BodyText"/>
        <w:spacing w:before="1"/>
      </w:pPr>
    </w:p>
    <w:p w:rsidR="006D4EFE">
      <w:pPr>
        <w:pStyle w:val="ListParagraph"/>
        <w:numPr>
          <w:ilvl w:val="0"/>
          <w:numId w:val="1"/>
        </w:numPr>
        <w:tabs>
          <w:tab w:val="left" w:pos="1139"/>
        </w:tabs>
        <w:ind w:left="1139" w:hanging="359"/>
        <w:rPr>
          <w:sz w:val="24"/>
        </w:rPr>
      </w:pPr>
      <w:r>
        <w:rPr>
          <w:sz w:val="24"/>
        </w:rPr>
        <w:t>Penalty@1%ofbid against</w:t>
      </w:r>
      <w:r w:rsidR="00B4635F">
        <w:rPr>
          <w:sz w:val="24"/>
        </w:rPr>
        <w:t xml:space="preserve"> </w:t>
      </w:r>
      <w:r>
        <w:rPr>
          <w:sz w:val="24"/>
        </w:rPr>
        <w:t>delay</w:t>
      </w:r>
      <w:r w:rsidR="00B4635F">
        <w:rPr>
          <w:sz w:val="24"/>
        </w:rPr>
        <w:t xml:space="preserve"> </w:t>
      </w:r>
      <w:r>
        <w:rPr>
          <w:sz w:val="24"/>
        </w:rPr>
        <w:t>in supply</w:t>
      </w:r>
      <w:r w:rsidR="00B4635F">
        <w:rPr>
          <w:sz w:val="24"/>
        </w:rPr>
        <w:t xml:space="preserve"> </w:t>
      </w:r>
      <w:r>
        <w:rPr>
          <w:sz w:val="24"/>
        </w:rPr>
        <w:t>will</w:t>
      </w:r>
      <w:r w:rsidR="00B4635F">
        <w:rPr>
          <w:sz w:val="24"/>
        </w:rPr>
        <w:t xml:space="preserve"> </w:t>
      </w:r>
      <w:r>
        <w:rPr>
          <w:sz w:val="24"/>
        </w:rPr>
        <w:t>be</w:t>
      </w:r>
      <w:r w:rsidR="00B4635F">
        <w:rPr>
          <w:sz w:val="24"/>
        </w:rPr>
        <w:t xml:space="preserve"> </w:t>
      </w:r>
      <w:r>
        <w:rPr>
          <w:sz w:val="24"/>
        </w:rPr>
        <w:t>charged</w:t>
      </w:r>
      <w:r w:rsidR="00B4635F">
        <w:rPr>
          <w:sz w:val="24"/>
        </w:rPr>
        <w:t xml:space="preserve"> </w:t>
      </w:r>
      <w:r>
        <w:rPr>
          <w:sz w:val="24"/>
        </w:rPr>
        <w:t>on</w:t>
      </w:r>
      <w:r w:rsidR="00B4635F">
        <w:rPr>
          <w:sz w:val="24"/>
        </w:rPr>
        <w:t xml:space="preserve"> </w:t>
      </w:r>
      <w:r>
        <w:rPr>
          <w:sz w:val="24"/>
        </w:rPr>
        <w:t xml:space="preserve">weekly </w:t>
      </w:r>
      <w:r>
        <w:rPr>
          <w:spacing w:val="-2"/>
          <w:sz w:val="24"/>
        </w:rPr>
        <w:t>basis.</w:t>
      </w:r>
    </w:p>
    <w:p w:rsidR="006D4EFE">
      <w:pPr>
        <w:pStyle w:val="BodyText"/>
      </w:pPr>
    </w:p>
    <w:p w:rsidR="006D4EFE">
      <w:pPr>
        <w:pStyle w:val="ListParagraph"/>
        <w:numPr>
          <w:ilvl w:val="0"/>
          <w:numId w:val="1"/>
        </w:numPr>
        <w:tabs>
          <w:tab w:val="left" w:pos="1140"/>
        </w:tabs>
        <w:ind w:right="425"/>
        <w:rPr>
          <w:sz w:val="24"/>
        </w:rPr>
      </w:pPr>
      <w:r>
        <w:rPr>
          <w:sz w:val="24"/>
        </w:rPr>
        <w:t>The procuring agency reserves the right to increase or decrease the quantities of items depending upon the availability of budget and need / requirement. I</w:t>
      </w:r>
    </w:p>
    <w:p w:rsidR="006D4EFE">
      <w:pPr>
        <w:pStyle w:val="BodyText"/>
      </w:pPr>
    </w:p>
    <w:p w:rsidR="006D4EFE">
      <w:pPr>
        <w:pStyle w:val="ListParagraph"/>
        <w:numPr>
          <w:ilvl w:val="0"/>
          <w:numId w:val="1"/>
        </w:numPr>
        <w:tabs>
          <w:tab w:val="left" w:pos="1139"/>
        </w:tabs>
        <w:ind w:left="1139" w:hanging="359"/>
        <w:rPr>
          <w:sz w:val="24"/>
        </w:rPr>
      </w:pPr>
      <w:r>
        <w:rPr>
          <w:sz w:val="24"/>
        </w:rPr>
        <w:t>In</w:t>
      </w:r>
      <w:r w:rsidR="00B4635F">
        <w:rPr>
          <w:sz w:val="24"/>
        </w:rPr>
        <w:t xml:space="preserve"> </w:t>
      </w:r>
      <w:r>
        <w:rPr>
          <w:sz w:val="24"/>
        </w:rPr>
        <w:t>complete</w:t>
      </w:r>
      <w:r w:rsidR="00B4635F">
        <w:rPr>
          <w:sz w:val="24"/>
        </w:rPr>
        <w:t xml:space="preserve"> </w:t>
      </w:r>
      <w:r>
        <w:rPr>
          <w:sz w:val="24"/>
        </w:rPr>
        <w:t>bids/conditional bids</w:t>
      </w:r>
      <w:r w:rsidR="00B4635F">
        <w:rPr>
          <w:sz w:val="24"/>
        </w:rPr>
        <w:t xml:space="preserve"> </w:t>
      </w:r>
      <w:r>
        <w:rPr>
          <w:sz w:val="24"/>
        </w:rPr>
        <w:t>will</w:t>
      </w:r>
      <w:r w:rsidR="00B4635F">
        <w:rPr>
          <w:sz w:val="24"/>
        </w:rPr>
        <w:t xml:space="preserve"> </w:t>
      </w:r>
      <w:r>
        <w:rPr>
          <w:sz w:val="24"/>
        </w:rPr>
        <w:t>be</w:t>
      </w:r>
      <w:r w:rsidR="00B4635F">
        <w:rPr>
          <w:sz w:val="24"/>
        </w:rPr>
        <w:t xml:space="preserve"> </w:t>
      </w:r>
      <w:r>
        <w:rPr>
          <w:spacing w:val="-2"/>
          <w:sz w:val="24"/>
        </w:rPr>
        <w:t>rejected.</w:t>
      </w:r>
    </w:p>
    <w:p w:rsidR="006D4EFE">
      <w:pPr>
        <w:pStyle w:val="BodyText"/>
      </w:pPr>
    </w:p>
    <w:p w:rsidR="006D4EFE">
      <w:pPr>
        <w:pStyle w:val="ListParagraph"/>
        <w:numPr>
          <w:ilvl w:val="0"/>
          <w:numId w:val="1"/>
        </w:numPr>
        <w:tabs>
          <w:tab w:val="left" w:pos="1140"/>
        </w:tabs>
        <w:ind w:right="415"/>
        <w:rPr>
          <w:sz w:val="24"/>
        </w:rPr>
      </w:pPr>
      <w:r>
        <w:rPr>
          <w:sz w:val="24"/>
        </w:rPr>
        <w:t xml:space="preserve">The Firm / Suppliers in question will be bound to supply the required items as whole consignment within </w:t>
      </w:r>
      <w:r w:rsidR="00935048">
        <w:rPr>
          <w:sz w:val="24"/>
        </w:rPr>
        <w:t>15</w:t>
      </w:r>
      <w:r>
        <w:rPr>
          <w:sz w:val="24"/>
        </w:rPr>
        <w:t xml:space="preserve"> days.</w:t>
      </w:r>
      <w:r w:rsidR="00B4635F">
        <w:rPr>
          <w:sz w:val="24"/>
        </w:rPr>
        <w:t xml:space="preserve"> </w:t>
      </w:r>
      <w:r>
        <w:rPr>
          <w:sz w:val="24"/>
        </w:rPr>
        <w:t xml:space="preserve"> Labour or transport cost will not be payable.</w:t>
      </w:r>
    </w:p>
    <w:p w:rsidR="006D4EFE">
      <w:pPr>
        <w:pStyle w:val="BodyText"/>
      </w:pPr>
    </w:p>
    <w:p w:rsidR="006D4EFE">
      <w:pPr>
        <w:pStyle w:val="ListParagraph"/>
        <w:numPr>
          <w:ilvl w:val="0"/>
          <w:numId w:val="1"/>
        </w:numPr>
        <w:tabs>
          <w:tab w:val="left" w:pos="1139"/>
        </w:tabs>
        <w:ind w:left="1139" w:hanging="359"/>
        <w:rPr>
          <w:sz w:val="24"/>
        </w:rPr>
      </w:pPr>
      <w:r>
        <w:rPr>
          <w:sz w:val="24"/>
        </w:rPr>
        <w:t>All</w:t>
      </w:r>
      <w:r w:rsidR="00B4635F">
        <w:rPr>
          <w:sz w:val="24"/>
        </w:rPr>
        <w:t xml:space="preserve"> </w:t>
      </w:r>
      <w:r>
        <w:rPr>
          <w:sz w:val="24"/>
        </w:rPr>
        <w:t>Government Tax(s) will</w:t>
      </w:r>
      <w:r w:rsidR="00B4635F">
        <w:rPr>
          <w:sz w:val="24"/>
        </w:rPr>
        <w:t xml:space="preserve"> </w:t>
      </w:r>
      <w:r>
        <w:rPr>
          <w:sz w:val="24"/>
        </w:rPr>
        <w:t>be</w:t>
      </w:r>
      <w:r w:rsidR="00B4635F">
        <w:rPr>
          <w:sz w:val="24"/>
        </w:rPr>
        <w:t xml:space="preserve"> </w:t>
      </w:r>
      <w:r>
        <w:rPr>
          <w:spacing w:val="-2"/>
          <w:sz w:val="24"/>
        </w:rPr>
        <w:t>applicable.</w:t>
      </w:r>
    </w:p>
    <w:p w:rsidR="006D4EFE">
      <w:pPr>
        <w:pStyle w:val="BodyText"/>
      </w:pPr>
    </w:p>
    <w:p w:rsidR="006D4EFE">
      <w:pPr>
        <w:pStyle w:val="ListParagraph"/>
        <w:numPr>
          <w:ilvl w:val="0"/>
          <w:numId w:val="1"/>
        </w:numPr>
        <w:tabs>
          <w:tab w:val="left" w:pos="1140"/>
        </w:tabs>
        <w:ind w:right="424"/>
        <w:rPr>
          <w:sz w:val="24"/>
        </w:rPr>
      </w:pPr>
      <w:r>
        <w:rPr>
          <w:sz w:val="24"/>
        </w:rPr>
        <w:t>Only one PRICE for each item is admissible. Multiple / vague / no rates for any item will amount to cancellation of the bid. PLEASE PROVIDE BIDS PER ITEM.</w:t>
      </w:r>
    </w:p>
    <w:p w:rsidR="006D4EFE">
      <w:pPr>
        <w:pStyle w:val="BodyText"/>
      </w:pPr>
    </w:p>
    <w:p w:rsidR="006D4EFE">
      <w:pPr>
        <w:pStyle w:val="ListParagraph"/>
        <w:numPr>
          <w:ilvl w:val="0"/>
          <w:numId w:val="1"/>
        </w:numPr>
        <w:tabs>
          <w:tab w:val="left" w:pos="1140"/>
        </w:tabs>
        <w:spacing w:before="1"/>
        <w:ind w:right="419"/>
        <w:rPr>
          <w:sz w:val="24"/>
        </w:rPr>
      </w:pPr>
      <w:r>
        <w:rPr>
          <w:sz w:val="24"/>
        </w:rPr>
        <w:t>The successful bidder will have to show a sample of each and every item to the committee or the undersigned as the case may be before finalization of whole order and would be subject to approval.</w:t>
      </w:r>
    </w:p>
    <w:p w:rsidR="006D4EFE">
      <w:pPr>
        <w:pStyle w:val="ListParagraph"/>
        <w:numPr>
          <w:ilvl w:val="0"/>
          <w:numId w:val="1"/>
        </w:numPr>
        <w:tabs>
          <w:tab w:val="left" w:pos="1140"/>
        </w:tabs>
        <w:spacing w:before="276"/>
        <w:ind w:right="419"/>
        <w:rPr>
          <w:sz w:val="24"/>
        </w:rPr>
      </w:pPr>
      <w:r>
        <w:rPr>
          <w:sz w:val="24"/>
        </w:rPr>
        <w:t>State Life Insurance Corporation of Pakistan reserves the right to reject all bids or proposal any time prior to the acceptance of a bid or proposal. However, State Life shall upon request communicate to any bidder who submitted a bid or proposal, the grounds for its rejection out of all bids or proposals.</w:t>
      </w:r>
    </w:p>
    <w:p w:rsidR="006D4EFE">
      <w:pPr>
        <w:pStyle w:val="BodyText"/>
      </w:pPr>
    </w:p>
    <w:p w:rsidR="006D4EFE">
      <w:pPr>
        <w:pStyle w:val="ListParagraph"/>
        <w:numPr>
          <w:ilvl w:val="0"/>
          <w:numId w:val="1"/>
        </w:numPr>
        <w:tabs>
          <w:tab w:val="left" w:pos="1140"/>
        </w:tabs>
        <w:ind w:right="414"/>
        <w:rPr>
          <w:sz w:val="24"/>
        </w:rPr>
      </w:pPr>
      <w:r>
        <w:rPr>
          <w:sz w:val="24"/>
        </w:rPr>
        <w:t>State Life Ins. Corporation of Pakistan reserves the right to check the item and its quality, prior to delivery and / or upon delivery. If any item is found sub standard the work will be cancelled and bid security will be forfeited.</w:t>
      </w:r>
    </w:p>
    <w:p w:rsidR="006D4EFE">
      <w:pPr>
        <w:pStyle w:val="BodyText"/>
      </w:pPr>
    </w:p>
    <w:p w:rsidR="006D4EFE">
      <w:pPr>
        <w:pStyle w:val="ListParagraph"/>
        <w:numPr>
          <w:ilvl w:val="0"/>
          <w:numId w:val="1"/>
        </w:numPr>
        <w:tabs>
          <w:tab w:val="left" w:pos="1139"/>
        </w:tabs>
        <w:ind w:left="1139" w:hanging="359"/>
        <w:rPr>
          <w:sz w:val="24"/>
        </w:rPr>
      </w:pPr>
      <w:r>
        <w:rPr>
          <w:sz w:val="24"/>
        </w:rPr>
        <w:t>Any</w:t>
      </w:r>
      <w:r w:rsidR="00B4635F">
        <w:rPr>
          <w:sz w:val="24"/>
        </w:rPr>
        <w:t xml:space="preserve"> </w:t>
      </w:r>
      <w:r>
        <w:rPr>
          <w:sz w:val="24"/>
        </w:rPr>
        <w:t>firm</w:t>
      </w:r>
      <w:r w:rsidR="00B4635F">
        <w:rPr>
          <w:sz w:val="24"/>
        </w:rPr>
        <w:t xml:space="preserve"> </w:t>
      </w:r>
      <w:r>
        <w:rPr>
          <w:sz w:val="24"/>
        </w:rPr>
        <w:t>or its</w:t>
      </w:r>
      <w:r w:rsidR="00B4635F">
        <w:rPr>
          <w:sz w:val="24"/>
        </w:rPr>
        <w:t xml:space="preserve"> </w:t>
      </w:r>
      <w:r>
        <w:rPr>
          <w:sz w:val="24"/>
        </w:rPr>
        <w:t>representative</w:t>
      </w:r>
      <w:r w:rsidR="00B4635F">
        <w:rPr>
          <w:sz w:val="24"/>
        </w:rPr>
        <w:t xml:space="preserve"> </w:t>
      </w:r>
      <w:r>
        <w:rPr>
          <w:sz w:val="24"/>
        </w:rPr>
        <w:t>may</w:t>
      </w:r>
      <w:r w:rsidR="00B4635F">
        <w:rPr>
          <w:sz w:val="24"/>
        </w:rPr>
        <w:t xml:space="preserve"> </w:t>
      </w:r>
      <w:r>
        <w:rPr>
          <w:sz w:val="24"/>
        </w:rPr>
        <w:t>visit</w:t>
      </w:r>
      <w:r w:rsidR="00B4635F">
        <w:rPr>
          <w:sz w:val="24"/>
        </w:rPr>
        <w:t xml:space="preserve"> </w:t>
      </w:r>
      <w:r>
        <w:rPr>
          <w:sz w:val="24"/>
        </w:rPr>
        <w:t>the</w:t>
      </w:r>
      <w:r w:rsidR="00B4635F">
        <w:rPr>
          <w:sz w:val="24"/>
        </w:rPr>
        <w:t xml:space="preserve"> </w:t>
      </w:r>
      <w:r>
        <w:rPr>
          <w:sz w:val="24"/>
        </w:rPr>
        <w:t>Office at</w:t>
      </w:r>
      <w:r w:rsidR="00B4635F">
        <w:rPr>
          <w:sz w:val="24"/>
        </w:rPr>
        <w:t xml:space="preserve"> </w:t>
      </w:r>
      <w:r>
        <w:rPr>
          <w:sz w:val="24"/>
        </w:rPr>
        <w:t>the</w:t>
      </w:r>
      <w:r w:rsidR="00B4635F">
        <w:rPr>
          <w:sz w:val="24"/>
        </w:rPr>
        <w:t xml:space="preserve"> </w:t>
      </w:r>
      <w:r>
        <w:rPr>
          <w:sz w:val="24"/>
        </w:rPr>
        <w:t>time</w:t>
      </w:r>
      <w:r w:rsidR="00B4635F">
        <w:rPr>
          <w:sz w:val="24"/>
        </w:rPr>
        <w:t xml:space="preserve"> </w:t>
      </w:r>
      <w:r>
        <w:rPr>
          <w:sz w:val="24"/>
        </w:rPr>
        <w:t>of</w:t>
      </w:r>
      <w:r w:rsidR="00B4635F">
        <w:rPr>
          <w:sz w:val="24"/>
        </w:rPr>
        <w:t xml:space="preserve"> </w:t>
      </w:r>
      <w:r>
        <w:rPr>
          <w:sz w:val="24"/>
        </w:rPr>
        <w:t>opening</w:t>
      </w:r>
      <w:r w:rsidR="00B4635F">
        <w:rPr>
          <w:sz w:val="24"/>
        </w:rPr>
        <w:t xml:space="preserve"> </w:t>
      </w:r>
      <w:r>
        <w:rPr>
          <w:sz w:val="24"/>
        </w:rPr>
        <w:t>of</w:t>
      </w:r>
      <w:r w:rsidR="00B4635F">
        <w:rPr>
          <w:sz w:val="24"/>
        </w:rPr>
        <w:t xml:space="preserve"> </w:t>
      </w:r>
      <w:r>
        <w:rPr>
          <w:spacing w:val="-2"/>
          <w:sz w:val="24"/>
        </w:rPr>
        <w:t>Bids.</w:t>
      </w:r>
    </w:p>
    <w:p w:rsidR="006D4EFE">
      <w:pPr>
        <w:pStyle w:val="BodyText"/>
      </w:pPr>
    </w:p>
    <w:p w:rsidR="006D4EFE">
      <w:pPr>
        <w:pStyle w:val="ListParagraph"/>
        <w:numPr>
          <w:ilvl w:val="0"/>
          <w:numId w:val="1"/>
        </w:numPr>
        <w:tabs>
          <w:tab w:val="left" w:pos="1140"/>
        </w:tabs>
        <w:ind w:right="413"/>
        <w:rPr>
          <w:sz w:val="24"/>
        </w:rPr>
      </w:pPr>
      <w:r>
        <w:rPr>
          <w:sz w:val="24"/>
        </w:rPr>
        <w:t>In case of further query, the following may be contacted during working hours, on the details given above.</w:t>
      </w:r>
      <w:r w:rsidR="00935048">
        <w:rPr>
          <w:sz w:val="24"/>
        </w:rPr>
        <w:t xml:space="preserve"> </w:t>
      </w:r>
    </w:p>
    <w:p w:rsidR="00731157" w:rsidRPr="00731157" w:rsidP="00731157">
      <w:pPr>
        <w:pStyle w:val="ListParagraph"/>
        <w:rPr>
          <w:sz w:val="24"/>
        </w:rPr>
      </w:pPr>
    </w:p>
    <w:p w:rsidR="00731157" w:rsidRPr="00731157" w:rsidP="00731157">
      <w:pPr>
        <w:tabs>
          <w:tab w:val="left" w:pos="1140"/>
        </w:tabs>
        <w:ind w:right="413"/>
        <w:rPr>
          <w:sz w:val="24"/>
        </w:rPr>
      </w:pPr>
    </w:p>
    <w:p w:rsidR="00935048" w:rsidP="00935048">
      <w:pPr>
        <w:pStyle w:val="ListParagraph"/>
        <w:numPr>
          <w:ilvl w:val="0"/>
          <w:numId w:val="3"/>
        </w:numPr>
        <w:rPr>
          <w:sz w:val="24"/>
        </w:rPr>
      </w:pPr>
      <w:r>
        <w:rPr>
          <w:sz w:val="24"/>
        </w:rPr>
        <w:t>Mr. Muhammad Yahya Khan, Manager HRA &amp; P</w:t>
      </w:r>
    </w:p>
    <w:p w:rsidR="00935048" w:rsidP="00935048">
      <w:pPr>
        <w:pStyle w:val="ListParagraph"/>
        <w:numPr>
          <w:ilvl w:val="0"/>
          <w:numId w:val="3"/>
        </w:numPr>
        <w:rPr>
          <w:sz w:val="24"/>
        </w:rPr>
      </w:pPr>
      <w:r>
        <w:rPr>
          <w:sz w:val="24"/>
        </w:rPr>
        <w:t>Mr. Imran Majeed, Assistant Manager HRA &amp; P</w:t>
      </w:r>
    </w:p>
    <w:p w:rsidR="00935048" w:rsidP="00935048">
      <w:pPr>
        <w:pStyle w:val="ListParagraph"/>
        <w:rPr>
          <w:sz w:val="24"/>
        </w:rPr>
      </w:pPr>
    </w:p>
    <w:p w:rsidR="00935048" w:rsidP="00935048">
      <w:pPr>
        <w:pStyle w:val="ListParagraph"/>
        <w:rPr>
          <w:sz w:val="24"/>
        </w:rPr>
      </w:pPr>
    </w:p>
    <w:p w:rsidR="00D17F78" w:rsidP="00935048">
      <w:pPr>
        <w:pStyle w:val="ListParagraph"/>
        <w:rPr>
          <w:sz w:val="24"/>
        </w:rPr>
      </w:pPr>
    </w:p>
    <w:p w:rsidR="00D17F78" w:rsidP="00935048">
      <w:pPr>
        <w:pStyle w:val="ListParagraph"/>
        <w:rPr>
          <w:sz w:val="24"/>
        </w:rPr>
        <w:sectPr w:rsidSect="00D21146">
          <w:pgSz w:w="11910" w:h="16840"/>
          <w:pgMar w:top="1360" w:right="1020" w:bottom="280" w:left="1020" w:header="720" w:footer="720" w:gutter="0"/>
          <w:cols w:space="720"/>
        </w:sectPr>
      </w:pPr>
    </w:p>
    <w:p w:rsidR="00D17F78" w:rsidP="00935048">
      <w:pPr>
        <w:pStyle w:val="ListParagraph"/>
        <w:rPr>
          <w:sz w:val="24"/>
        </w:rPr>
      </w:pPr>
    </w:p>
    <w:p w:rsidR="00D17F78" w:rsidRPr="00D17F78" w:rsidP="00D17F78">
      <w:pPr>
        <w:pStyle w:val="ListParagraph"/>
        <w:jc w:val="center"/>
        <w:rPr>
          <w:sz w:val="24"/>
          <w:u w:val="single"/>
        </w:rPr>
      </w:pPr>
      <w:r w:rsidRPr="00D17F78">
        <w:rPr>
          <w:sz w:val="24"/>
          <w:u w:val="single"/>
        </w:rPr>
        <w:t>SPECIFICATIONS OF PRINTING ITEMS FOR THE YEAR 2025</w:t>
      </w:r>
    </w:p>
    <w:p w:rsidR="00D17F78" w:rsidP="00935048">
      <w:pPr>
        <w:pStyle w:val="ListParagraph"/>
        <w:rPr>
          <w:sz w:val="24"/>
        </w:rPr>
      </w:pPr>
    </w:p>
    <w:p w:rsidR="00D17F78" w:rsidP="00935048">
      <w:pPr>
        <w:pStyle w:val="ListParagraph"/>
        <w:rPr>
          <w:sz w:val="24"/>
        </w:rPr>
      </w:pPr>
    </w:p>
    <w:tbl>
      <w:tblPr>
        <w:tblStyle w:val="TableNormal"/>
        <w:tblW w:w="10486" w:type="dxa"/>
        <w:tblInd w:w="98" w:type="dxa"/>
        <w:tblLook w:val="04A0"/>
      </w:tblPr>
      <w:tblGrid>
        <w:gridCol w:w="776"/>
        <w:gridCol w:w="3914"/>
        <w:gridCol w:w="810"/>
        <w:gridCol w:w="810"/>
        <w:gridCol w:w="1350"/>
        <w:gridCol w:w="1530"/>
        <w:gridCol w:w="1296"/>
      </w:tblGrid>
      <w:tr w:rsidTr="00023219">
        <w:tblPrEx>
          <w:tblW w:w="10486" w:type="dxa"/>
          <w:tblInd w:w="98" w:type="dxa"/>
          <w:tblLook w:val="04A0"/>
        </w:tblPrEx>
        <w:trPr>
          <w:trHeight w:val="1215"/>
        </w:trPr>
        <w:tc>
          <w:tcPr>
            <w:tcW w:w="776" w:type="dxa"/>
            <w:tcBorders>
              <w:top w:val="single" w:sz="8" w:space="0" w:color="auto"/>
              <w:left w:val="single" w:sz="8" w:space="0" w:color="auto"/>
              <w:bottom w:val="single" w:sz="8" w:space="0" w:color="auto"/>
              <w:right w:val="nil"/>
            </w:tcBorders>
            <w:shd w:val="pct12" w:color="000000" w:fill="FFFFFF"/>
            <w:vAlign w:val="center"/>
            <w:hideMark/>
          </w:tcPr>
          <w:p w:rsidR="00D17F78" w:rsidRPr="00D17F78" w:rsidP="00D17F78">
            <w:pPr>
              <w:widowControl/>
              <w:autoSpaceDE/>
              <w:autoSpaceDN/>
              <w:jc w:val="center"/>
              <w:rPr>
                <w:rFonts w:ascii="Arial" w:hAnsi="Arial" w:cs="Arial"/>
                <w:b/>
                <w:bCs/>
              </w:rPr>
            </w:pPr>
            <w:r w:rsidRPr="00D17F78">
              <w:rPr>
                <w:rFonts w:ascii="Arial" w:hAnsi="Arial" w:cs="Arial"/>
                <w:b/>
                <w:bCs/>
              </w:rPr>
              <w:t>S.#</w:t>
            </w:r>
          </w:p>
        </w:tc>
        <w:tc>
          <w:tcPr>
            <w:tcW w:w="3914" w:type="dxa"/>
            <w:tcBorders>
              <w:top w:val="single" w:sz="8" w:space="0" w:color="auto"/>
              <w:left w:val="single" w:sz="8" w:space="0" w:color="auto"/>
              <w:bottom w:val="single" w:sz="8" w:space="0" w:color="auto"/>
              <w:right w:val="nil"/>
            </w:tcBorders>
            <w:shd w:val="pct12" w:color="000000" w:fill="FFFFFF"/>
            <w:vAlign w:val="center"/>
            <w:hideMark/>
          </w:tcPr>
          <w:p w:rsidR="00D17F78" w:rsidRPr="00D17F78" w:rsidP="00D17F78">
            <w:pPr>
              <w:widowControl/>
              <w:autoSpaceDE/>
              <w:autoSpaceDN/>
              <w:jc w:val="center"/>
              <w:rPr>
                <w:rFonts w:ascii="Arial" w:hAnsi="Arial" w:cs="Arial"/>
                <w:b/>
                <w:bCs/>
              </w:rPr>
            </w:pPr>
            <w:r w:rsidRPr="00D17F78">
              <w:rPr>
                <w:rFonts w:ascii="Arial" w:hAnsi="Arial" w:cs="Arial"/>
                <w:b/>
                <w:bCs/>
              </w:rPr>
              <w:t>Description of Items</w:t>
            </w:r>
          </w:p>
        </w:tc>
        <w:tc>
          <w:tcPr>
            <w:tcW w:w="810" w:type="dxa"/>
            <w:tcBorders>
              <w:top w:val="single" w:sz="8" w:space="0" w:color="auto"/>
              <w:left w:val="single" w:sz="8" w:space="0" w:color="auto"/>
              <w:bottom w:val="single" w:sz="8" w:space="0" w:color="auto"/>
              <w:right w:val="nil"/>
            </w:tcBorders>
            <w:shd w:val="pct12" w:color="000000" w:fill="FFFFFF"/>
            <w:vAlign w:val="center"/>
            <w:hideMark/>
          </w:tcPr>
          <w:p w:rsidR="00D17F78" w:rsidRPr="00D17F78" w:rsidP="00D17F78">
            <w:pPr>
              <w:widowControl/>
              <w:autoSpaceDE/>
              <w:autoSpaceDN/>
              <w:jc w:val="center"/>
              <w:rPr>
                <w:rFonts w:ascii="Arial" w:hAnsi="Arial" w:cs="Arial"/>
                <w:b/>
                <w:bCs/>
              </w:rPr>
            </w:pPr>
            <w:r w:rsidRPr="00D17F78">
              <w:rPr>
                <w:rFonts w:ascii="Arial" w:hAnsi="Arial" w:cs="Arial"/>
                <w:b/>
                <w:bCs/>
              </w:rPr>
              <w:t>Qty</w:t>
            </w:r>
          </w:p>
        </w:tc>
        <w:tc>
          <w:tcPr>
            <w:tcW w:w="810" w:type="dxa"/>
            <w:tcBorders>
              <w:top w:val="single" w:sz="8" w:space="0" w:color="auto"/>
              <w:left w:val="single" w:sz="8" w:space="0" w:color="auto"/>
              <w:bottom w:val="single" w:sz="8" w:space="0" w:color="auto"/>
              <w:right w:val="nil"/>
            </w:tcBorders>
            <w:shd w:val="pct12" w:color="000000" w:fill="FFFFFF"/>
            <w:vAlign w:val="center"/>
            <w:hideMark/>
          </w:tcPr>
          <w:p w:rsidR="00D17F78" w:rsidRPr="00D17F78" w:rsidP="00D17F78">
            <w:pPr>
              <w:widowControl/>
              <w:autoSpaceDE/>
              <w:autoSpaceDN/>
              <w:jc w:val="center"/>
              <w:rPr>
                <w:rFonts w:ascii="Arial" w:hAnsi="Arial" w:cs="Arial"/>
                <w:b/>
                <w:bCs/>
              </w:rPr>
            </w:pPr>
            <w:r w:rsidRPr="00D17F78">
              <w:rPr>
                <w:rFonts w:ascii="Arial" w:hAnsi="Arial" w:cs="Arial"/>
                <w:b/>
                <w:bCs/>
              </w:rPr>
              <w:t>Unit</w:t>
            </w:r>
          </w:p>
        </w:tc>
        <w:tc>
          <w:tcPr>
            <w:tcW w:w="1350" w:type="dxa"/>
            <w:tcBorders>
              <w:top w:val="single" w:sz="8" w:space="0" w:color="auto"/>
              <w:left w:val="single" w:sz="8" w:space="0" w:color="auto"/>
              <w:bottom w:val="single" w:sz="8" w:space="0" w:color="auto"/>
              <w:right w:val="nil"/>
            </w:tcBorders>
            <w:shd w:val="pct12" w:color="000000" w:fill="FFFFFF"/>
            <w:vAlign w:val="center"/>
            <w:hideMark/>
          </w:tcPr>
          <w:p w:rsidR="00D17F78" w:rsidRPr="00D17F78" w:rsidP="00D17F78">
            <w:pPr>
              <w:widowControl/>
              <w:autoSpaceDE/>
              <w:autoSpaceDN/>
              <w:jc w:val="center"/>
              <w:rPr>
                <w:rFonts w:ascii="Arial" w:hAnsi="Arial" w:cs="Arial"/>
                <w:b/>
                <w:bCs/>
              </w:rPr>
            </w:pPr>
            <w:r w:rsidRPr="00D17F78">
              <w:rPr>
                <w:rFonts w:ascii="Arial" w:hAnsi="Arial" w:cs="Arial"/>
                <w:b/>
                <w:bCs/>
              </w:rPr>
              <w:t>Delivery Schedule 2025</w:t>
            </w:r>
          </w:p>
        </w:tc>
        <w:tc>
          <w:tcPr>
            <w:tcW w:w="1530" w:type="dxa"/>
            <w:tcBorders>
              <w:top w:val="single" w:sz="8" w:space="0" w:color="auto"/>
              <w:left w:val="single" w:sz="8" w:space="0" w:color="auto"/>
              <w:bottom w:val="single" w:sz="8" w:space="0" w:color="auto"/>
              <w:right w:val="nil"/>
            </w:tcBorders>
            <w:shd w:val="pct12" w:color="000000" w:fill="FFFFFF"/>
            <w:vAlign w:val="center"/>
            <w:hideMark/>
          </w:tcPr>
          <w:p w:rsidR="00D17F78" w:rsidRPr="00D17F78" w:rsidP="00D17F78">
            <w:pPr>
              <w:widowControl/>
              <w:autoSpaceDE/>
              <w:autoSpaceDN/>
              <w:jc w:val="center"/>
              <w:rPr>
                <w:rFonts w:ascii="Arial" w:hAnsi="Arial" w:cs="Arial"/>
                <w:b/>
                <w:bCs/>
              </w:rPr>
            </w:pPr>
            <w:r w:rsidRPr="00D17F78">
              <w:rPr>
                <w:rFonts w:ascii="Arial" w:hAnsi="Arial" w:cs="Arial"/>
                <w:b/>
                <w:bCs/>
              </w:rPr>
              <w:t>Closing Date and Time of Bids for Submission</w:t>
            </w:r>
          </w:p>
        </w:tc>
        <w:tc>
          <w:tcPr>
            <w:tcW w:w="1296" w:type="dxa"/>
            <w:tcBorders>
              <w:top w:val="single" w:sz="8" w:space="0" w:color="auto"/>
              <w:left w:val="single" w:sz="8" w:space="0" w:color="auto"/>
              <w:bottom w:val="single" w:sz="8" w:space="0" w:color="auto"/>
              <w:right w:val="single" w:sz="8" w:space="0" w:color="auto"/>
            </w:tcBorders>
            <w:shd w:val="pct12" w:color="000000" w:fill="FFFFFF"/>
            <w:vAlign w:val="center"/>
            <w:hideMark/>
          </w:tcPr>
          <w:p w:rsidR="00D17F78" w:rsidRPr="00D17F78" w:rsidP="00D17F78">
            <w:pPr>
              <w:widowControl/>
              <w:autoSpaceDE/>
              <w:autoSpaceDN/>
              <w:jc w:val="center"/>
              <w:rPr>
                <w:rFonts w:ascii="Arial" w:hAnsi="Arial" w:cs="Arial"/>
                <w:b/>
                <w:bCs/>
              </w:rPr>
            </w:pPr>
            <w:r w:rsidRPr="00D17F78">
              <w:rPr>
                <w:rFonts w:ascii="Arial" w:hAnsi="Arial" w:cs="Arial"/>
                <w:b/>
                <w:bCs/>
              </w:rPr>
              <w:t>Opening</w:t>
            </w:r>
            <w:r w:rsidR="00847A3C">
              <w:rPr>
                <w:rFonts w:ascii="Arial" w:hAnsi="Arial" w:cs="Arial"/>
                <w:b/>
                <w:bCs/>
              </w:rPr>
              <w:t xml:space="preserve"> </w:t>
            </w:r>
            <w:r w:rsidRPr="00D17F78">
              <w:rPr>
                <w:rFonts w:ascii="Arial" w:hAnsi="Arial" w:cs="Arial"/>
                <w:b/>
                <w:bCs/>
              </w:rPr>
              <w:t>Date &amp; Time of  of Bids</w:t>
            </w:r>
          </w:p>
        </w:tc>
      </w:tr>
      <w:tr w:rsidTr="00023219">
        <w:tblPrEx>
          <w:tblW w:w="10486" w:type="dxa"/>
          <w:tblInd w:w="98" w:type="dxa"/>
          <w:tblLook w:val="04A0"/>
        </w:tblPrEx>
        <w:trPr>
          <w:trHeight w:val="9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Medical Proposal Forms (5 Leav</w:t>
            </w:r>
            <w:r w:rsidR="00847A3C">
              <w:rPr>
                <w:rFonts w:ascii="Arial" w:hAnsi="Arial" w:cs="Arial"/>
              </w:rPr>
              <w:t>e</w:t>
            </w:r>
            <w:r w:rsidRPr="00D17F78">
              <w:rPr>
                <w:rFonts w:ascii="Arial" w:hAnsi="Arial" w:cs="Arial"/>
              </w:rPr>
              <w:t xml:space="preserve">s 10 pages) 80 Gm </w:t>
            </w:r>
            <w:r w:rsidRPr="00D17F78">
              <w:rPr>
                <w:rFonts w:ascii="Arial" w:hAnsi="Arial" w:cs="Arial"/>
                <w:i/>
                <w:iCs/>
              </w:rPr>
              <w:t>Imported Paper (best quality),</w:t>
            </w:r>
            <w:r w:rsidRPr="00D17F78">
              <w:rPr>
                <w:rFonts w:ascii="Arial" w:hAnsi="Arial" w:cs="Arial"/>
              </w:rPr>
              <w:t xml:space="preserve"> Size 11*8.5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8000</w:t>
            </w:r>
          </w:p>
        </w:tc>
        <w:tc>
          <w:tcPr>
            <w:tcW w:w="810" w:type="dxa"/>
            <w:tcBorders>
              <w:top w:val="nil"/>
              <w:left w:val="nil"/>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 xml:space="preserve"> Set</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Within 10 days after placement of supply order</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Non-Medical Proposal Forms ( 4 Leaves 8 pages)  80 Gm Imported Paper (best quality), Size 11*8.5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15000</w:t>
            </w:r>
          </w:p>
        </w:tc>
        <w:tc>
          <w:tcPr>
            <w:tcW w:w="810" w:type="dxa"/>
            <w:tcBorders>
              <w:top w:val="nil"/>
              <w:left w:val="nil"/>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 xml:space="preserve"> Set</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Medical Juvenile form 3 pages 80 GM A4 Size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w:t>
            </w:r>
          </w:p>
        </w:tc>
        <w:tc>
          <w:tcPr>
            <w:tcW w:w="810" w:type="dxa"/>
            <w:tcBorders>
              <w:top w:val="nil"/>
              <w:left w:val="nil"/>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 xml:space="preserve"> Set</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Non Medical Juvenile 80 GM A4 Size Double side printing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Health Register card 13.5 * 10.5 80 gm  (MKTG)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Medical Expense Reimbursement form 68gm. Legal Size (MKTG)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Payment Voucher 12*11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Fresh Recruitment Form (3 pages )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Sawalnama Form A4 68 gm (MKTG)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 Nomination form A4 size 68gm.(MKTG)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Certificate Form SM &amp; AM A4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Renewal of Registration (Double Side Printing)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Declaration &amp; Statement form Legal Size (68 Gm)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Rule 11 form (Agcy)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Requirement Letter for SR Appointment 68 Gm A4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Renewal of Registration Letter/Notices A4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Attachment / Detachment Letter SO/SR/SM  A4 Size 68 gm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File Cover (Bleech Card) Steel Clip with agent data printing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847A3C">
            <w:pPr>
              <w:widowControl/>
              <w:autoSpaceDE/>
              <w:autoSpaceDN/>
              <w:jc w:val="center"/>
              <w:rPr>
                <w:rFonts w:ascii="Arial Narrow" w:hAnsi="Arial Narrow" w:cs="Arial"/>
                <w:sz w:val="24"/>
                <w:szCs w:val="24"/>
              </w:rPr>
            </w:pPr>
            <w:r>
              <w:rPr>
                <w:rFonts w:ascii="Arial Narrow" w:hAnsi="Arial Narrow" w:cs="Arial"/>
                <w:sz w:val="24"/>
                <w:szCs w:val="24"/>
              </w:rPr>
              <w:t>20</w:t>
            </w:r>
            <w:r w:rsidRPr="00D17F78">
              <w:rPr>
                <w:rFonts w:ascii="Arial Narrow" w:hAnsi="Arial Narrow" w:cs="Arial"/>
                <w:sz w:val="24"/>
                <w:szCs w:val="24"/>
              </w:rPr>
              <w:t>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Coding Register (10 x 14)  80 gm  400 Leaves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Audit Progress report Legal size 70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Audit Observation Sheet 10*7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Sector Head/AM/SM Confidential Report( 68 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Proposal Position Register 13*8 size 80gm. 400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ND Decleration for Revival of policies 68gms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File Cover (Bleech Card) with State Life Monogram &amp; with steel clip</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847A3C">
            <w:pPr>
              <w:widowControl/>
              <w:autoSpaceDE/>
              <w:autoSpaceDN/>
              <w:jc w:val="center"/>
              <w:rPr>
                <w:rFonts w:ascii="Arial Narrow" w:hAnsi="Arial Narrow" w:cs="Arial"/>
                <w:sz w:val="24"/>
                <w:szCs w:val="24"/>
              </w:rPr>
            </w:pPr>
            <w:r>
              <w:rPr>
                <w:rFonts w:ascii="Arial Narrow" w:hAnsi="Arial Narrow" w:cs="Arial"/>
                <w:sz w:val="24"/>
                <w:szCs w:val="24"/>
              </w:rPr>
              <w:t>500</w:t>
            </w:r>
            <w:r w:rsidRPr="00D17F78">
              <w:rPr>
                <w:rFonts w:ascii="Arial Narrow" w:hAnsi="Arial Narrow" w:cs="Arial"/>
                <w:sz w:val="24"/>
                <w:szCs w:val="24"/>
              </w:rPr>
              <w:t>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N D Endorsement 68gm.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Insurance Mohtasib Proforma A4 Size 68gm (200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Policy Issuing Register 13*8 size 80gm. 400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29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Policy Envelop ( Size 13 x 10 )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8000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Medical Fee Proforma Legal Size 68 gm (Double Side Printing (MKTG)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Requirement Letter (500 Pages per pad ) A4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Policy File Covere with plastic tape from Top with Steel Clip12*8.75" from one side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8000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Maturity Claim form A4 Size 68 Gm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Maturity Cheque Covering Letter A4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Maturity Requirement Letter A4 Size 80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Death Claim Covering Letter A4 Size 80gm.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Claim Form A  (Dawidar Ka Bayan) 80 Gm A4 Size Containing 2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Claim Examiner Report Legal Size 80GM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39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Medical Attendant Certificate Containing 2 pages 80 Gm A4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Claim Form – C ( Sanade Shanakht)  80 Gm A4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CLAIM Form “AJAR KE SANAD” 80 Gm A4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Covering Letter of D.V. (Urdu) A4 Size 80gm (Claim)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Cheque Covering letter to Zonal Head A4 68 GM (Claim)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Urdu Letter (JAWAB ARZ) A4 Size 80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AIB Covering Letter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Claimants Statement (Legal Size) 68 gm. Containing 2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Medical Certificate A4 Size 68gm. (Contaning 2 Pages PHS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Cancellation Revalidation stubs 7*9  Size 68 gms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49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Declaration of Good health (DGH) A4 Size 68gms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Application for Revival PSF (Non Medical) Double side printing 4 pages A4 Size 80 gms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Application for Revival PSF (Medical) Double side printing 4 pages 80gms A4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Requirement Letter 3pages (3color) legal size 55gm. Flying paper</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Cheque Dish. Intimimation letter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Three Specimen Signature letter 68gms A4 size (Claim)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Acknowledgement Receipt 68gms 7*6 size (Policy Documents)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Surrender paid Register 13*8 size 200 pages 80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Surrrender Sector Head Proforma legal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Policy Request Letter A4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59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Loan application form 68gms legal size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Loan Assignment letter 8*5+6*5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Loan Schedule 68gm.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Continuation of Previous Assignment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Option Change Letter 68gm A4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Loan Intimation &amp; Requirement Letter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Special Revival Plan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Spcial Revival Requirement Letter (A4 size 80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Special Revival endorsement  68gms A4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Special Revival Reinstatement of policy  (A4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69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Policy Transfer Letter A4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N.O.C. for transfer of policy (A4 size) 80gm.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Change of Nomination letter 68gm A4 size PHS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Change in policy letter 68gm. A4 size PHS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Premium deposit slip A4 size 68 gm.  PHS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Indeminty Bond legal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Affidaivit legal size 68GM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Cheque Intimation Letter to NB A4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Loan &amp; Advances Register 80 Gm Size 13*9.5 " (Double Side Printing) 250 Leaves (PAYROLL)</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Petty Cash adjustment Register 2 pages color graphing 11*11( 80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79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Schedule Book 4 color 400 pages 7 x 9 55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Book</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 xml:space="preserve">Cheque Register for Commission Section  </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Cheque Issued Advice Legal Size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Cheque Realization Pad F&amp;A legal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B.M. Book (7.5 x 4 ) 55 GM Triplicate included carbon</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Dr. consultation slip  12*6  68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Reference slip 12*6 - 68gm (double side printing)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Medical Expense Reimbursement form 68gm.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Iqrar Nama form 80gm legal size double side printing (Medical Cell) 100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Health card 13*10 size 80gm (double side printing) (Ledger P&amp;GS)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400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89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Photo requisition slip 6*5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Stationery demand form 8*10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Leave application form A4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Late Sitting form A4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Tour approval form A4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Application for two months salery advance legal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J.V. PAD 12*11size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G.D.V. PAD legal size 68gm (double side printing)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Overtime form 13*8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Travelling proforma 13*8 size 68gm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99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Courier service ledger 15*9.5 size 80gm (double side printing)250 leaves 500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Letter Register 15*10 size 80gm (double side printing 250 leaves 500 pages (or Chq Deposit Reg)</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Envelop 7*4.5 size White Window 80 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Envelope 8.5*5.5 size White window 80gm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Envelope 9*4 size Brown</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Envelope 11*5 size Brown</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Envelope 12.5*10.5 size Brown</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Envelope 18*15 Brown</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2000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Envelope 18*15 Brown (with cloth)</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General Pad A4 size 80gm</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Pads</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109</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Circular 4 color Art paper 115 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110</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Circular 3 color Art paper 115gm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111</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Circular 2 color Art paper 115gm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112</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Circular 1 color Art paper 115gm legal size</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Pc</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113</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KYC  (form) Double side printing A4 Size 80 gm 100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30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114</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Check List for AML/CFT/Policy - 2020 (100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115</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Risk Profilling Sheets A4 size 80gm Double side (100 pages)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116</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Claim Pyment Vouchers</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50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117</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Paid For Register for NB</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r w:rsidTr="00023219">
        <w:tblPrEx>
          <w:tblW w:w="10486" w:type="dxa"/>
          <w:tblInd w:w="98" w:type="dxa"/>
          <w:tblLook w:val="04A0"/>
        </w:tblPrEx>
        <w:trPr>
          <w:trHeight w:val="6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17F78" w:rsidRPr="00D17F78" w:rsidP="00D17F78">
            <w:pPr>
              <w:widowControl/>
              <w:autoSpaceDE/>
              <w:autoSpaceDN/>
              <w:jc w:val="center"/>
              <w:rPr>
                <w:rFonts w:ascii="Arial" w:hAnsi="Arial" w:cs="Arial"/>
                <w:sz w:val="20"/>
                <w:szCs w:val="20"/>
              </w:rPr>
            </w:pPr>
            <w:r w:rsidRPr="00D17F78">
              <w:rPr>
                <w:rFonts w:ascii="Arial" w:hAnsi="Arial" w:cs="Arial"/>
                <w:sz w:val="20"/>
                <w:szCs w:val="20"/>
              </w:rPr>
              <w:t>118</w:t>
            </w:r>
          </w:p>
        </w:tc>
        <w:tc>
          <w:tcPr>
            <w:tcW w:w="3914"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rPr>
                <w:rFonts w:ascii="Arial" w:hAnsi="Arial" w:cs="Arial"/>
              </w:rPr>
            </w:pPr>
            <w:r w:rsidRPr="00D17F78">
              <w:rPr>
                <w:rFonts w:ascii="Arial" w:hAnsi="Arial" w:cs="Arial"/>
              </w:rPr>
              <w:t>Payment Register for Payment Section F&amp;A</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10</w:t>
            </w:r>
          </w:p>
        </w:tc>
        <w:tc>
          <w:tcPr>
            <w:tcW w:w="81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rFonts w:ascii="Arial Narrow" w:hAnsi="Arial Narrow" w:cs="Arial"/>
                <w:sz w:val="24"/>
                <w:szCs w:val="24"/>
              </w:rPr>
            </w:pPr>
            <w:r w:rsidRPr="00D17F78">
              <w:rPr>
                <w:rFonts w:ascii="Arial Narrow" w:hAnsi="Arial Narrow" w:cs="Arial"/>
                <w:sz w:val="24"/>
                <w:szCs w:val="24"/>
              </w:rPr>
              <w:t>Pad</w:t>
            </w:r>
          </w:p>
        </w:tc>
        <w:tc>
          <w:tcPr>
            <w:tcW w:w="135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pPr>
            <w:r w:rsidRPr="00D17F78">
              <w:t xml:space="preserve"> =  do  =</w:t>
            </w:r>
          </w:p>
        </w:tc>
        <w:tc>
          <w:tcPr>
            <w:tcW w:w="1530"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11:00 (AM)</w:t>
            </w:r>
          </w:p>
        </w:tc>
        <w:tc>
          <w:tcPr>
            <w:tcW w:w="1296" w:type="dxa"/>
            <w:tcBorders>
              <w:top w:val="nil"/>
              <w:left w:val="nil"/>
              <w:bottom w:val="single" w:sz="4" w:space="0" w:color="auto"/>
              <w:right w:val="single" w:sz="4" w:space="0" w:color="auto"/>
            </w:tcBorders>
            <w:shd w:val="clear" w:color="auto" w:fill="auto"/>
            <w:vAlign w:val="center"/>
            <w:hideMark/>
          </w:tcPr>
          <w:p w:rsidR="00D17F78" w:rsidRPr="00D17F78" w:rsidP="00D17F78">
            <w:pPr>
              <w:widowControl/>
              <w:autoSpaceDE/>
              <w:autoSpaceDN/>
              <w:jc w:val="center"/>
              <w:rPr>
                <w:sz w:val="24"/>
                <w:szCs w:val="24"/>
              </w:rPr>
            </w:pPr>
            <w:r w:rsidRPr="00D17F78">
              <w:rPr>
                <w:sz w:val="24"/>
                <w:szCs w:val="24"/>
              </w:rPr>
              <w:t>27.01.2025                11.30 (AM)</w:t>
            </w:r>
          </w:p>
        </w:tc>
      </w:tr>
    </w:tbl>
    <w:p>
      <w:pPr>
        <w:sectPr w:rsidSect="00D21146">
          <w:type w:val="nextPage"/>
          <w:pgSz w:w="11910" w:h="16840"/>
          <w:pgMar w:top="1360" w:right="1020" w:bottom="280" w:left="1020" w:header="720" w:footer="720" w:gutter="0"/>
          <w:pgNumType w:start="2"/>
          <w:cols w:space="720"/>
          <w:titlePg w:val="0"/>
        </w:sectPr>
      </w:pPr>
    </w:p>
    <w:p w:rsidR="00935048" w:rsidP="00935048">
      <w:pPr>
        <w:pStyle w:val="ListParagraph"/>
        <w:rPr>
          <w:sz w:val="24"/>
        </w:rPr>
      </w:pPr>
    </w:p>
    <w:sectPr w:rsidSect="00D21146">
      <w:type w:val="nextPage"/>
      <w:pgSz w:w="11910" w:h="16840"/>
      <w:pgMar w:top="1360" w:right="1020" w:bottom="280" w:left="1020" w:header="720" w:footer="720" w:gutter="0"/>
      <w:pgNumType w:start="3"/>
      <w:cols w:space="720"/>
      <w:titlePg w:val="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705" w:hanging="286"/>
      </w:pPr>
      <w:rPr>
        <w:rFonts w:ascii="Trebuchet MS" w:eastAsia="Trebuchet MS" w:hAnsi="Trebuchet MS" w:cs="Trebuchet MS" w:hint="default"/>
        <w:b w:val="0"/>
        <w:bCs w:val="0"/>
        <w:i w:val="0"/>
        <w:iCs w:val="0"/>
        <w:spacing w:val="-2"/>
        <w:w w:val="100"/>
        <w:sz w:val="24"/>
        <w:szCs w:val="24"/>
        <w:lang w:val="en-US" w:eastAsia="en-US" w:bidi="ar-SA"/>
      </w:rPr>
    </w:lvl>
    <w:lvl w:ilvl="1">
      <w:start w:val="0"/>
      <w:numFmt w:val="bullet"/>
      <w:lvlText w:val="•"/>
      <w:lvlJc w:val="left"/>
      <w:pPr>
        <w:ind w:left="1616" w:hanging="286"/>
      </w:pPr>
      <w:rPr>
        <w:rFonts w:hint="default"/>
        <w:lang w:val="en-US" w:eastAsia="en-US" w:bidi="ar-SA"/>
      </w:rPr>
    </w:lvl>
    <w:lvl w:ilvl="2">
      <w:start w:val="0"/>
      <w:numFmt w:val="bullet"/>
      <w:lvlText w:val="•"/>
      <w:lvlJc w:val="left"/>
      <w:pPr>
        <w:ind w:left="2533" w:hanging="286"/>
      </w:pPr>
      <w:rPr>
        <w:rFonts w:hint="default"/>
        <w:lang w:val="en-US" w:eastAsia="en-US" w:bidi="ar-SA"/>
      </w:rPr>
    </w:lvl>
    <w:lvl w:ilvl="3">
      <w:start w:val="0"/>
      <w:numFmt w:val="bullet"/>
      <w:lvlText w:val="•"/>
      <w:lvlJc w:val="left"/>
      <w:pPr>
        <w:ind w:left="3449" w:hanging="286"/>
      </w:pPr>
      <w:rPr>
        <w:rFonts w:hint="default"/>
        <w:lang w:val="en-US" w:eastAsia="en-US" w:bidi="ar-SA"/>
      </w:rPr>
    </w:lvl>
    <w:lvl w:ilvl="4">
      <w:start w:val="0"/>
      <w:numFmt w:val="bullet"/>
      <w:lvlText w:val="•"/>
      <w:lvlJc w:val="left"/>
      <w:pPr>
        <w:ind w:left="4366" w:hanging="286"/>
      </w:pPr>
      <w:rPr>
        <w:rFonts w:hint="default"/>
        <w:lang w:val="en-US" w:eastAsia="en-US" w:bidi="ar-SA"/>
      </w:rPr>
    </w:lvl>
    <w:lvl w:ilvl="5">
      <w:start w:val="0"/>
      <w:numFmt w:val="bullet"/>
      <w:lvlText w:val="•"/>
      <w:lvlJc w:val="left"/>
      <w:pPr>
        <w:ind w:left="5283" w:hanging="286"/>
      </w:pPr>
      <w:rPr>
        <w:rFonts w:hint="default"/>
        <w:lang w:val="en-US" w:eastAsia="en-US" w:bidi="ar-SA"/>
      </w:rPr>
    </w:lvl>
    <w:lvl w:ilvl="6">
      <w:start w:val="0"/>
      <w:numFmt w:val="bullet"/>
      <w:lvlText w:val="•"/>
      <w:lvlJc w:val="left"/>
      <w:pPr>
        <w:ind w:left="6199" w:hanging="286"/>
      </w:pPr>
      <w:rPr>
        <w:rFonts w:hint="default"/>
        <w:lang w:val="en-US" w:eastAsia="en-US" w:bidi="ar-SA"/>
      </w:rPr>
    </w:lvl>
    <w:lvl w:ilvl="7">
      <w:start w:val="0"/>
      <w:numFmt w:val="bullet"/>
      <w:lvlText w:val="•"/>
      <w:lvlJc w:val="left"/>
      <w:pPr>
        <w:ind w:left="7116" w:hanging="286"/>
      </w:pPr>
      <w:rPr>
        <w:rFonts w:hint="default"/>
        <w:lang w:val="en-US" w:eastAsia="en-US" w:bidi="ar-SA"/>
      </w:rPr>
    </w:lvl>
    <w:lvl w:ilvl="8">
      <w:start w:val="0"/>
      <w:numFmt w:val="bullet"/>
      <w:lvlText w:val="•"/>
      <w:lvlJc w:val="left"/>
      <w:pPr>
        <w:ind w:left="8033" w:hanging="286"/>
      </w:pPr>
      <w:rPr>
        <w:rFonts w:hint="default"/>
        <w:lang w:val="en-US" w:eastAsia="en-US" w:bidi="ar-SA"/>
      </w:rPr>
    </w:lvl>
  </w:abstractNum>
  <w:abstractNum w:abstractNumId="1">
    <w:nsid w:val="0053208E"/>
    <w:multiLevelType w:val="multilevel"/>
    <w:tmpl w:val="0053208E"/>
    <w:lvl w:ilvl="0">
      <w:start w:val="1"/>
      <w:numFmt w:val="decimal"/>
      <w:lvlText w:val="%1."/>
      <w:lvlJc w:val="left"/>
      <w:pPr>
        <w:ind w:left="11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12" w:hanging="360"/>
      </w:pPr>
      <w:rPr>
        <w:rFonts w:hint="default"/>
        <w:lang w:val="en-US" w:eastAsia="en-US" w:bidi="ar-SA"/>
      </w:rPr>
    </w:lvl>
    <w:lvl w:ilvl="2">
      <w:start w:val="0"/>
      <w:numFmt w:val="bullet"/>
      <w:lvlText w:val="•"/>
      <w:lvlJc w:val="left"/>
      <w:pPr>
        <w:ind w:left="2885" w:hanging="360"/>
      </w:pPr>
      <w:rPr>
        <w:rFonts w:hint="default"/>
        <w:lang w:val="en-US" w:eastAsia="en-US" w:bidi="ar-SA"/>
      </w:rPr>
    </w:lvl>
    <w:lvl w:ilvl="3">
      <w:start w:val="0"/>
      <w:numFmt w:val="bullet"/>
      <w:lvlText w:val="•"/>
      <w:lvlJc w:val="left"/>
      <w:pPr>
        <w:ind w:left="3757" w:hanging="360"/>
      </w:pPr>
      <w:rPr>
        <w:rFonts w:hint="default"/>
        <w:lang w:val="en-US" w:eastAsia="en-US" w:bidi="ar-SA"/>
      </w:rPr>
    </w:lvl>
    <w:lvl w:ilvl="4">
      <w:start w:val="0"/>
      <w:numFmt w:val="bullet"/>
      <w:lvlText w:val="•"/>
      <w:lvlJc w:val="left"/>
      <w:pPr>
        <w:ind w:left="4630" w:hanging="360"/>
      </w:pPr>
      <w:rPr>
        <w:rFonts w:hint="default"/>
        <w:lang w:val="en-US" w:eastAsia="en-US" w:bidi="ar-SA"/>
      </w:rPr>
    </w:lvl>
    <w:lvl w:ilvl="5">
      <w:start w:val="0"/>
      <w:numFmt w:val="bullet"/>
      <w:lvlText w:val="•"/>
      <w:lvlJc w:val="left"/>
      <w:pPr>
        <w:ind w:left="5503" w:hanging="360"/>
      </w:pPr>
      <w:rPr>
        <w:rFonts w:hint="default"/>
        <w:lang w:val="en-US" w:eastAsia="en-US" w:bidi="ar-SA"/>
      </w:rPr>
    </w:lvl>
    <w:lvl w:ilvl="6">
      <w:start w:val="0"/>
      <w:numFmt w:val="bullet"/>
      <w:lvlText w:val="•"/>
      <w:lvlJc w:val="left"/>
      <w:pPr>
        <w:ind w:left="6375" w:hanging="360"/>
      </w:pPr>
      <w:rPr>
        <w:rFonts w:hint="default"/>
        <w:lang w:val="en-US" w:eastAsia="en-US" w:bidi="ar-SA"/>
      </w:rPr>
    </w:lvl>
    <w:lvl w:ilvl="7">
      <w:start w:val="0"/>
      <w:numFmt w:val="bullet"/>
      <w:lvlText w:val="•"/>
      <w:lvlJc w:val="left"/>
      <w:pPr>
        <w:ind w:left="7248" w:hanging="360"/>
      </w:pPr>
      <w:rPr>
        <w:rFonts w:hint="default"/>
        <w:lang w:val="en-US" w:eastAsia="en-US" w:bidi="ar-SA"/>
      </w:rPr>
    </w:lvl>
    <w:lvl w:ilvl="8">
      <w:start w:val="0"/>
      <w:numFmt w:val="bullet"/>
      <w:lvlText w:val="•"/>
      <w:lvlJc w:val="left"/>
      <w:pPr>
        <w:ind w:left="8121" w:hanging="360"/>
      </w:pPr>
      <w:rPr>
        <w:rFonts w:hint="default"/>
        <w:lang w:val="en-US" w:eastAsia="en-US" w:bidi="ar-SA"/>
      </w:rPr>
    </w:lvl>
  </w:abstractNum>
  <w:abstractNum w:abstractNumId="2">
    <w:nsid w:val="21F97A16"/>
    <w:multiLevelType w:val="hybridMultilevel"/>
    <w:tmpl w:val="DC5E97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
  <w:rsids>
    <w:rsidRoot w:val="006D4EFE"/>
    <w:rsid w:val="00023219"/>
    <w:rsid w:val="00031D06"/>
    <w:rsid w:val="000C5AD8"/>
    <w:rsid w:val="000D383C"/>
    <w:rsid w:val="00545F75"/>
    <w:rsid w:val="006D4EFE"/>
    <w:rsid w:val="00716862"/>
    <w:rsid w:val="00731157"/>
    <w:rsid w:val="007F3689"/>
    <w:rsid w:val="00847A3C"/>
    <w:rsid w:val="00886A23"/>
    <w:rsid w:val="008A15B5"/>
    <w:rsid w:val="008B278E"/>
    <w:rsid w:val="008B4751"/>
    <w:rsid w:val="00935048"/>
    <w:rsid w:val="00961F35"/>
    <w:rsid w:val="009F2F25"/>
    <w:rsid w:val="00B4635F"/>
    <w:rsid w:val="00BC0A3C"/>
    <w:rsid w:val="00D17F78"/>
    <w:rsid w:val="00D21146"/>
    <w:rsid w:val="00D95CD0"/>
    <w:rsid w:val="00F15293"/>
    <w:rsid w:val="04FD623C"/>
    <w:rsid w:val="0BE007DA"/>
    <w:rsid w:val="12F7602D"/>
    <w:rsid w:val="1F3D3BF4"/>
    <w:rsid w:val="3D6E28DE"/>
    <w:rsid w:val="477E024C"/>
    <w:rsid w:val="57D85FC7"/>
    <w:rsid w:val="59762C5F"/>
    <w:rsid w:val="7A1D3A9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6D4EFE"/>
    <w:pPr>
      <w:widowControl w:val="0"/>
      <w:autoSpaceDE w:val="0"/>
      <w:autoSpaceDN w:val="0"/>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4EFE"/>
    <w:rPr>
      <w:sz w:val="24"/>
      <w:szCs w:val="24"/>
    </w:rPr>
  </w:style>
  <w:style w:type="table" w:customStyle="1" w:styleId="TableNormal1">
    <w:name w:val="Table Normal1"/>
    <w:uiPriority w:val="2"/>
    <w:semiHidden/>
    <w:unhideWhenUsed/>
    <w:qFormat/>
    <w:rsid w:val="006D4EFE"/>
    <w:tblPr>
      <w:tblCellMar>
        <w:top w:w="0" w:type="dxa"/>
        <w:left w:w="0" w:type="dxa"/>
        <w:bottom w:w="0" w:type="dxa"/>
        <w:right w:w="0" w:type="dxa"/>
      </w:tblCellMar>
    </w:tblPr>
  </w:style>
  <w:style w:type="paragraph" w:styleId="ListParagraph">
    <w:name w:val="List Paragraph"/>
    <w:basedOn w:val="Normal"/>
    <w:uiPriority w:val="1"/>
    <w:qFormat/>
    <w:rsid w:val="006D4EFE"/>
    <w:pPr>
      <w:ind w:left="1140" w:hanging="360"/>
      <w:jc w:val="both"/>
    </w:pPr>
  </w:style>
  <w:style w:type="paragraph" w:customStyle="1" w:styleId="TableParagraph">
    <w:name w:val="Table Paragraph"/>
    <w:basedOn w:val="Normal"/>
    <w:uiPriority w:val="1"/>
    <w:qFormat/>
    <w:rsid w:val="006D4EFE"/>
  </w:style>
  <w:style w:type="paragraph" w:styleId="BalloonText">
    <w:name w:val="Balloon Text"/>
    <w:basedOn w:val="Normal"/>
    <w:link w:val="BalloonTextChar"/>
    <w:rsid w:val="00545F75"/>
    <w:rPr>
      <w:rFonts w:ascii="Tahoma" w:hAnsi="Tahoma" w:cs="Tahoma"/>
      <w:sz w:val="16"/>
      <w:szCs w:val="16"/>
    </w:rPr>
  </w:style>
  <w:style w:type="character" w:customStyle="1" w:styleId="BalloonTextChar">
    <w:name w:val="Balloon Text Char"/>
    <w:basedOn w:val="DefaultParagraphFont"/>
    <w:link w:val="BalloonText"/>
    <w:rsid w:val="00545F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rehmankhilji@gmail.com" TargetMode="External" /><Relationship Id="rId7" Type="http://schemas.openxmlformats.org/officeDocument/2006/relationships/hyperlink" Target="http://www.eprocure.gov.pk/"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Rehman Khilji</dc:creator>
  <cp:lastModifiedBy>Faqeer gul</cp:lastModifiedBy>
  <cp:revision>19</cp:revision>
  <cp:lastPrinted>2025-01-08T05:03:00Z</cp:lastPrinted>
  <dcterms:created xsi:type="dcterms:W3CDTF">2025-01-07T06:41:00Z</dcterms:created>
  <dcterms:modified xsi:type="dcterms:W3CDTF">2025-01-08T05:04:00Z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LTSC</vt:lpwstr>
  </property>
  <property fmtid="{D5CDD505-2E9C-101B-9397-08002B2CF9AE}" pid="4" name="ICV">
    <vt:lpwstr>30F829B32E2C4172A0AA5A65DFC90F0F_13</vt:lpwstr>
  </property>
  <property fmtid="{D5CDD505-2E9C-101B-9397-08002B2CF9AE}" pid="5" name="KSOProductBuildVer">
    <vt:lpwstr>1033-12.2.0.19307</vt:lpwstr>
  </property>
  <property fmtid="{D5CDD505-2E9C-101B-9397-08002B2CF9AE}" pid="6" name="LastSaved">
    <vt:filetime>2025-01-07T00:00:00Z</vt:filetime>
  </property>
  <property fmtid="{D5CDD505-2E9C-101B-9397-08002B2CF9AE}" pid="7" name="Producer">
    <vt:lpwstr>Microsoft® Word LTSC</vt:lpwstr>
  </property>
</Properties>
</file>