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DFE" w:rsidRDefault="008A0030" w:rsidP="00FD4DFE">
      <w:pPr>
        <w:pStyle w:val="ListParagraph"/>
        <w:spacing w:after="0"/>
      </w:pPr>
      <w:bookmarkStart w:id="0" w:name="_GoBack"/>
      <w:bookmarkEnd w:id="0"/>
      <w:r>
        <w:t xml:space="preserve">  </w:t>
      </w:r>
    </w:p>
    <w:p w:rsidR="000E4684" w:rsidRPr="00D4318B" w:rsidRDefault="000E4684" w:rsidP="000E4684">
      <w:pPr>
        <w:tabs>
          <w:tab w:val="left" w:pos="2430"/>
        </w:tabs>
        <w:jc w:val="center"/>
        <w:rPr>
          <w:b/>
          <w:bCs/>
          <w:sz w:val="72"/>
          <w:szCs w:val="72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D4318B">
        <w:rPr>
          <w:b/>
          <w:bCs/>
          <w:sz w:val="72"/>
          <w:szCs w:val="72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TENDER DOCUMENT</w:t>
      </w:r>
    </w:p>
    <w:p w:rsidR="000E4684" w:rsidRPr="00D4318B" w:rsidRDefault="00171481" w:rsidP="009D7C00">
      <w:pPr>
        <w:tabs>
          <w:tab w:val="left" w:pos="2430"/>
        </w:tabs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TENDER </w:t>
      </w:r>
      <w:r w:rsidR="000E4684" w:rsidRPr="00D4318B">
        <w:rPr>
          <w:b/>
          <w:bCs/>
          <w:sz w:val="48"/>
          <w:szCs w:val="48"/>
        </w:rPr>
        <w:t>NO.SGD/0</w:t>
      </w:r>
      <w:r w:rsidR="009D7C00">
        <w:rPr>
          <w:b/>
          <w:bCs/>
          <w:sz w:val="48"/>
          <w:szCs w:val="48"/>
        </w:rPr>
        <w:t>6</w:t>
      </w:r>
      <w:r w:rsidR="000E4684" w:rsidRPr="00D4318B">
        <w:rPr>
          <w:b/>
          <w:bCs/>
          <w:sz w:val="48"/>
          <w:szCs w:val="48"/>
        </w:rPr>
        <w:t>/20</w:t>
      </w:r>
      <w:r w:rsidR="00822312">
        <w:rPr>
          <w:b/>
          <w:bCs/>
          <w:sz w:val="48"/>
          <w:szCs w:val="48"/>
        </w:rPr>
        <w:t>2</w:t>
      </w:r>
      <w:r w:rsidR="00DD45B1">
        <w:rPr>
          <w:b/>
          <w:bCs/>
          <w:sz w:val="48"/>
          <w:szCs w:val="48"/>
        </w:rPr>
        <w:t>5</w:t>
      </w:r>
    </w:p>
    <w:p w:rsidR="000E4684" w:rsidRDefault="000E4684" w:rsidP="000E4684">
      <w:pPr>
        <w:tabs>
          <w:tab w:val="left" w:pos="2430"/>
        </w:tabs>
      </w:pPr>
    </w:p>
    <w:p w:rsidR="000E4684" w:rsidRPr="00D4318B" w:rsidRDefault="000327D5" w:rsidP="000327D5">
      <w:pPr>
        <w:tabs>
          <w:tab w:val="left" w:pos="2430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TITLE</w:t>
      </w:r>
    </w:p>
    <w:p w:rsidR="00136111" w:rsidRDefault="009D7C00" w:rsidP="009D7C00">
      <w:pPr>
        <w:pStyle w:val="ListParagraph"/>
        <w:numPr>
          <w:ilvl w:val="0"/>
          <w:numId w:val="11"/>
        </w:numPr>
        <w:tabs>
          <w:tab w:val="left" w:pos="1710"/>
        </w:tabs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Sale of Scrap / Junk Generator (Perkins) 60 KVA</w:t>
      </w:r>
      <w:r w:rsidR="00F33760">
        <w:rPr>
          <w:b/>
          <w:bCs/>
          <w:sz w:val="36"/>
          <w:szCs w:val="36"/>
          <w:u w:val="single"/>
        </w:rPr>
        <w:t xml:space="preserve"> </w:t>
      </w:r>
      <w:r w:rsidR="00EE409D">
        <w:rPr>
          <w:b/>
          <w:bCs/>
          <w:sz w:val="36"/>
          <w:szCs w:val="36"/>
          <w:u w:val="single"/>
        </w:rPr>
        <w:t xml:space="preserve"> </w:t>
      </w:r>
    </w:p>
    <w:p w:rsidR="00721428" w:rsidRPr="000B09FF" w:rsidRDefault="00721428" w:rsidP="00721428">
      <w:pPr>
        <w:pStyle w:val="ListParagraph"/>
        <w:tabs>
          <w:tab w:val="left" w:pos="1710"/>
        </w:tabs>
        <w:ind w:left="1080"/>
        <w:rPr>
          <w:b/>
          <w:bCs/>
          <w:sz w:val="36"/>
          <w:szCs w:val="36"/>
          <w:u w:val="single"/>
        </w:rPr>
      </w:pPr>
    </w:p>
    <w:p w:rsidR="000E4684" w:rsidRDefault="000E4684" w:rsidP="000E4684">
      <w:pPr>
        <w:pStyle w:val="ListParagraph"/>
        <w:tabs>
          <w:tab w:val="left" w:pos="2430"/>
        </w:tabs>
        <w:rPr>
          <w:b/>
          <w:bCs/>
          <w:sz w:val="36"/>
          <w:szCs w:val="36"/>
          <w:u w:val="single"/>
        </w:rPr>
      </w:pPr>
    </w:p>
    <w:p w:rsidR="00A47DFB" w:rsidRDefault="00A47DFB" w:rsidP="000E4684">
      <w:pPr>
        <w:pStyle w:val="ListParagraph"/>
        <w:tabs>
          <w:tab w:val="left" w:pos="2430"/>
        </w:tabs>
        <w:rPr>
          <w:b/>
          <w:bCs/>
          <w:sz w:val="36"/>
          <w:szCs w:val="36"/>
          <w:u w:val="single"/>
        </w:rPr>
      </w:pPr>
    </w:p>
    <w:p w:rsidR="00A47DFB" w:rsidRDefault="00A47DFB" w:rsidP="000E4684">
      <w:pPr>
        <w:pStyle w:val="ListParagraph"/>
        <w:tabs>
          <w:tab w:val="left" w:pos="2430"/>
        </w:tabs>
        <w:rPr>
          <w:b/>
          <w:bCs/>
          <w:sz w:val="36"/>
          <w:szCs w:val="36"/>
          <w:u w:val="single"/>
        </w:rPr>
      </w:pPr>
    </w:p>
    <w:p w:rsidR="00A47DFB" w:rsidRDefault="00A47DFB" w:rsidP="000E4684">
      <w:pPr>
        <w:pStyle w:val="ListParagraph"/>
        <w:tabs>
          <w:tab w:val="left" w:pos="2430"/>
        </w:tabs>
        <w:rPr>
          <w:b/>
          <w:bCs/>
          <w:sz w:val="36"/>
          <w:szCs w:val="36"/>
          <w:u w:val="single"/>
        </w:rPr>
      </w:pPr>
    </w:p>
    <w:p w:rsidR="000E4684" w:rsidRPr="00D4318B" w:rsidRDefault="000E4684" w:rsidP="000E4684">
      <w:pPr>
        <w:rPr>
          <w:sz w:val="36"/>
          <w:szCs w:val="36"/>
        </w:rPr>
      </w:pPr>
    </w:p>
    <w:p w:rsidR="000E4684" w:rsidRPr="00D4318B" w:rsidRDefault="000E4684" w:rsidP="00297099">
      <w:pPr>
        <w:jc w:val="center"/>
      </w:pPr>
    </w:p>
    <w:p w:rsidR="000E4684" w:rsidRPr="00D4318B" w:rsidRDefault="00297099" w:rsidP="00297099">
      <w:pPr>
        <w:tabs>
          <w:tab w:val="left" w:pos="2370"/>
        </w:tabs>
      </w:pPr>
      <w:r>
        <w:tab/>
      </w:r>
    </w:p>
    <w:p w:rsidR="000E4684" w:rsidRPr="00484EE0" w:rsidRDefault="00636181" w:rsidP="000E4684">
      <w:pPr>
        <w:rPr>
          <w:b/>
          <w:bCs/>
          <w:i/>
          <w:iCs/>
          <w:u w:val="single"/>
        </w:rPr>
      </w:pPr>
      <w:r w:rsidRPr="00484EE0">
        <w:rPr>
          <w:b/>
          <w:bCs/>
          <w:i/>
          <w:iCs/>
          <w:u w:val="single"/>
        </w:rPr>
        <w:t>Address:</w:t>
      </w:r>
    </w:p>
    <w:p w:rsidR="00636181" w:rsidRPr="00484EE0" w:rsidRDefault="00636181" w:rsidP="00484EE0">
      <w:pPr>
        <w:spacing w:after="0" w:line="240" w:lineRule="auto"/>
        <w:ind w:left="1440"/>
        <w:rPr>
          <w:b/>
          <w:bCs/>
          <w:sz w:val="32"/>
          <w:szCs w:val="32"/>
        </w:rPr>
      </w:pPr>
      <w:r w:rsidRPr="00484EE0">
        <w:rPr>
          <w:b/>
          <w:bCs/>
          <w:sz w:val="32"/>
          <w:szCs w:val="32"/>
        </w:rPr>
        <w:t>Secretary Procurement</w:t>
      </w:r>
    </w:p>
    <w:p w:rsidR="00636181" w:rsidRPr="00484EE0" w:rsidRDefault="00636181" w:rsidP="00484EE0">
      <w:pPr>
        <w:spacing w:after="0" w:line="240" w:lineRule="auto"/>
        <w:ind w:left="1440"/>
        <w:rPr>
          <w:b/>
          <w:bCs/>
          <w:sz w:val="32"/>
          <w:szCs w:val="32"/>
        </w:rPr>
      </w:pPr>
      <w:r w:rsidRPr="00484EE0">
        <w:rPr>
          <w:b/>
          <w:bCs/>
          <w:sz w:val="32"/>
          <w:szCs w:val="32"/>
        </w:rPr>
        <w:t>Zonal Procurement Committee</w:t>
      </w:r>
    </w:p>
    <w:p w:rsidR="00636181" w:rsidRPr="00484EE0" w:rsidRDefault="00636181" w:rsidP="00484EE0">
      <w:pPr>
        <w:spacing w:after="0" w:line="240" w:lineRule="auto"/>
        <w:ind w:left="1440"/>
        <w:rPr>
          <w:b/>
          <w:bCs/>
          <w:sz w:val="32"/>
          <w:szCs w:val="32"/>
        </w:rPr>
      </w:pPr>
      <w:r w:rsidRPr="00484EE0">
        <w:rPr>
          <w:b/>
          <w:bCs/>
          <w:sz w:val="32"/>
          <w:szCs w:val="32"/>
        </w:rPr>
        <w:t>State Life, Zonal Office</w:t>
      </w:r>
    </w:p>
    <w:p w:rsidR="00636181" w:rsidRPr="00484EE0" w:rsidRDefault="00636181" w:rsidP="00484EE0">
      <w:pPr>
        <w:spacing w:after="0" w:line="240" w:lineRule="auto"/>
        <w:ind w:left="1440"/>
        <w:rPr>
          <w:b/>
          <w:bCs/>
          <w:sz w:val="32"/>
          <w:szCs w:val="32"/>
        </w:rPr>
      </w:pPr>
      <w:r w:rsidRPr="00484EE0">
        <w:rPr>
          <w:b/>
          <w:bCs/>
          <w:sz w:val="32"/>
          <w:szCs w:val="32"/>
        </w:rPr>
        <w:t>Queen’s Road, Sargodha</w:t>
      </w:r>
    </w:p>
    <w:p w:rsidR="00636181" w:rsidRPr="00484EE0" w:rsidRDefault="00636181" w:rsidP="005023BB">
      <w:pPr>
        <w:spacing w:after="0" w:line="240" w:lineRule="auto"/>
        <w:ind w:left="1440"/>
        <w:rPr>
          <w:b/>
          <w:bCs/>
          <w:sz w:val="32"/>
          <w:szCs w:val="32"/>
        </w:rPr>
      </w:pPr>
      <w:r w:rsidRPr="00484EE0">
        <w:rPr>
          <w:b/>
          <w:bCs/>
          <w:sz w:val="32"/>
          <w:szCs w:val="32"/>
        </w:rPr>
        <w:t>Office Phone No.048-</w:t>
      </w:r>
      <w:r w:rsidR="00A47DFB">
        <w:rPr>
          <w:b/>
          <w:bCs/>
          <w:sz w:val="32"/>
          <w:szCs w:val="32"/>
        </w:rPr>
        <w:t>9330179</w:t>
      </w:r>
    </w:p>
    <w:p w:rsidR="00A47DFB" w:rsidRDefault="00A47DFB" w:rsidP="00484EE0">
      <w:pPr>
        <w:spacing w:after="0" w:line="240" w:lineRule="auto"/>
        <w:ind w:left="1440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Email:pgssgdzn@statelife.com.pk</w:t>
      </w:r>
      <w:proofErr w:type="spellEnd"/>
    </w:p>
    <w:p w:rsidR="00A47DFB" w:rsidRDefault="00A47DFB" w:rsidP="00484EE0">
      <w:pPr>
        <w:spacing w:after="0" w:line="240" w:lineRule="auto"/>
        <w:ind w:left="1440"/>
        <w:rPr>
          <w:b/>
          <w:bCs/>
          <w:sz w:val="32"/>
          <w:szCs w:val="32"/>
        </w:rPr>
      </w:pPr>
    </w:p>
    <w:p w:rsidR="00A47DFB" w:rsidRPr="00484EE0" w:rsidRDefault="00A47DFB" w:rsidP="00484EE0">
      <w:pPr>
        <w:spacing w:after="0" w:line="240" w:lineRule="auto"/>
        <w:ind w:left="1440"/>
        <w:rPr>
          <w:b/>
          <w:bCs/>
          <w:sz w:val="32"/>
          <w:szCs w:val="32"/>
        </w:rPr>
      </w:pPr>
    </w:p>
    <w:p w:rsidR="009D7C00" w:rsidRDefault="009D7C00">
      <w:pPr>
        <w:rPr>
          <w:rFonts w:asciiTheme="majorHAnsi" w:eastAsia="Times New Roman" w:hAnsiTheme="majorHAnsi" w:cs="Times New Roman"/>
          <w:b/>
          <w:bCs/>
          <w:sz w:val="25"/>
          <w:szCs w:val="25"/>
          <w:u w:val="single"/>
        </w:rPr>
      </w:pPr>
      <w:r>
        <w:rPr>
          <w:rFonts w:asciiTheme="majorHAnsi" w:eastAsia="Times New Roman" w:hAnsiTheme="majorHAnsi" w:cs="Times New Roman"/>
          <w:b/>
          <w:bCs/>
          <w:sz w:val="25"/>
          <w:szCs w:val="25"/>
          <w:u w:val="single"/>
        </w:rPr>
        <w:br w:type="page"/>
      </w:r>
    </w:p>
    <w:p w:rsidR="00A47DFB" w:rsidRDefault="00A47DFB" w:rsidP="00580E28">
      <w:pPr>
        <w:keepNext/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sz w:val="25"/>
          <w:szCs w:val="25"/>
          <w:u w:val="single"/>
        </w:rPr>
      </w:pPr>
    </w:p>
    <w:p w:rsidR="00EE409D" w:rsidRDefault="00EE409D" w:rsidP="00580E28">
      <w:pPr>
        <w:keepNext/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sz w:val="25"/>
          <w:szCs w:val="25"/>
          <w:u w:val="single"/>
        </w:rPr>
      </w:pPr>
    </w:p>
    <w:p w:rsidR="00EE409D" w:rsidRDefault="00EE409D" w:rsidP="00580E28">
      <w:pPr>
        <w:keepNext/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sz w:val="25"/>
          <w:szCs w:val="25"/>
          <w:u w:val="single"/>
        </w:rPr>
      </w:pPr>
    </w:p>
    <w:p w:rsidR="00580E28" w:rsidRPr="00580E28" w:rsidRDefault="00580E28" w:rsidP="00580E28">
      <w:pPr>
        <w:keepNext/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sz w:val="25"/>
          <w:szCs w:val="25"/>
          <w:u w:val="single"/>
        </w:rPr>
      </w:pPr>
      <w:r w:rsidRPr="00580E28">
        <w:rPr>
          <w:rFonts w:asciiTheme="majorHAnsi" w:eastAsia="Times New Roman" w:hAnsiTheme="majorHAnsi" w:cs="Times New Roman"/>
          <w:b/>
          <w:bCs/>
          <w:sz w:val="25"/>
          <w:szCs w:val="25"/>
          <w:u w:val="single"/>
        </w:rPr>
        <w:t>TENDER ADVERTISEMENT</w:t>
      </w:r>
    </w:p>
    <w:p w:rsidR="009D7C00" w:rsidRPr="009D7C00" w:rsidRDefault="009D7C00" w:rsidP="009D7C00">
      <w:pPr>
        <w:pStyle w:val="NormalWeb"/>
        <w:jc w:val="center"/>
        <w:rPr>
          <w:rFonts w:asciiTheme="minorHAnsi" w:hAnsiTheme="minorHAnsi"/>
          <w:sz w:val="28"/>
          <w:szCs w:val="28"/>
          <w:u w:val="single"/>
        </w:rPr>
      </w:pPr>
      <w:r w:rsidRPr="009D7C00">
        <w:rPr>
          <w:rStyle w:val="Strong"/>
          <w:rFonts w:asciiTheme="minorHAnsi" w:hAnsiTheme="minorHAnsi"/>
          <w:sz w:val="28"/>
          <w:szCs w:val="28"/>
        </w:rPr>
        <w:t>TENDER NOTICE # SGD / 06 / 2025</w:t>
      </w:r>
      <w:r w:rsidRPr="009D7C00">
        <w:rPr>
          <w:rFonts w:asciiTheme="minorHAnsi" w:hAnsiTheme="minorHAnsi"/>
          <w:sz w:val="28"/>
          <w:szCs w:val="28"/>
          <w:u w:val="single"/>
        </w:rPr>
        <w:br/>
      </w:r>
      <w:r w:rsidRPr="009D7C00">
        <w:rPr>
          <w:rStyle w:val="Strong"/>
          <w:rFonts w:asciiTheme="minorHAnsi" w:hAnsiTheme="minorHAnsi"/>
          <w:sz w:val="28"/>
          <w:szCs w:val="28"/>
        </w:rPr>
        <w:t>(SALE OF GENERATOR)</w:t>
      </w:r>
    </w:p>
    <w:p w:rsidR="009D7C00" w:rsidRPr="009D7C00" w:rsidRDefault="009D7C00" w:rsidP="009D7C00">
      <w:pPr>
        <w:pStyle w:val="NormalWeb"/>
        <w:rPr>
          <w:rFonts w:asciiTheme="minorHAnsi" w:hAnsiTheme="minorHAnsi"/>
        </w:rPr>
      </w:pPr>
      <w:r w:rsidRPr="009D7C00">
        <w:rPr>
          <w:rFonts w:asciiTheme="minorHAnsi" w:hAnsiTheme="minorHAnsi"/>
        </w:rPr>
        <w:t xml:space="preserve">State Life Insurance Corporation of Pakistan, Sargodha Zone invites bids through EPADS for the sale of a scrap/junk Generator (Perkins 60 KVA) on an </w:t>
      </w:r>
      <w:r w:rsidRPr="009D7C00">
        <w:rPr>
          <w:rStyle w:val="Strong"/>
          <w:rFonts w:asciiTheme="minorHAnsi" w:hAnsiTheme="minorHAnsi"/>
        </w:rPr>
        <w:t>“As is Where is”</w:t>
      </w:r>
      <w:r w:rsidRPr="009D7C00">
        <w:rPr>
          <w:rFonts w:asciiTheme="minorHAnsi" w:hAnsiTheme="minorHAnsi"/>
        </w:rPr>
        <w:t xml:space="preserve"> basis under </w:t>
      </w:r>
      <w:r w:rsidRPr="009D7C00">
        <w:rPr>
          <w:rStyle w:val="Strong"/>
          <w:rFonts w:asciiTheme="minorHAnsi" w:hAnsiTheme="minorHAnsi"/>
        </w:rPr>
        <w:t>Single Stage – Single Envelope</w:t>
      </w:r>
      <w:r w:rsidRPr="009D7C00">
        <w:rPr>
          <w:rFonts w:asciiTheme="minorHAnsi" w:hAnsiTheme="minorHAnsi"/>
        </w:rPr>
        <w:t xml:space="preserve"> procedure. Details are as follows:</w:t>
      </w:r>
    </w:p>
    <w:tbl>
      <w:tblPr>
        <w:tblW w:w="9531" w:type="dxa"/>
        <w:tblCellSpacing w:w="15" w:type="dxa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0"/>
        <w:gridCol w:w="863"/>
        <w:gridCol w:w="1387"/>
        <w:gridCol w:w="1791"/>
        <w:gridCol w:w="1710"/>
      </w:tblGrid>
      <w:tr w:rsidR="009D7C00" w:rsidRPr="009D7C00" w:rsidTr="0053213E">
        <w:trPr>
          <w:tblHeader/>
          <w:tblCellSpacing w:w="15" w:type="dxa"/>
        </w:trPr>
        <w:tc>
          <w:tcPr>
            <w:tcW w:w="3735" w:type="dxa"/>
            <w:vAlign w:val="center"/>
            <w:hideMark/>
          </w:tcPr>
          <w:p w:rsidR="009D7C00" w:rsidRPr="009D7C00" w:rsidRDefault="009D7C00" w:rsidP="0053213E">
            <w:pPr>
              <w:jc w:val="center"/>
              <w:rPr>
                <w:b/>
                <w:bCs/>
                <w:sz w:val="24"/>
                <w:szCs w:val="24"/>
              </w:rPr>
            </w:pPr>
            <w:r w:rsidRPr="009D7C00">
              <w:rPr>
                <w:rStyle w:val="Strong"/>
                <w:b w:val="0"/>
              </w:rPr>
              <w:t>Item Description</w:t>
            </w:r>
          </w:p>
        </w:tc>
        <w:tc>
          <w:tcPr>
            <w:tcW w:w="0" w:type="auto"/>
            <w:vAlign w:val="center"/>
            <w:hideMark/>
          </w:tcPr>
          <w:p w:rsidR="009D7C00" w:rsidRPr="009D7C00" w:rsidRDefault="009D7C00" w:rsidP="0053213E">
            <w:pPr>
              <w:jc w:val="center"/>
              <w:rPr>
                <w:b/>
                <w:bCs/>
                <w:sz w:val="24"/>
                <w:szCs w:val="24"/>
              </w:rPr>
            </w:pPr>
            <w:r w:rsidRPr="009D7C00">
              <w:rPr>
                <w:rStyle w:val="Strong"/>
                <w:b w:val="0"/>
              </w:rPr>
              <w:t>Quantity</w:t>
            </w:r>
          </w:p>
        </w:tc>
        <w:tc>
          <w:tcPr>
            <w:tcW w:w="1357" w:type="dxa"/>
            <w:vAlign w:val="center"/>
            <w:hideMark/>
          </w:tcPr>
          <w:p w:rsidR="009D7C00" w:rsidRPr="009D7C00" w:rsidRDefault="009D7C00" w:rsidP="0053213E">
            <w:pPr>
              <w:jc w:val="center"/>
              <w:rPr>
                <w:b/>
                <w:bCs/>
                <w:sz w:val="24"/>
                <w:szCs w:val="24"/>
              </w:rPr>
            </w:pPr>
            <w:r w:rsidRPr="009D7C00">
              <w:rPr>
                <w:rStyle w:val="Strong"/>
                <w:b w:val="0"/>
              </w:rPr>
              <w:t>Bid Security</w:t>
            </w:r>
          </w:p>
        </w:tc>
        <w:tc>
          <w:tcPr>
            <w:tcW w:w="1761" w:type="dxa"/>
            <w:vAlign w:val="center"/>
            <w:hideMark/>
          </w:tcPr>
          <w:p w:rsidR="009D7C00" w:rsidRPr="009D7C00" w:rsidRDefault="009D7C00" w:rsidP="0053213E">
            <w:pPr>
              <w:jc w:val="center"/>
              <w:rPr>
                <w:b/>
                <w:bCs/>
                <w:sz w:val="24"/>
                <w:szCs w:val="24"/>
              </w:rPr>
            </w:pPr>
            <w:r w:rsidRPr="009D7C00">
              <w:rPr>
                <w:rStyle w:val="Strong"/>
                <w:b w:val="0"/>
              </w:rPr>
              <w:t>Bid Submission Deadline</w:t>
            </w:r>
          </w:p>
        </w:tc>
        <w:tc>
          <w:tcPr>
            <w:tcW w:w="1665" w:type="dxa"/>
            <w:vAlign w:val="center"/>
            <w:hideMark/>
          </w:tcPr>
          <w:p w:rsidR="009D7C00" w:rsidRPr="009D7C00" w:rsidRDefault="009D7C00" w:rsidP="0053213E">
            <w:pPr>
              <w:jc w:val="center"/>
              <w:rPr>
                <w:b/>
                <w:bCs/>
                <w:sz w:val="24"/>
                <w:szCs w:val="24"/>
              </w:rPr>
            </w:pPr>
            <w:r w:rsidRPr="009D7C00">
              <w:rPr>
                <w:rStyle w:val="Strong"/>
                <w:b w:val="0"/>
              </w:rPr>
              <w:t>Bid Opening Date &amp; Time</w:t>
            </w:r>
          </w:p>
        </w:tc>
      </w:tr>
      <w:tr w:rsidR="009D7C00" w:rsidRPr="009D7C00" w:rsidTr="0053213E">
        <w:trPr>
          <w:tblCellSpacing w:w="15" w:type="dxa"/>
        </w:trPr>
        <w:tc>
          <w:tcPr>
            <w:tcW w:w="3735" w:type="dxa"/>
            <w:vAlign w:val="center"/>
            <w:hideMark/>
          </w:tcPr>
          <w:p w:rsidR="009D7C00" w:rsidRPr="009D7C00" w:rsidRDefault="009D7C00" w:rsidP="0053213E">
            <w:pPr>
              <w:rPr>
                <w:sz w:val="24"/>
                <w:szCs w:val="24"/>
              </w:rPr>
            </w:pPr>
            <w:r w:rsidRPr="009D7C00">
              <w:t>Sale of Scrap/Junk Generator (Perkins) 60 KVA with Canopy</w:t>
            </w:r>
          </w:p>
        </w:tc>
        <w:tc>
          <w:tcPr>
            <w:tcW w:w="0" w:type="auto"/>
            <w:vAlign w:val="center"/>
            <w:hideMark/>
          </w:tcPr>
          <w:p w:rsidR="009D7C00" w:rsidRPr="009D7C00" w:rsidRDefault="009D7C00" w:rsidP="0053213E">
            <w:pPr>
              <w:jc w:val="center"/>
              <w:rPr>
                <w:sz w:val="24"/>
                <w:szCs w:val="24"/>
              </w:rPr>
            </w:pPr>
            <w:r w:rsidRPr="009D7C00">
              <w:t>01</w:t>
            </w:r>
          </w:p>
        </w:tc>
        <w:tc>
          <w:tcPr>
            <w:tcW w:w="1357" w:type="dxa"/>
            <w:vAlign w:val="center"/>
            <w:hideMark/>
          </w:tcPr>
          <w:p w:rsidR="009D7C00" w:rsidRPr="009D7C00" w:rsidRDefault="009D7C00" w:rsidP="0053213E">
            <w:pPr>
              <w:rPr>
                <w:sz w:val="24"/>
                <w:szCs w:val="24"/>
              </w:rPr>
            </w:pPr>
            <w:proofErr w:type="spellStart"/>
            <w:r w:rsidRPr="009D7C00">
              <w:t>Rs</w:t>
            </w:r>
            <w:proofErr w:type="spellEnd"/>
            <w:r w:rsidRPr="009D7C00">
              <w:t>. 50,000/-</w:t>
            </w:r>
          </w:p>
        </w:tc>
        <w:tc>
          <w:tcPr>
            <w:tcW w:w="1761" w:type="dxa"/>
            <w:vAlign w:val="center"/>
            <w:hideMark/>
          </w:tcPr>
          <w:p w:rsidR="009D7C00" w:rsidRPr="009D7C00" w:rsidRDefault="009D7C00" w:rsidP="0053213E">
            <w:pPr>
              <w:rPr>
                <w:sz w:val="24"/>
                <w:szCs w:val="24"/>
              </w:rPr>
            </w:pPr>
            <w:r w:rsidRPr="009D7C00">
              <w:t>15-07-2025 at 11:00 AM</w:t>
            </w:r>
          </w:p>
        </w:tc>
        <w:tc>
          <w:tcPr>
            <w:tcW w:w="1665" w:type="dxa"/>
            <w:vAlign w:val="center"/>
            <w:hideMark/>
          </w:tcPr>
          <w:p w:rsidR="009D7C00" w:rsidRPr="009D7C00" w:rsidRDefault="009D7C00" w:rsidP="0053213E">
            <w:pPr>
              <w:rPr>
                <w:sz w:val="24"/>
                <w:szCs w:val="24"/>
              </w:rPr>
            </w:pPr>
            <w:r w:rsidRPr="009D7C00">
              <w:t>15-07-2025 at 11:30 AM</w:t>
            </w:r>
          </w:p>
        </w:tc>
      </w:tr>
    </w:tbl>
    <w:p w:rsidR="009D7C00" w:rsidRPr="009D7C00" w:rsidRDefault="009D7C00" w:rsidP="009D7C00">
      <w:r w:rsidRPr="009D7C00">
        <w:pict>
          <v:rect id="_x0000_i1025" style="width:0;height:1.5pt" o:hralign="center" o:hrstd="t" o:hr="t" fillcolor="#a0a0a0" stroked="f"/>
        </w:pict>
      </w:r>
    </w:p>
    <w:p w:rsidR="009D7C00" w:rsidRPr="0037396C" w:rsidRDefault="009D7C00" w:rsidP="009D7C00">
      <w:pPr>
        <w:pStyle w:val="Heading3"/>
        <w:rPr>
          <w:rFonts w:asciiTheme="minorHAnsi" w:hAnsiTheme="minorHAnsi"/>
          <w:color w:val="000000" w:themeColor="text1"/>
        </w:rPr>
      </w:pPr>
      <w:r w:rsidRPr="0037396C">
        <w:rPr>
          <w:rStyle w:val="Strong"/>
          <w:rFonts w:asciiTheme="minorHAnsi" w:hAnsiTheme="minorHAnsi"/>
          <w:b/>
          <w:color w:val="000000" w:themeColor="text1"/>
        </w:rPr>
        <w:t>TERMS &amp; CONDITIONS</w:t>
      </w:r>
    </w:p>
    <w:p w:rsidR="009D7C00" w:rsidRPr="009D7C00" w:rsidRDefault="009D7C00" w:rsidP="00CF64CA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9D7C00">
        <w:rPr>
          <w:rFonts w:asciiTheme="minorHAnsi" w:hAnsiTheme="minorHAnsi"/>
        </w:rPr>
        <w:t xml:space="preserve">a. </w:t>
      </w:r>
      <w:r w:rsidRPr="009D7C00">
        <w:rPr>
          <w:rFonts w:asciiTheme="minorHAnsi" w:hAnsiTheme="minorHAnsi"/>
        </w:rPr>
        <w:tab/>
        <w:t>Bidding documents are available free of cost on EPADS.</w:t>
      </w:r>
      <w:r w:rsidRPr="009D7C00">
        <w:rPr>
          <w:rFonts w:asciiTheme="minorHAnsi" w:hAnsiTheme="minorHAnsi"/>
        </w:rPr>
        <w:br/>
        <w:t xml:space="preserve">b. </w:t>
      </w:r>
      <w:r w:rsidRPr="009D7C00">
        <w:rPr>
          <w:rFonts w:asciiTheme="minorHAnsi" w:hAnsiTheme="minorHAnsi"/>
        </w:rPr>
        <w:tab/>
        <w:t xml:space="preserve">Bid security of </w:t>
      </w:r>
      <w:proofErr w:type="spellStart"/>
      <w:r w:rsidRPr="009D7C00">
        <w:rPr>
          <w:rFonts w:asciiTheme="minorHAnsi" w:hAnsiTheme="minorHAnsi"/>
        </w:rPr>
        <w:t>Rs</w:t>
      </w:r>
      <w:proofErr w:type="spellEnd"/>
      <w:r w:rsidRPr="009D7C00">
        <w:rPr>
          <w:rFonts w:asciiTheme="minorHAnsi" w:hAnsiTheme="minorHAnsi"/>
        </w:rPr>
        <w:t xml:space="preserve">. 50,000/- must be submitted in the form of </w:t>
      </w:r>
      <w:r w:rsidRPr="009D7C00">
        <w:rPr>
          <w:rStyle w:val="Strong"/>
          <w:rFonts w:asciiTheme="minorHAnsi" w:hAnsiTheme="minorHAnsi"/>
        </w:rPr>
        <w:t xml:space="preserve">Original Bank Draft / Pay Order / </w:t>
      </w:r>
      <w:r w:rsidRPr="009D7C00">
        <w:rPr>
          <w:rStyle w:val="Strong"/>
          <w:rFonts w:asciiTheme="minorHAnsi" w:hAnsiTheme="minorHAnsi"/>
        </w:rPr>
        <w:tab/>
        <w:t>CDR</w:t>
      </w:r>
      <w:r w:rsidRPr="009D7C00">
        <w:rPr>
          <w:rFonts w:asciiTheme="minorHAnsi" w:hAnsiTheme="minorHAnsi"/>
        </w:rPr>
        <w:t xml:space="preserve"> in favor of </w:t>
      </w:r>
      <w:r w:rsidRPr="009D7C00">
        <w:rPr>
          <w:rStyle w:val="Strong"/>
          <w:rFonts w:asciiTheme="minorHAnsi" w:hAnsiTheme="minorHAnsi"/>
        </w:rPr>
        <w:t>State Life Insurance Corporation of Pakistan</w:t>
      </w:r>
      <w:r w:rsidRPr="009D7C00">
        <w:rPr>
          <w:rFonts w:asciiTheme="minorHAnsi" w:hAnsiTheme="minorHAnsi"/>
        </w:rPr>
        <w:t xml:space="preserve">, and must be received before the </w:t>
      </w:r>
      <w:r w:rsidRPr="009D7C00">
        <w:rPr>
          <w:rFonts w:asciiTheme="minorHAnsi" w:hAnsiTheme="minorHAnsi"/>
        </w:rPr>
        <w:tab/>
        <w:t xml:space="preserve">bid </w:t>
      </w:r>
      <w:r>
        <w:rPr>
          <w:rFonts w:asciiTheme="minorHAnsi" w:hAnsiTheme="minorHAnsi"/>
        </w:rPr>
        <w:tab/>
      </w:r>
      <w:r w:rsidRPr="009D7C00">
        <w:rPr>
          <w:rFonts w:asciiTheme="minorHAnsi" w:hAnsiTheme="minorHAnsi"/>
        </w:rPr>
        <w:t>submission deadline.</w:t>
      </w:r>
      <w:r w:rsidRPr="009D7C00">
        <w:rPr>
          <w:rFonts w:asciiTheme="minorHAnsi" w:hAnsiTheme="minorHAnsi"/>
        </w:rPr>
        <w:br/>
        <w:t>c.</w:t>
      </w:r>
      <w:r w:rsidRPr="009D7C00">
        <w:rPr>
          <w:rFonts w:asciiTheme="minorHAnsi" w:hAnsiTheme="minorHAnsi"/>
        </w:rPr>
        <w:tab/>
        <w:t xml:space="preserve">Bids must be uploaded on EPADS only; </w:t>
      </w:r>
      <w:r w:rsidRPr="009D7C00">
        <w:rPr>
          <w:rStyle w:val="Strong"/>
          <w:rFonts w:asciiTheme="minorHAnsi" w:hAnsiTheme="minorHAnsi"/>
        </w:rPr>
        <w:t>hard copies will not be accepted</w:t>
      </w:r>
      <w:r w:rsidRPr="009D7C00">
        <w:rPr>
          <w:rFonts w:asciiTheme="minorHAnsi" w:hAnsiTheme="minorHAnsi"/>
        </w:rPr>
        <w:t xml:space="preserve"> before </w:t>
      </w:r>
      <w:r w:rsidRPr="009D7C00">
        <w:rPr>
          <w:rStyle w:val="Strong"/>
          <w:rFonts w:asciiTheme="minorHAnsi" w:hAnsiTheme="minorHAnsi"/>
        </w:rPr>
        <w:t>11:00 AM on 15</w:t>
      </w:r>
      <w:r w:rsidRPr="009D7C00">
        <w:rPr>
          <w:rStyle w:val="Strong"/>
          <w:rFonts w:asciiTheme="minorHAnsi" w:hAnsiTheme="minorHAnsi"/>
          <w:vertAlign w:val="superscript"/>
        </w:rPr>
        <w:t>th</w:t>
      </w:r>
      <w:r w:rsidRPr="009D7C00">
        <w:rPr>
          <w:rStyle w:val="Strong"/>
          <w:rFonts w:asciiTheme="minorHAnsi" w:hAnsiTheme="minorHAnsi"/>
        </w:rPr>
        <w:t xml:space="preserve">  </w:t>
      </w:r>
      <w:r w:rsidRPr="009D7C00">
        <w:rPr>
          <w:rStyle w:val="Strong"/>
          <w:rFonts w:asciiTheme="minorHAnsi" w:hAnsiTheme="minorHAnsi"/>
        </w:rPr>
        <w:tab/>
        <w:t>July 2025</w:t>
      </w:r>
      <w:r w:rsidRPr="009D7C00">
        <w:rPr>
          <w:rFonts w:asciiTheme="minorHAnsi" w:hAnsiTheme="minorHAnsi"/>
        </w:rPr>
        <w:t>.</w:t>
      </w:r>
      <w:r w:rsidRPr="009D7C00">
        <w:rPr>
          <w:rFonts w:asciiTheme="minorHAnsi" w:hAnsiTheme="minorHAnsi"/>
        </w:rPr>
        <w:br/>
        <w:t xml:space="preserve">d. </w:t>
      </w:r>
      <w:r w:rsidRPr="009D7C00">
        <w:rPr>
          <w:rFonts w:asciiTheme="minorHAnsi" w:hAnsiTheme="minorHAnsi"/>
        </w:rPr>
        <w:tab/>
        <w:t xml:space="preserve">Bids will be opened at </w:t>
      </w:r>
      <w:r w:rsidRPr="009D7C00">
        <w:rPr>
          <w:rStyle w:val="Strong"/>
          <w:rFonts w:asciiTheme="minorHAnsi" w:hAnsiTheme="minorHAnsi"/>
        </w:rPr>
        <w:t>11:30 AM on the same day</w:t>
      </w:r>
      <w:r w:rsidRPr="009D7C00">
        <w:rPr>
          <w:rFonts w:asciiTheme="minorHAnsi" w:hAnsiTheme="minorHAnsi"/>
        </w:rPr>
        <w:t xml:space="preserve">, in the presence of bidders or their authorized </w:t>
      </w:r>
      <w:r w:rsidRPr="009D7C00">
        <w:rPr>
          <w:rFonts w:asciiTheme="minorHAnsi" w:hAnsiTheme="minorHAnsi"/>
        </w:rPr>
        <w:tab/>
        <w:t>representatives who choose to attend.</w:t>
      </w:r>
      <w:r w:rsidRPr="009D7C00">
        <w:rPr>
          <w:rFonts w:asciiTheme="minorHAnsi" w:hAnsiTheme="minorHAnsi"/>
        </w:rPr>
        <w:br/>
        <w:t xml:space="preserve">e. </w:t>
      </w:r>
      <w:r w:rsidRPr="009D7C00">
        <w:rPr>
          <w:rFonts w:asciiTheme="minorHAnsi" w:hAnsiTheme="minorHAnsi"/>
        </w:rPr>
        <w:tab/>
        <w:t xml:space="preserve">Interested bidders may inspect the generator during office hours (9:30 AM to 4:30 PM, Monday to </w:t>
      </w:r>
      <w:r w:rsidRPr="009D7C00">
        <w:rPr>
          <w:rFonts w:asciiTheme="minorHAnsi" w:hAnsiTheme="minorHAnsi"/>
        </w:rPr>
        <w:tab/>
        <w:t xml:space="preserve">Friday) at </w:t>
      </w:r>
      <w:r w:rsidRPr="009D7C00">
        <w:rPr>
          <w:rStyle w:val="Strong"/>
          <w:rFonts w:asciiTheme="minorHAnsi" w:hAnsiTheme="minorHAnsi"/>
        </w:rPr>
        <w:t xml:space="preserve">State Life Zonal Office, Queen’s Road, </w:t>
      </w:r>
      <w:proofErr w:type="gramStart"/>
      <w:r w:rsidRPr="009D7C00">
        <w:rPr>
          <w:rStyle w:val="Strong"/>
          <w:rFonts w:asciiTheme="minorHAnsi" w:hAnsiTheme="minorHAnsi"/>
        </w:rPr>
        <w:t>Sargodha</w:t>
      </w:r>
      <w:proofErr w:type="gramEnd"/>
      <w:r w:rsidRPr="009D7C00">
        <w:rPr>
          <w:rFonts w:asciiTheme="minorHAnsi" w:hAnsiTheme="minorHAnsi"/>
        </w:rPr>
        <w:t>.</w:t>
      </w:r>
      <w:r w:rsidRPr="009D7C00">
        <w:rPr>
          <w:rFonts w:asciiTheme="minorHAnsi" w:hAnsiTheme="minorHAnsi"/>
        </w:rPr>
        <w:br/>
        <w:t xml:space="preserve">f. </w:t>
      </w:r>
      <w:r w:rsidRPr="009D7C00">
        <w:rPr>
          <w:rFonts w:asciiTheme="minorHAnsi" w:hAnsiTheme="minorHAnsi"/>
        </w:rPr>
        <w:tab/>
        <w:t xml:space="preserve">The highest bidder will have to deposit 100% of the total offer price and additional payment of </w:t>
      </w:r>
      <w:r w:rsidRPr="009D7C00">
        <w:rPr>
          <w:rFonts w:asciiTheme="minorHAnsi" w:hAnsiTheme="minorHAnsi"/>
        </w:rPr>
        <w:tab/>
        <w:t xml:space="preserve">advance tax (10% for filer &amp; 20% for non-filer) in form of pay orders/Bank draft within </w:t>
      </w:r>
      <w:r>
        <w:rPr>
          <w:rFonts w:asciiTheme="minorHAnsi" w:hAnsiTheme="minorHAnsi"/>
        </w:rPr>
        <w:t>Two</w:t>
      </w:r>
      <w:r w:rsidR="00847517">
        <w:rPr>
          <w:rFonts w:asciiTheme="minorHAnsi" w:hAnsiTheme="minorHAnsi"/>
        </w:rPr>
        <w:t xml:space="preserve">                                                                        </w:t>
      </w:r>
      <w:r w:rsidR="00CF64CA">
        <w:rPr>
          <w:rFonts w:asciiTheme="minorHAnsi" w:hAnsiTheme="minorHAnsi"/>
        </w:rPr>
        <w:tab/>
      </w:r>
      <w:r w:rsidRPr="009D7C00">
        <w:rPr>
          <w:rFonts w:asciiTheme="minorHAnsi" w:hAnsiTheme="minorHAnsi"/>
        </w:rPr>
        <w:t xml:space="preserve">(02) working days after the issuance of “letter of acceptance” failing which, their security money </w:t>
      </w:r>
      <w:r w:rsidR="00CF64CA">
        <w:rPr>
          <w:rFonts w:asciiTheme="minorHAnsi" w:hAnsiTheme="minorHAnsi"/>
        </w:rPr>
        <w:tab/>
      </w:r>
      <w:r w:rsidRPr="009D7C00">
        <w:rPr>
          <w:rFonts w:asciiTheme="minorHAnsi" w:hAnsiTheme="minorHAnsi"/>
        </w:rPr>
        <w:t>may be</w:t>
      </w:r>
      <w:r w:rsidR="00CF64CA">
        <w:rPr>
          <w:rFonts w:asciiTheme="minorHAnsi" w:hAnsiTheme="minorHAnsi"/>
        </w:rPr>
        <w:t xml:space="preserve"> </w:t>
      </w:r>
      <w:r w:rsidRPr="009D7C00">
        <w:rPr>
          <w:rFonts w:asciiTheme="minorHAnsi" w:hAnsiTheme="minorHAnsi"/>
        </w:rPr>
        <w:t xml:space="preserve">forfeited and the State Life reserve the right to award the work to the next highest bidder. </w:t>
      </w:r>
      <w:r w:rsidRPr="009D7C00">
        <w:rPr>
          <w:rFonts w:asciiTheme="minorHAnsi" w:hAnsiTheme="minorHAnsi"/>
        </w:rPr>
        <w:cr/>
        <w:t xml:space="preserve">g. </w:t>
      </w:r>
      <w:r w:rsidRPr="009D7C00">
        <w:rPr>
          <w:rFonts w:asciiTheme="minorHAnsi" w:hAnsiTheme="minorHAnsi"/>
        </w:rPr>
        <w:tab/>
        <w:t>Earnest money of unsuccessful bidders will be returned after completion of the bidding process.</w:t>
      </w:r>
      <w:r w:rsidRPr="009D7C00">
        <w:rPr>
          <w:rFonts w:asciiTheme="minorHAnsi" w:hAnsiTheme="minorHAnsi"/>
        </w:rPr>
        <w:br/>
        <w:t xml:space="preserve">h. </w:t>
      </w:r>
      <w:r w:rsidRPr="009D7C00">
        <w:rPr>
          <w:rFonts w:asciiTheme="minorHAnsi" w:hAnsiTheme="minorHAnsi"/>
        </w:rPr>
        <w:tab/>
        <w:t xml:space="preserve">The successful bidder must remove/lift the generator within </w:t>
      </w:r>
      <w:r w:rsidRPr="009D7C00">
        <w:rPr>
          <w:rStyle w:val="Strong"/>
          <w:rFonts w:asciiTheme="minorHAnsi" w:hAnsiTheme="minorHAnsi"/>
        </w:rPr>
        <w:t>two working days</w:t>
      </w:r>
      <w:r w:rsidRPr="009D7C00">
        <w:rPr>
          <w:rFonts w:asciiTheme="minorHAnsi" w:hAnsiTheme="minorHAnsi"/>
        </w:rPr>
        <w:t xml:space="preserve"> of full payment.</w:t>
      </w:r>
    </w:p>
    <w:p w:rsidR="009D7C00" w:rsidRPr="009D7C00" w:rsidRDefault="009D7C00" w:rsidP="009D7C00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9D7C00">
        <w:rPr>
          <w:rFonts w:asciiTheme="minorHAnsi" w:hAnsiTheme="minorHAnsi"/>
        </w:rPr>
        <w:t>i.</w:t>
      </w:r>
      <w:r w:rsidRPr="009D7C00">
        <w:rPr>
          <w:rFonts w:asciiTheme="minorHAnsi" w:hAnsiTheme="minorHAnsi"/>
        </w:rPr>
        <w:tab/>
        <w:t>All additional terms and conditions are detailed in the tender documents available on EPADS.</w:t>
      </w:r>
    </w:p>
    <w:p w:rsidR="009D7C00" w:rsidRPr="009D7C00" w:rsidRDefault="009D7C00" w:rsidP="009D7C00">
      <w:r w:rsidRPr="009D7C00">
        <w:pict>
          <v:rect id="_x0000_i1026" style="width:0;height:1.5pt" o:hralign="center" o:hrstd="t" o:hr="t" fillcolor="#a0a0a0" stroked="f"/>
        </w:pict>
      </w:r>
    </w:p>
    <w:p w:rsidR="009D7C00" w:rsidRPr="009D7C00" w:rsidRDefault="009D7C00" w:rsidP="009D7C00">
      <w:pPr>
        <w:pStyle w:val="NormalWeb"/>
        <w:rPr>
          <w:rStyle w:val="Strong"/>
          <w:rFonts w:asciiTheme="minorHAnsi" w:hAnsiTheme="minorHAnsi"/>
        </w:rPr>
      </w:pPr>
    </w:p>
    <w:p w:rsidR="009D7C00" w:rsidRPr="009D7C00" w:rsidRDefault="009D7C00" w:rsidP="009D7C00">
      <w:pPr>
        <w:pStyle w:val="NormalWeb"/>
        <w:rPr>
          <w:rFonts w:asciiTheme="minorHAnsi" w:hAnsiTheme="minorHAnsi"/>
        </w:rPr>
      </w:pPr>
      <w:proofErr w:type="spellStart"/>
      <w:r w:rsidRPr="009D7C00">
        <w:rPr>
          <w:rStyle w:val="Strong"/>
          <w:rFonts w:asciiTheme="minorHAnsi" w:hAnsiTheme="minorHAnsi"/>
        </w:rPr>
        <w:t>Rana</w:t>
      </w:r>
      <w:proofErr w:type="spellEnd"/>
      <w:r w:rsidRPr="009D7C00">
        <w:rPr>
          <w:rStyle w:val="Strong"/>
          <w:rFonts w:asciiTheme="minorHAnsi" w:hAnsiTheme="minorHAnsi"/>
        </w:rPr>
        <w:t xml:space="preserve"> Muhammad </w:t>
      </w:r>
      <w:proofErr w:type="spellStart"/>
      <w:r w:rsidRPr="009D7C00">
        <w:rPr>
          <w:rStyle w:val="Strong"/>
          <w:rFonts w:asciiTheme="minorHAnsi" w:hAnsiTheme="minorHAnsi"/>
        </w:rPr>
        <w:t>Shamsher</w:t>
      </w:r>
      <w:proofErr w:type="spellEnd"/>
      <w:r w:rsidRPr="009D7C00">
        <w:rPr>
          <w:rFonts w:asciiTheme="minorHAnsi" w:hAnsiTheme="minorHAnsi"/>
        </w:rPr>
        <w:br/>
      </w:r>
      <w:r w:rsidRPr="009D7C00">
        <w:rPr>
          <w:rStyle w:val="Strong"/>
          <w:rFonts w:asciiTheme="minorHAnsi" w:hAnsiTheme="minorHAnsi"/>
        </w:rPr>
        <w:t>Secretary, Zonal Procurement Committee</w:t>
      </w:r>
      <w:r w:rsidRPr="009D7C00">
        <w:rPr>
          <w:rFonts w:asciiTheme="minorHAnsi" w:hAnsiTheme="minorHAnsi"/>
        </w:rPr>
        <w:br/>
      </w:r>
      <w:r w:rsidRPr="009D7C00">
        <w:rPr>
          <w:rStyle w:val="Strong"/>
          <w:rFonts w:asciiTheme="minorHAnsi" w:hAnsiTheme="minorHAnsi"/>
        </w:rPr>
        <w:t>State Life Insurance Corporation of Pakistan</w:t>
      </w:r>
      <w:r w:rsidRPr="009D7C00">
        <w:rPr>
          <w:rFonts w:asciiTheme="minorHAnsi" w:hAnsiTheme="minorHAnsi"/>
        </w:rPr>
        <w:br/>
        <w:t>1</w:t>
      </w:r>
      <w:r w:rsidRPr="009D7C00">
        <w:rPr>
          <w:rFonts w:asciiTheme="minorHAnsi" w:hAnsiTheme="minorHAnsi"/>
          <w:vertAlign w:val="superscript"/>
        </w:rPr>
        <w:t>st</w:t>
      </w:r>
      <w:r w:rsidRPr="009D7C00">
        <w:rPr>
          <w:rFonts w:asciiTheme="minorHAnsi" w:hAnsiTheme="minorHAnsi"/>
        </w:rPr>
        <w:t xml:space="preserve"> Floor, Zonal Office, Queen’s Road, Sargodha</w:t>
      </w:r>
      <w:r w:rsidRPr="009D7C00">
        <w:rPr>
          <w:rFonts w:asciiTheme="minorHAnsi" w:hAnsiTheme="minorHAnsi"/>
        </w:rPr>
        <w:br/>
      </w:r>
      <w:proofErr w:type="spellStart"/>
      <w:r w:rsidRPr="009D7C00">
        <w:rPr>
          <w:rStyle w:val="Strong"/>
          <w:rFonts w:asciiTheme="minorHAnsi" w:hAnsiTheme="minorHAnsi"/>
        </w:rPr>
        <w:t>Ph</w:t>
      </w:r>
      <w:proofErr w:type="spellEnd"/>
      <w:r w:rsidRPr="009D7C00">
        <w:rPr>
          <w:rStyle w:val="Strong"/>
          <w:rFonts w:asciiTheme="minorHAnsi" w:hAnsiTheme="minorHAnsi"/>
        </w:rPr>
        <w:t>: 048-9330179</w:t>
      </w:r>
    </w:p>
    <w:p w:rsidR="0019586E" w:rsidRDefault="0019586E" w:rsidP="00F536ED">
      <w:pPr>
        <w:ind w:left="360"/>
        <w:jc w:val="center"/>
        <w:rPr>
          <w:rFonts w:ascii="Calibri" w:hAnsi="Calibri" w:cs="Arial"/>
        </w:rPr>
      </w:pPr>
    </w:p>
    <w:p w:rsidR="00BA1898" w:rsidRPr="00D06ADC" w:rsidRDefault="00BA1898" w:rsidP="00D06ADC">
      <w:pPr>
        <w:pStyle w:val="Heading3"/>
        <w:jc w:val="center"/>
        <w:rPr>
          <w:color w:val="000000" w:themeColor="text1"/>
          <w:sz w:val="28"/>
          <w:szCs w:val="28"/>
          <w:u w:val="single"/>
        </w:rPr>
      </w:pPr>
      <w:r w:rsidRPr="00D06ADC">
        <w:rPr>
          <w:rStyle w:val="Strong"/>
          <w:b/>
          <w:bCs/>
          <w:color w:val="000000" w:themeColor="text1"/>
          <w:sz w:val="28"/>
          <w:szCs w:val="28"/>
          <w:u w:val="single"/>
        </w:rPr>
        <w:t>TERMS AND CONDITIONS</w:t>
      </w:r>
    </w:p>
    <w:p w:rsidR="00BA1898" w:rsidRPr="00D06ADC" w:rsidRDefault="00BA1898" w:rsidP="00BA1898">
      <w:pPr>
        <w:pStyle w:val="Heading4"/>
        <w:rPr>
          <w:color w:val="000000" w:themeColor="text1"/>
          <w:sz w:val="24"/>
          <w:szCs w:val="24"/>
          <w:u w:val="single"/>
        </w:rPr>
      </w:pPr>
      <w:r w:rsidRPr="00D06ADC">
        <w:rPr>
          <w:rStyle w:val="Strong"/>
          <w:b/>
          <w:bCs/>
          <w:color w:val="000000" w:themeColor="text1"/>
          <w:sz w:val="24"/>
          <w:szCs w:val="24"/>
          <w:u w:val="single"/>
        </w:rPr>
        <w:t>1. Bid Security &amp; Award Process</w:t>
      </w:r>
    </w:p>
    <w:p w:rsidR="00BA1898" w:rsidRDefault="00BA1898" w:rsidP="00BA1898">
      <w:pPr>
        <w:pStyle w:val="NormalWeb"/>
      </w:pPr>
      <w:r>
        <w:t xml:space="preserve">a. </w:t>
      </w:r>
      <w:r w:rsidR="00D06ADC">
        <w:tab/>
      </w:r>
      <w:r>
        <w:t xml:space="preserve">The security money is fixed at </w:t>
      </w:r>
      <w:proofErr w:type="spellStart"/>
      <w:r>
        <w:rPr>
          <w:rStyle w:val="Strong"/>
        </w:rPr>
        <w:t>Rs</w:t>
      </w:r>
      <w:proofErr w:type="spellEnd"/>
      <w:r>
        <w:rPr>
          <w:rStyle w:val="Strong"/>
        </w:rPr>
        <w:t>. 50,000/-</w:t>
      </w:r>
      <w:r>
        <w:t xml:space="preserve"> for participating in the tender for the disposal of the </w:t>
      </w:r>
      <w:r w:rsidR="00D06ADC">
        <w:tab/>
      </w:r>
      <w:r>
        <w:t>scrap/junk Generator (Perkins 60 KVA) along with canopy.</w:t>
      </w:r>
      <w:r>
        <w:br/>
        <w:t xml:space="preserve">b. </w:t>
      </w:r>
      <w:r w:rsidR="00D06ADC">
        <w:tab/>
      </w:r>
      <w:r>
        <w:t xml:space="preserve">The security money of the highest bidder will be retained, and they will be given the chance to </w:t>
      </w:r>
      <w:r w:rsidR="00D06ADC">
        <w:tab/>
      </w:r>
      <w:r>
        <w:t xml:space="preserve">deposit the remaining amount within </w:t>
      </w:r>
      <w:r>
        <w:rPr>
          <w:rStyle w:val="Strong"/>
        </w:rPr>
        <w:t>two working days</w:t>
      </w:r>
      <w:r>
        <w:t>.</w:t>
      </w:r>
      <w:r>
        <w:br/>
        <w:t xml:space="preserve">c. </w:t>
      </w:r>
      <w:r w:rsidR="00D06ADC">
        <w:tab/>
      </w:r>
      <w:r>
        <w:t xml:space="preserve">If the highest bidder fails to deposit the full amount, their retained security money </w:t>
      </w:r>
      <w:r>
        <w:rPr>
          <w:rStyle w:val="Strong"/>
        </w:rPr>
        <w:t>may be forfeited</w:t>
      </w:r>
      <w:r>
        <w:t xml:space="preserve">, </w:t>
      </w:r>
      <w:r w:rsidR="00D06ADC">
        <w:tab/>
      </w:r>
      <w:r>
        <w:t xml:space="preserve">and State Life reserves the right to award the contract to the </w:t>
      </w:r>
      <w:r>
        <w:rPr>
          <w:rStyle w:val="Strong"/>
        </w:rPr>
        <w:t>next highest bidder</w:t>
      </w:r>
      <w:r>
        <w:t>.</w:t>
      </w:r>
      <w:r>
        <w:br/>
        <w:t>d.</w:t>
      </w:r>
      <w:r w:rsidR="00D06ADC">
        <w:tab/>
      </w:r>
      <w:r>
        <w:t xml:space="preserve"> The security money of unsuccessful bidders will be released </w:t>
      </w:r>
      <w:r>
        <w:rPr>
          <w:rStyle w:val="Strong"/>
        </w:rPr>
        <w:t xml:space="preserve">after completion of the bidding </w:t>
      </w:r>
      <w:r w:rsidR="00D06ADC">
        <w:rPr>
          <w:rStyle w:val="Strong"/>
        </w:rPr>
        <w:tab/>
      </w:r>
      <w:r>
        <w:rPr>
          <w:rStyle w:val="Strong"/>
        </w:rPr>
        <w:t>process</w:t>
      </w:r>
      <w:r>
        <w:t>.</w:t>
      </w:r>
    </w:p>
    <w:p w:rsidR="00BA1898" w:rsidRDefault="00BA1898" w:rsidP="00BA1898">
      <w:r>
        <w:pict>
          <v:rect id="_x0000_i1027" style="width:0;height:1.5pt" o:hralign="center" o:hrstd="t" o:hr="t" fillcolor="#a0a0a0" stroked="f"/>
        </w:pict>
      </w:r>
    </w:p>
    <w:p w:rsidR="00BA1898" w:rsidRPr="00D06ADC" w:rsidRDefault="00BA1898" w:rsidP="00BA1898">
      <w:pPr>
        <w:pStyle w:val="Heading4"/>
        <w:rPr>
          <w:rStyle w:val="Strong"/>
          <w:color w:val="000000" w:themeColor="text1"/>
          <w:sz w:val="24"/>
          <w:szCs w:val="24"/>
          <w:u w:val="single"/>
        </w:rPr>
      </w:pPr>
      <w:r w:rsidRPr="00D06ADC">
        <w:rPr>
          <w:rStyle w:val="Strong"/>
          <w:b/>
          <w:bCs/>
          <w:color w:val="000000" w:themeColor="text1"/>
          <w:sz w:val="24"/>
          <w:szCs w:val="24"/>
          <w:u w:val="single"/>
        </w:rPr>
        <w:t>2. Inspection &amp; Bidding Procedure</w:t>
      </w:r>
    </w:p>
    <w:p w:rsidR="00BA1898" w:rsidRDefault="00BA1898" w:rsidP="00BA1898">
      <w:pPr>
        <w:pStyle w:val="NormalWeb"/>
      </w:pPr>
      <w:r>
        <w:t xml:space="preserve">a. </w:t>
      </w:r>
      <w:r w:rsidR="00D06ADC">
        <w:tab/>
      </w:r>
      <w:r>
        <w:t>Interested parties may inspect the generator during office hours (</w:t>
      </w:r>
      <w:r>
        <w:rPr>
          <w:rStyle w:val="Strong"/>
        </w:rPr>
        <w:t xml:space="preserve">9:30 AM to 4:30 PM, Monday to </w:t>
      </w:r>
      <w:r w:rsidR="00D06ADC">
        <w:rPr>
          <w:rStyle w:val="Strong"/>
        </w:rPr>
        <w:tab/>
      </w:r>
      <w:r>
        <w:rPr>
          <w:rStyle w:val="Strong"/>
        </w:rPr>
        <w:t>Friday</w:t>
      </w:r>
      <w:r>
        <w:t xml:space="preserve">) at State Life Zonal Office, Queen’s Road, </w:t>
      </w:r>
      <w:proofErr w:type="gramStart"/>
      <w:r>
        <w:t>Sargodha</w:t>
      </w:r>
      <w:proofErr w:type="gramEnd"/>
      <w:r>
        <w:t xml:space="preserve">. </w:t>
      </w:r>
      <w:r>
        <w:rPr>
          <w:rStyle w:val="Strong"/>
        </w:rPr>
        <w:t>Only two inspections</w:t>
      </w:r>
      <w:r>
        <w:t xml:space="preserve"> are allowed per </w:t>
      </w:r>
      <w:r w:rsidR="00D06ADC">
        <w:tab/>
      </w:r>
      <w:r>
        <w:t>party.</w:t>
      </w:r>
      <w:r>
        <w:br/>
        <w:t xml:space="preserve">b. </w:t>
      </w:r>
      <w:r w:rsidR="00D06ADC">
        <w:tab/>
      </w:r>
      <w:r>
        <w:t xml:space="preserve">Bidders are </w:t>
      </w:r>
      <w:r>
        <w:rPr>
          <w:rStyle w:val="Strong"/>
        </w:rPr>
        <w:t>strongly encouraged to visit the site</w:t>
      </w:r>
      <w:r>
        <w:t xml:space="preserve"> to obtain first-hand information about the </w:t>
      </w:r>
      <w:r w:rsidR="00D06ADC">
        <w:tab/>
      </w:r>
      <w:r>
        <w:t>condition, make, etc., of the generator before submitting their quotations.</w:t>
      </w:r>
      <w:r>
        <w:br/>
        <w:t xml:space="preserve">c. </w:t>
      </w:r>
      <w:r w:rsidR="00D06ADC">
        <w:tab/>
      </w:r>
      <w:r>
        <w:t xml:space="preserve">Quotations shall be opened at the </w:t>
      </w:r>
      <w:r>
        <w:rPr>
          <w:rStyle w:val="Strong"/>
        </w:rPr>
        <w:t>date, time, and venue</w:t>
      </w:r>
      <w:r>
        <w:t xml:space="preserve"> as mentioned in the tender notice, in the </w:t>
      </w:r>
      <w:r w:rsidR="00D06ADC">
        <w:tab/>
      </w:r>
      <w:r>
        <w:t>presence of bidders or their authorized representatives who wish to attend.</w:t>
      </w:r>
      <w:r>
        <w:br/>
        <w:t xml:space="preserve">d. </w:t>
      </w:r>
      <w:r w:rsidR="00D06ADC">
        <w:tab/>
      </w:r>
      <w:r>
        <w:t xml:space="preserve">State Life will reject a proposal if it determines that the bidder has engaged in </w:t>
      </w:r>
      <w:r>
        <w:rPr>
          <w:rStyle w:val="Strong"/>
        </w:rPr>
        <w:t xml:space="preserve">corrupt or </w:t>
      </w:r>
      <w:r w:rsidR="00D06ADC">
        <w:rPr>
          <w:rStyle w:val="Strong"/>
        </w:rPr>
        <w:tab/>
      </w:r>
      <w:r>
        <w:rPr>
          <w:rStyle w:val="Strong"/>
        </w:rPr>
        <w:t>fraudulent practices</w:t>
      </w:r>
      <w:r>
        <w:t>, including collusion or contract pooling.</w:t>
      </w:r>
    </w:p>
    <w:p w:rsidR="00BA1898" w:rsidRDefault="00BA1898" w:rsidP="00BA1898">
      <w:r>
        <w:pict>
          <v:rect id="_x0000_i1028" style="width:0;height:1.5pt" o:hralign="center" o:hrstd="t" o:hr="t" fillcolor="#a0a0a0" stroked="f"/>
        </w:pict>
      </w:r>
    </w:p>
    <w:p w:rsidR="00BA1898" w:rsidRPr="00D06ADC" w:rsidRDefault="00BA1898" w:rsidP="00BA1898">
      <w:pPr>
        <w:pStyle w:val="Heading4"/>
        <w:rPr>
          <w:rStyle w:val="Strong"/>
          <w:color w:val="000000" w:themeColor="text1"/>
          <w:sz w:val="24"/>
          <w:szCs w:val="24"/>
          <w:u w:val="single"/>
        </w:rPr>
      </w:pPr>
      <w:r w:rsidRPr="00D06ADC">
        <w:rPr>
          <w:rStyle w:val="Strong"/>
          <w:b/>
          <w:bCs/>
          <w:color w:val="000000" w:themeColor="text1"/>
          <w:sz w:val="24"/>
          <w:szCs w:val="24"/>
          <w:u w:val="single"/>
        </w:rPr>
        <w:t>3. Payment, Lifting &amp; Taxation</w:t>
      </w:r>
    </w:p>
    <w:p w:rsidR="00BA1898" w:rsidRDefault="00BA1898" w:rsidP="00BA1898">
      <w:pPr>
        <w:pStyle w:val="NormalWeb"/>
      </w:pPr>
      <w:r>
        <w:t xml:space="preserve">a. </w:t>
      </w:r>
      <w:r w:rsidR="00D06ADC">
        <w:tab/>
      </w:r>
      <w:r>
        <w:t xml:space="preserve">The successful bidder must </w:t>
      </w:r>
      <w:r>
        <w:rPr>
          <w:rStyle w:val="Strong"/>
        </w:rPr>
        <w:t>remove/lift the generator within two working days</w:t>
      </w:r>
      <w:r>
        <w:t xml:space="preserve"> after making full </w:t>
      </w:r>
      <w:r w:rsidR="00D06ADC">
        <w:tab/>
      </w:r>
      <w:r>
        <w:t>payment.</w:t>
      </w:r>
      <w:r>
        <w:br/>
      </w:r>
      <w:proofErr w:type="gramStart"/>
      <w:r>
        <w:t>b.</w:t>
      </w:r>
      <w:r w:rsidR="00D06ADC">
        <w:tab/>
      </w:r>
      <w:r>
        <w:t xml:space="preserve"> </w:t>
      </w:r>
      <w:r>
        <w:rPr>
          <w:rStyle w:val="Strong"/>
        </w:rPr>
        <w:t>10</w:t>
      </w:r>
      <w:proofErr w:type="gramEnd"/>
      <w:r>
        <w:rPr>
          <w:rStyle w:val="Strong"/>
        </w:rPr>
        <w:t>% advance income tax</w:t>
      </w:r>
      <w:r>
        <w:t xml:space="preserve"> (for filers) and </w:t>
      </w:r>
      <w:r>
        <w:rPr>
          <w:rStyle w:val="Strong"/>
        </w:rPr>
        <w:t>20% (for non-filers)</w:t>
      </w:r>
      <w:r>
        <w:t xml:space="preserve"> will be charged on the gross amount </w:t>
      </w:r>
      <w:r w:rsidR="00D06ADC">
        <w:tab/>
      </w:r>
      <w:r>
        <w:t xml:space="preserve">under </w:t>
      </w:r>
      <w:r>
        <w:rPr>
          <w:rStyle w:val="Strong"/>
        </w:rPr>
        <w:t>Income Tax Ordinance Clause 236A</w:t>
      </w:r>
      <w:r>
        <w:t>, which must be paid before lifting the generator.</w:t>
      </w:r>
      <w:r>
        <w:br/>
        <w:t xml:space="preserve">c. </w:t>
      </w:r>
      <w:r w:rsidR="00D06ADC">
        <w:tab/>
      </w:r>
      <w:r>
        <w:t xml:space="preserve">In case of any dispute, the matter shall be referred to the </w:t>
      </w:r>
      <w:r>
        <w:rPr>
          <w:rStyle w:val="Strong"/>
        </w:rPr>
        <w:t>Zonal Procurement Committee</w:t>
      </w:r>
      <w:r>
        <w:t xml:space="preserve">, whose </w:t>
      </w:r>
      <w:r w:rsidR="00D06ADC">
        <w:tab/>
      </w:r>
      <w:r>
        <w:t xml:space="preserve">decision shall be </w:t>
      </w:r>
      <w:r>
        <w:rPr>
          <w:rStyle w:val="Strong"/>
        </w:rPr>
        <w:t>final and binding</w:t>
      </w:r>
      <w:r>
        <w:t>.</w:t>
      </w:r>
      <w:r>
        <w:br/>
        <w:t xml:space="preserve">d. </w:t>
      </w:r>
      <w:r w:rsidR="00D06ADC">
        <w:tab/>
      </w:r>
      <w:r>
        <w:t xml:space="preserve">The successful bidder shall be responsible for </w:t>
      </w:r>
      <w:r>
        <w:rPr>
          <w:rStyle w:val="Strong"/>
        </w:rPr>
        <w:t>any loss or damage</w:t>
      </w:r>
      <w:r>
        <w:t xml:space="preserve"> to State Life property, data, or </w:t>
      </w:r>
      <w:r w:rsidR="00D06ADC">
        <w:tab/>
      </w:r>
      <w:r>
        <w:t>persons caused during operations under this contract.</w:t>
      </w:r>
    </w:p>
    <w:p w:rsidR="00BA1898" w:rsidRDefault="00BA1898" w:rsidP="00BA1898">
      <w:r>
        <w:pict>
          <v:rect id="_x0000_i1029" style="width:0;height:1.5pt" o:hralign="center" o:hrstd="t" o:hr="t" fillcolor="#a0a0a0" stroked="f"/>
        </w:pict>
      </w:r>
    </w:p>
    <w:p w:rsidR="00BA1898" w:rsidRPr="00D06ADC" w:rsidRDefault="00BA1898" w:rsidP="00BA1898">
      <w:pPr>
        <w:pStyle w:val="Heading4"/>
        <w:rPr>
          <w:rStyle w:val="Strong"/>
          <w:color w:val="000000" w:themeColor="text1"/>
          <w:sz w:val="24"/>
          <w:szCs w:val="24"/>
          <w:u w:val="single"/>
        </w:rPr>
      </w:pPr>
      <w:r w:rsidRPr="00D06ADC">
        <w:rPr>
          <w:rStyle w:val="Strong"/>
          <w:b/>
          <w:bCs/>
          <w:color w:val="000000" w:themeColor="text1"/>
          <w:sz w:val="24"/>
          <w:szCs w:val="24"/>
          <w:u w:val="single"/>
        </w:rPr>
        <w:t>4. Payment Mode</w:t>
      </w:r>
    </w:p>
    <w:p w:rsidR="00BA1898" w:rsidRDefault="00BA1898" w:rsidP="00BB28E0">
      <w:pPr>
        <w:pStyle w:val="NormalWeb"/>
      </w:pPr>
      <w:r>
        <w:t>a.</w:t>
      </w:r>
      <w:r w:rsidR="00D06ADC">
        <w:tab/>
      </w:r>
      <w:r>
        <w:t xml:space="preserve">The successful bidder shall deposit the remaining bid amount and applicable taxes </w:t>
      </w:r>
      <w:r>
        <w:rPr>
          <w:rStyle w:val="Strong"/>
        </w:rPr>
        <w:t>in cash</w:t>
      </w:r>
      <w:r>
        <w:t xml:space="preserve"> at the </w:t>
      </w:r>
      <w:r w:rsidR="00D06ADC">
        <w:tab/>
      </w:r>
      <w:r>
        <w:rPr>
          <w:rStyle w:val="Strong"/>
        </w:rPr>
        <w:t>State Life Cash Counter, Sargodha</w:t>
      </w:r>
      <w:r>
        <w:t xml:space="preserve">. </w:t>
      </w:r>
      <w:r w:rsidR="00F94AD9">
        <w:t xml:space="preserve">If remaining payment and tax deposited through </w:t>
      </w:r>
      <w:proofErr w:type="spellStart"/>
      <w:r>
        <w:rPr>
          <w:rStyle w:val="Strong"/>
        </w:rPr>
        <w:t>Cheques</w:t>
      </w:r>
      <w:proofErr w:type="spellEnd"/>
      <w:r>
        <w:rPr>
          <w:rStyle w:val="Strong"/>
        </w:rPr>
        <w:t xml:space="preserve">, </w:t>
      </w:r>
      <w:r w:rsidR="00F94AD9">
        <w:rPr>
          <w:rStyle w:val="Strong"/>
        </w:rPr>
        <w:tab/>
      </w:r>
      <w:r>
        <w:rPr>
          <w:rStyle w:val="Strong"/>
        </w:rPr>
        <w:t xml:space="preserve">Demand Drafts, or any other forms of payment </w:t>
      </w:r>
      <w:r w:rsidR="00BB28E0">
        <w:rPr>
          <w:rStyle w:val="Strong"/>
        </w:rPr>
        <w:t xml:space="preserve">is </w:t>
      </w:r>
      <w:r>
        <w:rPr>
          <w:rStyle w:val="Strong"/>
        </w:rPr>
        <w:t>accepted</w:t>
      </w:r>
      <w:r w:rsidR="00BB28E0">
        <w:rPr>
          <w:rStyle w:val="Strong"/>
          <w:b w:val="0"/>
          <w:bCs w:val="0"/>
        </w:rPr>
        <w:t xml:space="preserve"> but Generator will be allowed to lift </w:t>
      </w:r>
      <w:r w:rsidR="00BB28E0">
        <w:rPr>
          <w:rStyle w:val="Strong"/>
          <w:b w:val="0"/>
          <w:bCs w:val="0"/>
        </w:rPr>
        <w:tab/>
        <w:t>after successful credit of amount in State Life bank</w:t>
      </w:r>
      <w:r>
        <w:t>.</w:t>
      </w:r>
      <w:r>
        <w:br/>
        <w:t>b.</w:t>
      </w:r>
      <w:r w:rsidR="00D06ADC">
        <w:tab/>
      </w:r>
      <w:r>
        <w:rPr>
          <w:rStyle w:val="Strong"/>
        </w:rPr>
        <w:t>Partial, incomplete, or conditional bids will be rejected</w:t>
      </w:r>
      <w:r>
        <w:t>.</w:t>
      </w:r>
    </w:p>
    <w:p w:rsidR="00010004" w:rsidRDefault="00943419" w:rsidP="00010004">
      <w:r>
        <w:br w:type="page"/>
      </w:r>
      <w:r w:rsidR="00010004">
        <w:lastRenderedPageBreak/>
        <w:t xml:space="preserve"> </w:t>
      </w:r>
    </w:p>
    <w:p w:rsidR="00E92F0C" w:rsidRPr="00725D68" w:rsidRDefault="00010004" w:rsidP="00010004">
      <w:pPr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u w:val="single"/>
          <w:shd w:val="clear" w:color="auto" w:fill="FFFFFF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u w:val="single"/>
          <w:shd w:val="clear" w:color="auto" w:fill="FFFFFF"/>
        </w:rPr>
        <w:t>BILL OF QUANTITIES (FINANCIAL BID)</w:t>
      </w:r>
    </w:p>
    <w:p w:rsidR="00E92F0C" w:rsidRDefault="00E92F0C" w:rsidP="00010004">
      <w:pPr>
        <w:jc w:val="center"/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 xml:space="preserve">(For </w:t>
      </w:r>
      <w:r w:rsidR="00010004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 xml:space="preserve">Disposal of Scrap / Junk Generator (Perkins) 60 KVA </w:t>
      </w:r>
    </w:p>
    <w:tbl>
      <w:tblPr>
        <w:tblStyle w:val="TableGrid"/>
        <w:tblW w:w="9868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738"/>
        <w:gridCol w:w="2610"/>
        <w:gridCol w:w="810"/>
        <w:gridCol w:w="1692"/>
        <w:gridCol w:w="1966"/>
        <w:gridCol w:w="2052"/>
      </w:tblGrid>
      <w:tr w:rsidR="00E00597" w:rsidTr="00E00597">
        <w:tc>
          <w:tcPr>
            <w:tcW w:w="738" w:type="dxa"/>
          </w:tcPr>
          <w:p w:rsidR="00E00597" w:rsidRDefault="00E00597" w:rsidP="00694354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FFFFF"/>
              </w:rPr>
              <w:t>Sr. #</w:t>
            </w:r>
          </w:p>
        </w:tc>
        <w:tc>
          <w:tcPr>
            <w:tcW w:w="2610" w:type="dxa"/>
          </w:tcPr>
          <w:p w:rsidR="00E00597" w:rsidRDefault="00E00597" w:rsidP="00694354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FFFFF"/>
              </w:rPr>
              <w:t>Description</w:t>
            </w:r>
          </w:p>
        </w:tc>
        <w:tc>
          <w:tcPr>
            <w:tcW w:w="810" w:type="dxa"/>
          </w:tcPr>
          <w:p w:rsidR="00E00597" w:rsidRDefault="00E00597" w:rsidP="00694354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FFFFF"/>
              </w:rPr>
              <w:t>Qty</w:t>
            </w:r>
            <w:proofErr w:type="spellEnd"/>
          </w:p>
        </w:tc>
        <w:tc>
          <w:tcPr>
            <w:tcW w:w="1692" w:type="dxa"/>
          </w:tcPr>
          <w:p w:rsidR="00E00597" w:rsidRDefault="00E00597" w:rsidP="00010004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FFFFF"/>
              </w:rPr>
              <w:t>Unit Price without Advance Tax</w:t>
            </w:r>
          </w:p>
        </w:tc>
        <w:tc>
          <w:tcPr>
            <w:tcW w:w="1966" w:type="dxa"/>
          </w:tcPr>
          <w:p w:rsidR="00E00597" w:rsidRDefault="00E00597" w:rsidP="00010004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FFFFF"/>
              </w:rPr>
              <w:t>Amount of Advance Tax @ __%</w:t>
            </w:r>
          </w:p>
        </w:tc>
        <w:tc>
          <w:tcPr>
            <w:tcW w:w="2052" w:type="dxa"/>
          </w:tcPr>
          <w:p w:rsidR="00E00597" w:rsidRDefault="00E00597" w:rsidP="00E00597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FFFFF"/>
              </w:rPr>
              <w:t>Bid including Advance Tax</w:t>
            </w:r>
          </w:p>
        </w:tc>
      </w:tr>
      <w:tr w:rsidR="00E00597" w:rsidTr="00E00597">
        <w:tc>
          <w:tcPr>
            <w:tcW w:w="738" w:type="dxa"/>
            <w:vAlign w:val="center"/>
          </w:tcPr>
          <w:p w:rsidR="00E00597" w:rsidRDefault="00E00597" w:rsidP="00DF3F3A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610" w:type="dxa"/>
          </w:tcPr>
          <w:p w:rsidR="00E00597" w:rsidRPr="00484AE5" w:rsidRDefault="00E00597" w:rsidP="005D00FC">
            <w:pPr>
              <w:contextualSpacing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Generator (Perkins) 60 KVA along with Canopy</w:t>
            </w:r>
            <w:r w:rsidRPr="00484AE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</w:tcPr>
          <w:p w:rsidR="00E00597" w:rsidRPr="00484AE5" w:rsidRDefault="00E00597" w:rsidP="00E52CE5">
            <w:pPr>
              <w:ind w:left="-108" w:right="-108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484AE5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:rsidR="00E00597" w:rsidRDefault="00E00597" w:rsidP="00694354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6" w:type="dxa"/>
          </w:tcPr>
          <w:p w:rsidR="00E00597" w:rsidRDefault="00E00597" w:rsidP="00694354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52" w:type="dxa"/>
          </w:tcPr>
          <w:p w:rsidR="00E00597" w:rsidRDefault="00E00597" w:rsidP="00694354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00597" w:rsidTr="00E00597">
        <w:tc>
          <w:tcPr>
            <w:tcW w:w="738" w:type="dxa"/>
          </w:tcPr>
          <w:p w:rsidR="00E00597" w:rsidRDefault="00E00597" w:rsidP="00694354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10" w:type="dxa"/>
          </w:tcPr>
          <w:p w:rsidR="00E00597" w:rsidRDefault="00E00597" w:rsidP="005D00FC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FFFFF"/>
              </w:rPr>
              <w:t xml:space="preserve">Total </w:t>
            </w:r>
          </w:p>
        </w:tc>
        <w:tc>
          <w:tcPr>
            <w:tcW w:w="810" w:type="dxa"/>
          </w:tcPr>
          <w:p w:rsidR="00E00597" w:rsidRDefault="00E00597" w:rsidP="00694354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92" w:type="dxa"/>
          </w:tcPr>
          <w:p w:rsidR="00E00597" w:rsidRDefault="00E00597" w:rsidP="00694354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6" w:type="dxa"/>
          </w:tcPr>
          <w:p w:rsidR="00E00597" w:rsidRDefault="00E00597" w:rsidP="00694354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52" w:type="dxa"/>
          </w:tcPr>
          <w:p w:rsidR="00E00597" w:rsidRDefault="00E00597" w:rsidP="00694354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E00597" w:rsidRDefault="00720A23" w:rsidP="00E00597">
      <w:pPr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 xml:space="preserve">  </w:t>
      </w:r>
      <w:r w:rsidR="00E00597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>Rupees ________________________________________________________________</w:t>
      </w:r>
    </w:p>
    <w:p w:rsidR="00720A23" w:rsidRDefault="00E00597" w:rsidP="00E00597">
      <w:pPr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ab/>
        <w:t xml:space="preserve">    ________________________________________________________________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ab/>
        <w:t xml:space="preserve"> </w:t>
      </w:r>
    </w:p>
    <w:p w:rsidR="00E00597" w:rsidRPr="00C6179B" w:rsidRDefault="00E00597" w:rsidP="00C6179B">
      <w:pPr>
        <w:pStyle w:val="NormalWeb"/>
        <w:jc w:val="center"/>
        <w:rPr>
          <w:rStyle w:val="Strong"/>
          <w:sz w:val="32"/>
          <w:szCs w:val="32"/>
          <w:u w:val="single"/>
        </w:rPr>
      </w:pPr>
      <w:r w:rsidRPr="00C6179B">
        <w:rPr>
          <w:rStyle w:val="Strong"/>
          <w:sz w:val="32"/>
          <w:szCs w:val="32"/>
          <w:u w:val="single"/>
        </w:rPr>
        <w:t>Undertaking by the Bidder:</w:t>
      </w:r>
    </w:p>
    <w:p w:rsidR="00E00597" w:rsidRPr="00C6179B" w:rsidRDefault="00E00597" w:rsidP="00C6179B">
      <w:pPr>
        <w:pStyle w:val="NormalWeb"/>
        <w:jc w:val="both"/>
        <w:rPr>
          <w:rStyle w:val="Strong"/>
        </w:rPr>
      </w:pPr>
      <w:r w:rsidRPr="00C6179B">
        <w:rPr>
          <w:rStyle w:val="Strong"/>
          <w:b w:val="0"/>
          <w:bCs w:val="0"/>
        </w:rPr>
        <w:t>I ---------------------------------------------------------------------------- have visited the site and have fully understood the scope of work &amp; specifications. All the above Terms &amp; Conditions are acceptable to us. We are not blacklisted by the Bank or any other organization. We also undertake that this quotation has been prepared without any collusion/pooling or by adopting any unauthorized practice</w:t>
      </w:r>
      <w:r w:rsidRPr="00C6179B">
        <w:rPr>
          <w:rStyle w:val="Strong"/>
        </w:rPr>
        <w:t>.</w:t>
      </w:r>
    </w:p>
    <w:p w:rsidR="00E00597" w:rsidRPr="00C6179B" w:rsidRDefault="00E00597" w:rsidP="00C6179B">
      <w:pPr>
        <w:pStyle w:val="NormalWeb"/>
        <w:rPr>
          <w:rStyle w:val="Strong"/>
        </w:rPr>
      </w:pPr>
    </w:p>
    <w:p w:rsidR="00C6179B" w:rsidRPr="00C6179B" w:rsidRDefault="00C6179B" w:rsidP="00C6179B">
      <w:pPr>
        <w:pStyle w:val="NormalWeb"/>
        <w:jc w:val="both"/>
        <w:rPr>
          <w:rStyle w:val="Strong"/>
        </w:rPr>
      </w:pPr>
      <w:r>
        <w:rPr>
          <w:rStyle w:val="Strong"/>
        </w:rPr>
        <w:t xml:space="preserve">Dated </w:t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 w:rsidR="00720A23" w:rsidRPr="00C6179B">
        <w:rPr>
          <w:rStyle w:val="Strong"/>
        </w:rPr>
        <w:tab/>
      </w:r>
      <w:r w:rsidR="00720A23" w:rsidRPr="00C6179B">
        <w:rPr>
          <w:rStyle w:val="Strong"/>
        </w:rPr>
        <w:tab/>
      </w:r>
      <w:r>
        <w:rPr>
          <w:rStyle w:val="Strong"/>
        </w:rPr>
        <w:t xml:space="preserve">       Bidder’s </w:t>
      </w:r>
      <w:r w:rsidR="00720A23" w:rsidRPr="00C6179B">
        <w:rPr>
          <w:rStyle w:val="Strong"/>
        </w:rPr>
        <w:t>Signature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6750"/>
      </w:tblGrid>
      <w:tr w:rsidR="00C6179B" w:rsidRPr="00C6179B" w:rsidTr="00C6179B">
        <w:trPr>
          <w:trHeight w:val="1008"/>
        </w:trPr>
        <w:tc>
          <w:tcPr>
            <w:tcW w:w="3348" w:type="dxa"/>
            <w:vAlign w:val="center"/>
          </w:tcPr>
          <w:p w:rsidR="00C6179B" w:rsidRPr="00C6179B" w:rsidRDefault="00C6179B" w:rsidP="00C6179B">
            <w:pPr>
              <w:pStyle w:val="NormalWeb"/>
              <w:jc w:val="both"/>
              <w:rPr>
                <w:rStyle w:val="Strong"/>
              </w:rPr>
            </w:pPr>
            <w:r w:rsidRPr="00C6179B">
              <w:rPr>
                <w:rStyle w:val="Strong"/>
              </w:rPr>
              <w:t xml:space="preserve">Name </w:t>
            </w:r>
          </w:p>
        </w:tc>
        <w:tc>
          <w:tcPr>
            <w:tcW w:w="6750" w:type="dxa"/>
          </w:tcPr>
          <w:p w:rsidR="00C6179B" w:rsidRPr="00C6179B" w:rsidRDefault="00C6179B" w:rsidP="00C6179B">
            <w:pPr>
              <w:pStyle w:val="NormalWeb"/>
              <w:jc w:val="both"/>
              <w:rPr>
                <w:rStyle w:val="Strong"/>
              </w:rPr>
            </w:pPr>
          </w:p>
        </w:tc>
      </w:tr>
      <w:tr w:rsidR="00C6179B" w:rsidRPr="00C6179B" w:rsidTr="00C6179B">
        <w:trPr>
          <w:trHeight w:val="1008"/>
        </w:trPr>
        <w:tc>
          <w:tcPr>
            <w:tcW w:w="3348" w:type="dxa"/>
            <w:vAlign w:val="center"/>
          </w:tcPr>
          <w:p w:rsidR="00C6179B" w:rsidRPr="00C6179B" w:rsidRDefault="00C6179B" w:rsidP="00C6179B">
            <w:pPr>
              <w:pStyle w:val="NormalWeb"/>
              <w:jc w:val="both"/>
              <w:rPr>
                <w:rStyle w:val="Strong"/>
              </w:rPr>
            </w:pPr>
            <w:r w:rsidRPr="00C6179B">
              <w:rPr>
                <w:rStyle w:val="Strong"/>
              </w:rPr>
              <w:t>CNIC No.</w:t>
            </w:r>
          </w:p>
        </w:tc>
        <w:tc>
          <w:tcPr>
            <w:tcW w:w="6750" w:type="dxa"/>
          </w:tcPr>
          <w:p w:rsidR="00C6179B" w:rsidRPr="00C6179B" w:rsidRDefault="00C6179B" w:rsidP="00C6179B">
            <w:pPr>
              <w:pStyle w:val="NormalWeb"/>
              <w:jc w:val="both"/>
              <w:rPr>
                <w:rStyle w:val="Strong"/>
              </w:rPr>
            </w:pPr>
          </w:p>
        </w:tc>
      </w:tr>
      <w:tr w:rsidR="00C6179B" w:rsidRPr="00C6179B" w:rsidTr="00C6179B">
        <w:trPr>
          <w:trHeight w:val="1008"/>
        </w:trPr>
        <w:tc>
          <w:tcPr>
            <w:tcW w:w="3348" w:type="dxa"/>
            <w:vAlign w:val="center"/>
          </w:tcPr>
          <w:p w:rsidR="00C6179B" w:rsidRPr="00C6179B" w:rsidRDefault="00C6179B" w:rsidP="00C6179B">
            <w:pPr>
              <w:pStyle w:val="NormalWeb"/>
              <w:jc w:val="both"/>
              <w:rPr>
                <w:rStyle w:val="Strong"/>
              </w:rPr>
            </w:pPr>
            <w:r w:rsidRPr="00C6179B">
              <w:rPr>
                <w:rStyle w:val="Strong"/>
              </w:rPr>
              <w:t>Phone</w:t>
            </w:r>
          </w:p>
        </w:tc>
        <w:tc>
          <w:tcPr>
            <w:tcW w:w="6750" w:type="dxa"/>
          </w:tcPr>
          <w:p w:rsidR="00C6179B" w:rsidRPr="00C6179B" w:rsidRDefault="00C6179B" w:rsidP="00C6179B">
            <w:pPr>
              <w:pStyle w:val="NormalWeb"/>
              <w:jc w:val="both"/>
              <w:rPr>
                <w:rStyle w:val="Strong"/>
              </w:rPr>
            </w:pPr>
          </w:p>
        </w:tc>
      </w:tr>
      <w:tr w:rsidR="00C6179B" w:rsidRPr="00C6179B" w:rsidTr="00C6179B">
        <w:trPr>
          <w:trHeight w:val="1008"/>
        </w:trPr>
        <w:tc>
          <w:tcPr>
            <w:tcW w:w="3348" w:type="dxa"/>
            <w:vAlign w:val="center"/>
          </w:tcPr>
          <w:p w:rsidR="00C6179B" w:rsidRPr="00C6179B" w:rsidRDefault="00C6179B" w:rsidP="00C6179B">
            <w:pPr>
              <w:pStyle w:val="NormalWeb"/>
              <w:jc w:val="both"/>
              <w:rPr>
                <w:rStyle w:val="Strong"/>
              </w:rPr>
            </w:pPr>
            <w:r w:rsidRPr="00C6179B">
              <w:rPr>
                <w:rStyle w:val="Strong"/>
              </w:rPr>
              <w:t>Address</w:t>
            </w:r>
          </w:p>
        </w:tc>
        <w:tc>
          <w:tcPr>
            <w:tcW w:w="6750" w:type="dxa"/>
          </w:tcPr>
          <w:p w:rsidR="00C6179B" w:rsidRPr="00C6179B" w:rsidRDefault="00C6179B" w:rsidP="00C6179B">
            <w:pPr>
              <w:pStyle w:val="NormalWeb"/>
              <w:jc w:val="both"/>
              <w:rPr>
                <w:rStyle w:val="Strong"/>
              </w:rPr>
            </w:pPr>
          </w:p>
        </w:tc>
      </w:tr>
      <w:tr w:rsidR="00C6179B" w:rsidTr="00C6179B">
        <w:trPr>
          <w:trHeight w:val="1008"/>
        </w:trPr>
        <w:tc>
          <w:tcPr>
            <w:tcW w:w="3348" w:type="dxa"/>
            <w:vAlign w:val="center"/>
          </w:tcPr>
          <w:p w:rsidR="00C6179B" w:rsidRDefault="0037396C" w:rsidP="00165A8F">
            <w:pPr>
              <w:pStyle w:val="NormalWeb"/>
              <w:jc w:val="both"/>
              <w:rPr>
                <w:rFonts w:ascii="CIDFont+F3" w:hAnsi="CIDFont+F3" w:cs="CIDFont+F3"/>
                <w:sz w:val="25"/>
                <w:szCs w:val="25"/>
              </w:rPr>
            </w:pPr>
            <w:r w:rsidRPr="00165A8F">
              <w:rPr>
                <w:rStyle w:val="Strong"/>
              </w:rPr>
              <w:t>PO / Demand Draft number</w:t>
            </w:r>
            <w:r w:rsidR="00C6179B" w:rsidRPr="00165A8F">
              <w:rPr>
                <w:rStyle w:val="Strong"/>
              </w:rPr>
              <w:t xml:space="preserve"> and date</w:t>
            </w:r>
          </w:p>
        </w:tc>
        <w:tc>
          <w:tcPr>
            <w:tcW w:w="6750" w:type="dxa"/>
          </w:tcPr>
          <w:p w:rsidR="00C6179B" w:rsidRDefault="00C6179B" w:rsidP="00C6179B">
            <w:pPr>
              <w:autoSpaceDE w:val="0"/>
              <w:autoSpaceDN w:val="0"/>
              <w:adjustRightInd w:val="0"/>
              <w:jc w:val="both"/>
              <w:rPr>
                <w:rFonts w:ascii="CIDFont+F3" w:hAnsi="CIDFont+F3" w:cs="CIDFont+F3"/>
                <w:sz w:val="25"/>
                <w:szCs w:val="25"/>
              </w:rPr>
            </w:pPr>
          </w:p>
        </w:tc>
      </w:tr>
    </w:tbl>
    <w:p w:rsidR="00720A23" w:rsidRPr="00C6179B" w:rsidRDefault="00720A23" w:rsidP="00C6179B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sz w:val="25"/>
          <w:szCs w:val="25"/>
        </w:rPr>
      </w:pPr>
    </w:p>
    <w:sectPr w:rsidR="00720A23" w:rsidRPr="00C6179B" w:rsidSect="009B7AB6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1872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35E" w:rsidRDefault="0082335E" w:rsidP="00C1080B">
      <w:pPr>
        <w:spacing w:after="0" w:line="240" w:lineRule="auto"/>
      </w:pPr>
      <w:r>
        <w:separator/>
      </w:r>
    </w:p>
  </w:endnote>
  <w:endnote w:type="continuationSeparator" w:id="0">
    <w:p w:rsidR="0082335E" w:rsidRDefault="0082335E" w:rsidP="00C10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D68" w:rsidRPr="001404B7" w:rsidRDefault="007C0D3E" w:rsidP="001404B7">
    <w:pPr>
      <w:pStyle w:val="Footer"/>
    </w:pPr>
    <w:r>
      <w:rPr>
        <w:color w:val="808080" w:themeColor="background1" w:themeShade="80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="00165A8F" w:rsidRPr="00165A8F">
      <w:rPr>
        <w:b/>
        <w:bCs/>
        <w:noProof/>
      </w:rPr>
      <w:t>1</w:t>
    </w:r>
    <w:r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35E" w:rsidRDefault="0082335E" w:rsidP="00C1080B">
      <w:pPr>
        <w:spacing w:after="0" w:line="240" w:lineRule="auto"/>
      </w:pPr>
      <w:r>
        <w:separator/>
      </w:r>
    </w:p>
  </w:footnote>
  <w:footnote w:type="continuationSeparator" w:id="0">
    <w:p w:rsidR="0082335E" w:rsidRDefault="0082335E" w:rsidP="00C10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D68" w:rsidRDefault="0082335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52714" o:spid="_x0000_s2050" type="#_x0000_t75" style="position:absolute;margin-left:0;margin-top:0;width:540pt;height:540pt;z-index:-251651072;mso-position-horizontal:center;mso-position-horizontal-relative:margin;mso-position-vertical:center;mso-position-vertical-relative:margin" o:allowincell="f">
          <v:imagedata r:id="rId1" o:title="-2ANuhOF_400x40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D68" w:rsidRDefault="0043757D" w:rsidP="00C1080B">
    <w:pPr>
      <w:pStyle w:val="Header"/>
    </w:pPr>
    <w:r>
      <w:rPr>
        <w:noProof/>
      </w:rPr>
      <w:drawing>
        <wp:anchor distT="0" distB="0" distL="114300" distR="114300" simplePos="0" relativeHeight="251668480" behindDoc="1" locked="0" layoutInCell="1" allowOverlap="1" wp14:anchorId="37EB34E5" wp14:editId="55590045">
          <wp:simplePos x="0" y="0"/>
          <wp:positionH relativeFrom="column">
            <wp:posOffset>-158750</wp:posOffset>
          </wp:positionH>
          <wp:positionV relativeFrom="paragraph">
            <wp:posOffset>-60325</wp:posOffset>
          </wp:positionV>
          <wp:extent cx="2105025" cy="685800"/>
          <wp:effectExtent l="0" t="0" r="952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335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52715" o:spid="_x0000_s2051" type="#_x0000_t75" style="position:absolute;margin-left:0;margin-top:0;width:163.85pt;height:163.85pt;z-index:-251650048;mso-position-horizontal:center;mso-position-horizontal-relative:margin;mso-position-vertical:center;mso-position-vertical-relative:margin" o:allowincell="f">
          <v:imagedata r:id="rId2" o:title="-2ANuhOF_400x40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D68" w:rsidRDefault="0082335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52713" o:spid="_x0000_s2049" type="#_x0000_t75" style="position:absolute;margin-left:0;margin-top:0;width:540pt;height:540pt;z-index:-251652096;mso-position-horizontal:center;mso-position-horizontal-relative:margin;mso-position-vertical:center;mso-position-vertical-relative:margin" o:allowincell="f">
          <v:imagedata r:id="rId1" o:title="-2ANuhOF_400x40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27D66"/>
    <w:multiLevelType w:val="hybridMultilevel"/>
    <w:tmpl w:val="395E2224"/>
    <w:lvl w:ilvl="0" w:tplc="195C36EE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bCs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66B76"/>
    <w:multiLevelType w:val="hybridMultilevel"/>
    <w:tmpl w:val="9ED62444"/>
    <w:lvl w:ilvl="0" w:tplc="F182CDE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4E21A9"/>
    <w:multiLevelType w:val="hybridMultilevel"/>
    <w:tmpl w:val="04822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33AA0"/>
    <w:multiLevelType w:val="hybridMultilevel"/>
    <w:tmpl w:val="AE6038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A03FEB"/>
    <w:multiLevelType w:val="hybridMultilevel"/>
    <w:tmpl w:val="1EBC6222"/>
    <w:lvl w:ilvl="0" w:tplc="71F8D350">
      <w:start w:val="10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A579F"/>
    <w:multiLevelType w:val="hybridMultilevel"/>
    <w:tmpl w:val="104ECEE2"/>
    <w:lvl w:ilvl="0" w:tplc="3B187B28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D4401C8"/>
    <w:multiLevelType w:val="hybridMultilevel"/>
    <w:tmpl w:val="FB0E0196"/>
    <w:lvl w:ilvl="0" w:tplc="50CAC212">
      <w:start w:val="1"/>
      <w:numFmt w:val="lowerRoman"/>
      <w:lvlText w:val="%1-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9A0828"/>
    <w:multiLevelType w:val="hybridMultilevel"/>
    <w:tmpl w:val="A77023A4"/>
    <w:lvl w:ilvl="0" w:tplc="BE9A9B26">
      <w:start w:val="1"/>
      <w:numFmt w:val="lowerRoman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241065"/>
    <w:multiLevelType w:val="hybridMultilevel"/>
    <w:tmpl w:val="28FA6206"/>
    <w:lvl w:ilvl="0" w:tplc="2014E06C">
      <w:start w:val="11"/>
      <w:numFmt w:val="lowerRoman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F4392C"/>
    <w:multiLevelType w:val="hybridMultilevel"/>
    <w:tmpl w:val="EA3EF8A2"/>
    <w:lvl w:ilvl="0" w:tplc="2B9424A4">
      <w:start w:val="1"/>
      <w:numFmt w:val="upperLetter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BB36C6"/>
    <w:multiLevelType w:val="hybridMultilevel"/>
    <w:tmpl w:val="766ED0D8"/>
    <w:lvl w:ilvl="0" w:tplc="51F6AC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6C50D9"/>
    <w:multiLevelType w:val="hybridMultilevel"/>
    <w:tmpl w:val="B352D4E6"/>
    <w:lvl w:ilvl="0" w:tplc="11EE349A">
      <w:start w:val="9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CE5EC5"/>
    <w:multiLevelType w:val="multilevel"/>
    <w:tmpl w:val="9C6ED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05697C"/>
    <w:multiLevelType w:val="hybridMultilevel"/>
    <w:tmpl w:val="3E6ABB5A"/>
    <w:lvl w:ilvl="0" w:tplc="79ECE1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C377C3"/>
    <w:multiLevelType w:val="hybridMultilevel"/>
    <w:tmpl w:val="8A3A4B7C"/>
    <w:lvl w:ilvl="0" w:tplc="32903A3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12256B"/>
    <w:multiLevelType w:val="hybridMultilevel"/>
    <w:tmpl w:val="237CAB46"/>
    <w:lvl w:ilvl="0" w:tplc="4DCE3DE2">
      <w:start w:val="1"/>
      <w:numFmt w:val="lowerRoman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76B2F192" w:tentative="1">
      <w:start w:val="1"/>
      <w:numFmt w:val="lowerLetter"/>
      <w:lvlText w:val="%2."/>
      <w:lvlJc w:val="left"/>
      <w:pPr>
        <w:ind w:left="1800" w:hanging="360"/>
      </w:pPr>
    </w:lvl>
    <w:lvl w:ilvl="2" w:tplc="072206F6" w:tentative="1">
      <w:start w:val="1"/>
      <w:numFmt w:val="lowerRoman"/>
      <w:lvlText w:val="%3."/>
      <w:lvlJc w:val="right"/>
      <w:pPr>
        <w:ind w:left="2520" w:hanging="180"/>
      </w:pPr>
    </w:lvl>
    <w:lvl w:ilvl="3" w:tplc="71A651EA" w:tentative="1">
      <w:start w:val="1"/>
      <w:numFmt w:val="decimal"/>
      <w:lvlText w:val="%4."/>
      <w:lvlJc w:val="left"/>
      <w:pPr>
        <w:ind w:left="3240" w:hanging="360"/>
      </w:pPr>
    </w:lvl>
    <w:lvl w:ilvl="4" w:tplc="FF2AB04E" w:tentative="1">
      <w:start w:val="1"/>
      <w:numFmt w:val="lowerLetter"/>
      <w:lvlText w:val="%5."/>
      <w:lvlJc w:val="left"/>
      <w:pPr>
        <w:ind w:left="3960" w:hanging="360"/>
      </w:pPr>
    </w:lvl>
    <w:lvl w:ilvl="5" w:tplc="32B46F3C" w:tentative="1">
      <w:start w:val="1"/>
      <w:numFmt w:val="lowerRoman"/>
      <w:lvlText w:val="%6."/>
      <w:lvlJc w:val="right"/>
      <w:pPr>
        <w:ind w:left="4680" w:hanging="180"/>
      </w:pPr>
    </w:lvl>
    <w:lvl w:ilvl="6" w:tplc="DCBCDD3A" w:tentative="1">
      <w:start w:val="1"/>
      <w:numFmt w:val="decimal"/>
      <w:lvlText w:val="%7."/>
      <w:lvlJc w:val="left"/>
      <w:pPr>
        <w:ind w:left="5400" w:hanging="360"/>
      </w:pPr>
    </w:lvl>
    <w:lvl w:ilvl="7" w:tplc="ADECE0E0" w:tentative="1">
      <w:start w:val="1"/>
      <w:numFmt w:val="lowerLetter"/>
      <w:lvlText w:val="%8."/>
      <w:lvlJc w:val="left"/>
      <w:pPr>
        <w:ind w:left="6120" w:hanging="360"/>
      </w:pPr>
    </w:lvl>
    <w:lvl w:ilvl="8" w:tplc="6B260A9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7917784"/>
    <w:multiLevelType w:val="hybridMultilevel"/>
    <w:tmpl w:val="B25AB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8729F8"/>
    <w:multiLevelType w:val="hybridMultilevel"/>
    <w:tmpl w:val="DC38C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294E0A"/>
    <w:multiLevelType w:val="hybridMultilevel"/>
    <w:tmpl w:val="3904A926"/>
    <w:lvl w:ilvl="0" w:tplc="9426E176">
      <w:start w:val="1"/>
      <w:numFmt w:val="decimal"/>
      <w:lvlText w:val="(%1)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44659B"/>
    <w:multiLevelType w:val="multilevel"/>
    <w:tmpl w:val="B628AA16"/>
    <w:lvl w:ilvl="0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>
    <w:nsid w:val="3F8F05B1"/>
    <w:multiLevelType w:val="hybridMultilevel"/>
    <w:tmpl w:val="EA3EF8A2"/>
    <w:lvl w:ilvl="0" w:tplc="2B9424A4">
      <w:start w:val="1"/>
      <w:numFmt w:val="upperLetter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FE4BA5"/>
    <w:multiLevelType w:val="hybridMultilevel"/>
    <w:tmpl w:val="B92A0BEC"/>
    <w:lvl w:ilvl="0" w:tplc="C206F260">
      <w:start w:val="1"/>
      <w:numFmt w:val="lowerLetter"/>
      <w:lvlText w:val="%1-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8E11ED4"/>
    <w:multiLevelType w:val="multilevel"/>
    <w:tmpl w:val="0C3CCE96"/>
    <w:lvl w:ilvl="0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bCs/>
        <w:sz w:val="28"/>
        <w:u w:val="no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>
    <w:nsid w:val="49C6667E"/>
    <w:multiLevelType w:val="hybridMultilevel"/>
    <w:tmpl w:val="4EB87E9C"/>
    <w:lvl w:ilvl="0" w:tplc="83B2AD84">
      <w:start w:val="1"/>
      <w:numFmt w:val="lowerRoman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BE567B"/>
    <w:multiLevelType w:val="hybridMultilevel"/>
    <w:tmpl w:val="EA3EF8A2"/>
    <w:lvl w:ilvl="0" w:tplc="2B9424A4">
      <w:start w:val="1"/>
      <w:numFmt w:val="upperLetter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836F9F"/>
    <w:multiLevelType w:val="hybridMultilevel"/>
    <w:tmpl w:val="ED2414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7325AC"/>
    <w:multiLevelType w:val="hybridMultilevel"/>
    <w:tmpl w:val="C2386F8A"/>
    <w:lvl w:ilvl="0" w:tplc="8D06A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7AC942" w:tentative="1">
      <w:start w:val="1"/>
      <w:numFmt w:val="lowerLetter"/>
      <w:lvlText w:val="%2."/>
      <w:lvlJc w:val="left"/>
      <w:pPr>
        <w:ind w:left="1440" w:hanging="360"/>
      </w:pPr>
    </w:lvl>
    <w:lvl w:ilvl="2" w:tplc="845AE790" w:tentative="1">
      <w:start w:val="1"/>
      <w:numFmt w:val="lowerRoman"/>
      <w:lvlText w:val="%3."/>
      <w:lvlJc w:val="right"/>
      <w:pPr>
        <w:ind w:left="2160" w:hanging="180"/>
      </w:pPr>
    </w:lvl>
    <w:lvl w:ilvl="3" w:tplc="08285FC8" w:tentative="1">
      <w:start w:val="1"/>
      <w:numFmt w:val="decimal"/>
      <w:lvlText w:val="%4."/>
      <w:lvlJc w:val="left"/>
      <w:pPr>
        <w:ind w:left="2880" w:hanging="360"/>
      </w:pPr>
    </w:lvl>
    <w:lvl w:ilvl="4" w:tplc="F1E6ACF8" w:tentative="1">
      <w:start w:val="1"/>
      <w:numFmt w:val="lowerLetter"/>
      <w:lvlText w:val="%5."/>
      <w:lvlJc w:val="left"/>
      <w:pPr>
        <w:ind w:left="3600" w:hanging="360"/>
      </w:pPr>
    </w:lvl>
    <w:lvl w:ilvl="5" w:tplc="4EDCE576" w:tentative="1">
      <w:start w:val="1"/>
      <w:numFmt w:val="lowerRoman"/>
      <w:lvlText w:val="%6."/>
      <w:lvlJc w:val="right"/>
      <w:pPr>
        <w:ind w:left="4320" w:hanging="180"/>
      </w:pPr>
    </w:lvl>
    <w:lvl w:ilvl="6" w:tplc="8818618C" w:tentative="1">
      <w:start w:val="1"/>
      <w:numFmt w:val="decimal"/>
      <w:lvlText w:val="%7."/>
      <w:lvlJc w:val="left"/>
      <w:pPr>
        <w:ind w:left="5040" w:hanging="360"/>
      </w:pPr>
    </w:lvl>
    <w:lvl w:ilvl="7" w:tplc="991AF76C" w:tentative="1">
      <w:start w:val="1"/>
      <w:numFmt w:val="lowerLetter"/>
      <w:lvlText w:val="%8."/>
      <w:lvlJc w:val="left"/>
      <w:pPr>
        <w:ind w:left="5760" w:hanging="360"/>
      </w:pPr>
    </w:lvl>
    <w:lvl w:ilvl="8" w:tplc="8F5C5C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C942A1"/>
    <w:multiLevelType w:val="hybridMultilevel"/>
    <w:tmpl w:val="B4189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390A71"/>
    <w:multiLevelType w:val="multilevel"/>
    <w:tmpl w:val="7CA2F3E8"/>
    <w:lvl w:ilvl="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9">
    <w:nsid w:val="56275369"/>
    <w:multiLevelType w:val="hybridMultilevel"/>
    <w:tmpl w:val="67F249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9060E5C"/>
    <w:multiLevelType w:val="hybridMultilevel"/>
    <w:tmpl w:val="A25E6292"/>
    <w:lvl w:ilvl="0" w:tplc="B7A24E4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968450D"/>
    <w:multiLevelType w:val="hybridMultilevel"/>
    <w:tmpl w:val="67CC9526"/>
    <w:lvl w:ilvl="0" w:tplc="8250C55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8844EC"/>
    <w:multiLevelType w:val="hybridMultilevel"/>
    <w:tmpl w:val="04822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C2547F"/>
    <w:multiLevelType w:val="hybridMultilevel"/>
    <w:tmpl w:val="1B145006"/>
    <w:lvl w:ilvl="0" w:tplc="658E86D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12063A0"/>
    <w:multiLevelType w:val="multilevel"/>
    <w:tmpl w:val="887678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5">
    <w:nsid w:val="615E2A92"/>
    <w:multiLevelType w:val="hybridMultilevel"/>
    <w:tmpl w:val="BE7C18A2"/>
    <w:lvl w:ilvl="0" w:tplc="60865AF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46E1F6C"/>
    <w:multiLevelType w:val="hybridMultilevel"/>
    <w:tmpl w:val="8AD6D90A"/>
    <w:lvl w:ilvl="0" w:tplc="17547316">
      <w:start w:val="1"/>
      <w:numFmt w:val="upperLetter"/>
      <w:lvlText w:val="%1-"/>
      <w:lvlJc w:val="left"/>
      <w:pPr>
        <w:ind w:left="1080" w:hanging="360"/>
      </w:pPr>
      <w:rPr>
        <w:rFonts w:asciiTheme="minorHAnsi" w:hAnsiTheme="minorHAnsi" w:hint="default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76E2352"/>
    <w:multiLevelType w:val="hybridMultilevel"/>
    <w:tmpl w:val="807EDD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827207"/>
    <w:multiLevelType w:val="hybridMultilevel"/>
    <w:tmpl w:val="89A0697A"/>
    <w:lvl w:ilvl="0" w:tplc="C7382F72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CAB245B"/>
    <w:multiLevelType w:val="hybridMultilevel"/>
    <w:tmpl w:val="07DAB3B0"/>
    <w:lvl w:ilvl="0" w:tplc="E944679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E3700EB"/>
    <w:multiLevelType w:val="hybridMultilevel"/>
    <w:tmpl w:val="E53E17DA"/>
    <w:lvl w:ilvl="0" w:tplc="3F088B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3A3F23"/>
    <w:multiLevelType w:val="hybridMultilevel"/>
    <w:tmpl w:val="AB64B2DC"/>
    <w:lvl w:ilvl="0" w:tplc="77C07B7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3F4AC2"/>
    <w:multiLevelType w:val="hybridMultilevel"/>
    <w:tmpl w:val="B2F848C8"/>
    <w:lvl w:ilvl="0" w:tplc="260E3DD6">
      <w:start w:val="1"/>
      <w:numFmt w:val="lowerLetter"/>
      <w:lvlText w:val="%1-"/>
      <w:lvlJc w:val="left"/>
      <w:pPr>
        <w:ind w:left="180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>
    <w:nsid w:val="781D40DB"/>
    <w:multiLevelType w:val="hybridMultilevel"/>
    <w:tmpl w:val="FAF2A2FA"/>
    <w:lvl w:ilvl="0" w:tplc="AC4A03BE">
      <w:start w:val="1"/>
      <w:numFmt w:val="lowerRoman"/>
      <w:lvlText w:val="%1-"/>
      <w:lvlJc w:val="left"/>
      <w:pPr>
        <w:ind w:left="1800" w:hanging="72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B9836CD"/>
    <w:multiLevelType w:val="hybridMultilevel"/>
    <w:tmpl w:val="AA724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881FDD"/>
    <w:multiLevelType w:val="hybridMultilevel"/>
    <w:tmpl w:val="E4AA003A"/>
    <w:lvl w:ilvl="0" w:tplc="1C8C990C">
      <w:start w:val="3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6">
    <w:nsid w:val="7FA833AF"/>
    <w:multiLevelType w:val="multilevel"/>
    <w:tmpl w:val="DEAAC9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0"/>
  </w:num>
  <w:num w:numId="2">
    <w:abstractNumId w:val="19"/>
  </w:num>
  <w:num w:numId="3">
    <w:abstractNumId w:val="25"/>
  </w:num>
  <w:num w:numId="4">
    <w:abstractNumId w:val="33"/>
  </w:num>
  <w:num w:numId="5">
    <w:abstractNumId w:val="6"/>
  </w:num>
  <w:num w:numId="6">
    <w:abstractNumId w:val="29"/>
  </w:num>
  <w:num w:numId="7">
    <w:abstractNumId w:val="3"/>
  </w:num>
  <w:num w:numId="8">
    <w:abstractNumId w:val="9"/>
  </w:num>
  <w:num w:numId="9">
    <w:abstractNumId w:val="13"/>
  </w:num>
  <w:num w:numId="10">
    <w:abstractNumId w:val="20"/>
  </w:num>
  <w:num w:numId="11">
    <w:abstractNumId w:val="18"/>
  </w:num>
  <w:num w:numId="12">
    <w:abstractNumId w:val="46"/>
  </w:num>
  <w:num w:numId="13">
    <w:abstractNumId w:val="22"/>
  </w:num>
  <w:num w:numId="14">
    <w:abstractNumId w:val="8"/>
  </w:num>
  <w:num w:numId="15">
    <w:abstractNumId w:val="40"/>
  </w:num>
  <w:num w:numId="16">
    <w:abstractNumId w:val="7"/>
  </w:num>
  <w:num w:numId="17">
    <w:abstractNumId w:val="24"/>
  </w:num>
  <w:num w:numId="18">
    <w:abstractNumId w:val="28"/>
  </w:num>
  <w:num w:numId="19">
    <w:abstractNumId w:val="34"/>
  </w:num>
  <w:num w:numId="20">
    <w:abstractNumId w:val="0"/>
  </w:num>
  <w:num w:numId="21">
    <w:abstractNumId w:val="44"/>
  </w:num>
  <w:num w:numId="22">
    <w:abstractNumId w:val="16"/>
  </w:num>
  <w:num w:numId="2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41"/>
  </w:num>
  <w:num w:numId="26">
    <w:abstractNumId w:val="36"/>
  </w:num>
  <w:num w:numId="27">
    <w:abstractNumId w:val="2"/>
  </w:num>
  <w:num w:numId="28">
    <w:abstractNumId w:val="32"/>
  </w:num>
  <w:num w:numId="29">
    <w:abstractNumId w:val="43"/>
  </w:num>
  <w:num w:numId="30">
    <w:abstractNumId w:val="27"/>
  </w:num>
  <w:num w:numId="31">
    <w:abstractNumId w:val="11"/>
  </w:num>
  <w:num w:numId="32">
    <w:abstractNumId w:val="23"/>
  </w:num>
  <w:num w:numId="33">
    <w:abstractNumId w:val="4"/>
  </w:num>
  <w:num w:numId="34">
    <w:abstractNumId w:val="31"/>
  </w:num>
  <w:num w:numId="35">
    <w:abstractNumId w:val="45"/>
  </w:num>
  <w:num w:numId="36">
    <w:abstractNumId w:val="15"/>
  </w:num>
  <w:num w:numId="37">
    <w:abstractNumId w:val="26"/>
  </w:num>
  <w:num w:numId="38">
    <w:abstractNumId w:val="17"/>
  </w:num>
  <w:num w:numId="39">
    <w:abstractNumId w:val="35"/>
  </w:num>
  <w:num w:numId="40">
    <w:abstractNumId w:val="30"/>
  </w:num>
  <w:num w:numId="41">
    <w:abstractNumId w:val="39"/>
  </w:num>
  <w:num w:numId="42">
    <w:abstractNumId w:val="1"/>
  </w:num>
  <w:num w:numId="43">
    <w:abstractNumId w:val="37"/>
  </w:num>
  <w:num w:numId="44">
    <w:abstractNumId w:val="21"/>
  </w:num>
  <w:num w:numId="45">
    <w:abstractNumId w:val="5"/>
  </w:num>
  <w:num w:numId="46">
    <w:abstractNumId w:val="42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80B"/>
    <w:rsid w:val="00000924"/>
    <w:rsid w:val="00010004"/>
    <w:rsid w:val="00015BF4"/>
    <w:rsid w:val="0002407F"/>
    <w:rsid w:val="000327D5"/>
    <w:rsid w:val="00046ED6"/>
    <w:rsid w:val="00050C00"/>
    <w:rsid w:val="000615D8"/>
    <w:rsid w:val="00063E15"/>
    <w:rsid w:val="0007136A"/>
    <w:rsid w:val="00082996"/>
    <w:rsid w:val="0009055E"/>
    <w:rsid w:val="00094BA4"/>
    <w:rsid w:val="000B04AD"/>
    <w:rsid w:val="000B09FF"/>
    <w:rsid w:val="000D06FB"/>
    <w:rsid w:val="000D3D59"/>
    <w:rsid w:val="000E26C5"/>
    <w:rsid w:val="000E4684"/>
    <w:rsid w:val="000F4573"/>
    <w:rsid w:val="000F7311"/>
    <w:rsid w:val="001007F5"/>
    <w:rsid w:val="00105BD9"/>
    <w:rsid w:val="00113A6B"/>
    <w:rsid w:val="001242FA"/>
    <w:rsid w:val="00133CEF"/>
    <w:rsid w:val="00136111"/>
    <w:rsid w:val="001404B7"/>
    <w:rsid w:val="00142907"/>
    <w:rsid w:val="001459DA"/>
    <w:rsid w:val="00146B46"/>
    <w:rsid w:val="00162D1A"/>
    <w:rsid w:val="00165A8F"/>
    <w:rsid w:val="00167453"/>
    <w:rsid w:val="00170FE7"/>
    <w:rsid w:val="00171481"/>
    <w:rsid w:val="00190693"/>
    <w:rsid w:val="0019586E"/>
    <w:rsid w:val="001A7AC2"/>
    <w:rsid w:val="001B23F7"/>
    <w:rsid w:val="001B36F9"/>
    <w:rsid w:val="001B406A"/>
    <w:rsid w:val="001B5B66"/>
    <w:rsid w:val="001C3070"/>
    <w:rsid w:val="001E6590"/>
    <w:rsid w:val="001F2771"/>
    <w:rsid w:val="00205866"/>
    <w:rsid w:val="002064DC"/>
    <w:rsid w:val="00210945"/>
    <w:rsid w:val="002214A3"/>
    <w:rsid w:val="0023290C"/>
    <w:rsid w:val="0024588B"/>
    <w:rsid w:val="002602A9"/>
    <w:rsid w:val="002809CC"/>
    <w:rsid w:val="00282C25"/>
    <w:rsid w:val="0028458F"/>
    <w:rsid w:val="00287E3B"/>
    <w:rsid w:val="00292356"/>
    <w:rsid w:val="00297099"/>
    <w:rsid w:val="002A5810"/>
    <w:rsid w:val="002B4924"/>
    <w:rsid w:val="002B5A5E"/>
    <w:rsid w:val="002C407E"/>
    <w:rsid w:val="002D4FAA"/>
    <w:rsid w:val="002E437E"/>
    <w:rsid w:val="002F0908"/>
    <w:rsid w:val="0030748C"/>
    <w:rsid w:val="00323A2F"/>
    <w:rsid w:val="00335825"/>
    <w:rsid w:val="00340DAB"/>
    <w:rsid w:val="003439A8"/>
    <w:rsid w:val="00346868"/>
    <w:rsid w:val="0034744D"/>
    <w:rsid w:val="00357262"/>
    <w:rsid w:val="00360662"/>
    <w:rsid w:val="00364905"/>
    <w:rsid w:val="00370108"/>
    <w:rsid w:val="00370D64"/>
    <w:rsid w:val="0037396C"/>
    <w:rsid w:val="00374A60"/>
    <w:rsid w:val="00381098"/>
    <w:rsid w:val="00386515"/>
    <w:rsid w:val="003A0196"/>
    <w:rsid w:val="003A740D"/>
    <w:rsid w:val="003B1980"/>
    <w:rsid w:val="003C1011"/>
    <w:rsid w:val="003C307F"/>
    <w:rsid w:val="003D7001"/>
    <w:rsid w:val="003D7D89"/>
    <w:rsid w:val="003E7816"/>
    <w:rsid w:val="003F1915"/>
    <w:rsid w:val="003F3465"/>
    <w:rsid w:val="00404225"/>
    <w:rsid w:val="00414797"/>
    <w:rsid w:val="00424CAF"/>
    <w:rsid w:val="00425698"/>
    <w:rsid w:val="004342D8"/>
    <w:rsid w:val="0043757D"/>
    <w:rsid w:val="004432AB"/>
    <w:rsid w:val="00444671"/>
    <w:rsid w:val="00444763"/>
    <w:rsid w:val="00445B3B"/>
    <w:rsid w:val="00445D9D"/>
    <w:rsid w:val="0045041C"/>
    <w:rsid w:val="00450952"/>
    <w:rsid w:val="00464DE3"/>
    <w:rsid w:val="0046528B"/>
    <w:rsid w:val="0047317A"/>
    <w:rsid w:val="00473B33"/>
    <w:rsid w:val="00484EE0"/>
    <w:rsid w:val="00491954"/>
    <w:rsid w:val="00493786"/>
    <w:rsid w:val="004A232A"/>
    <w:rsid w:val="004A547F"/>
    <w:rsid w:val="004B3B88"/>
    <w:rsid w:val="004B54E0"/>
    <w:rsid w:val="004C25F4"/>
    <w:rsid w:val="004D144B"/>
    <w:rsid w:val="004E3BBB"/>
    <w:rsid w:val="004E6478"/>
    <w:rsid w:val="004E75C7"/>
    <w:rsid w:val="004F5E57"/>
    <w:rsid w:val="00501DB8"/>
    <w:rsid w:val="005023BB"/>
    <w:rsid w:val="005168E4"/>
    <w:rsid w:val="0052189A"/>
    <w:rsid w:val="0053311E"/>
    <w:rsid w:val="00541F6D"/>
    <w:rsid w:val="00552270"/>
    <w:rsid w:val="00554020"/>
    <w:rsid w:val="005641B2"/>
    <w:rsid w:val="00566C33"/>
    <w:rsid w:val="0057102E"/>
    <w:rsid w:val="00571889"/>
    <w:rsid w:val="00580075"/>
    <w:rsid w:val="00580E28"/>
    <w:rsid w:val="00587B39"/>
    <w:rsid w:val="00591B95"/>
    <w:rsid w:val="005A2444"/>
    <w:rsid w:val="005C462A"/>
    <w:rsid w:val="005D00FC"/>
    <w:rsid w:val="005E0F55"/>
    <w:rsid w:val="005E2999"/>
    <w:rsid w:val="005E3A46"/>
    <w:rsid w:val="005E41AC"/>
    <w:rsid w:val="005F0F32"/>
    <w:rsid w:val="005F37A7"/>
    <w:rsid w:val="005F39A2"/>
    <w:rsid w:val="005F4179"/>
    <w:rsid w:val="0060468C"/>
    <w:rsid w:val="006105A7"/>
    <w:rsid w:val="00636181"/>
    <w:rsid w:val="00637E87"/>
    <w:rsid w:val="00644B6F"/>
    <w:rsid w:val="00672755"/>
    <w:rsid w:val="0067597A"/>
    <w:rsid w:val="006767EA"/>
    <w:rsid w:val="006818A3"/>
    <w:rsid w:val="00683E79"/>
    <w:rsid w:val="00687388"/>
    <w:rsid w:val="00694354"/>
    <w:rsid w:val="00695727"/>
    <w:rsid w:val="006A4E5E"/>
    <w:rsid w:val="006B177D"/>
    <w:rsid w:val="006B2737"/>
    <w:rsid w:val="006D3ABF"/>
    <w:rsid w:val="006D4079"/>
    <w:rsid w:val="006D5AFA"/>
    <w:rsid w:val="006D693E"/>
    <w:rsid w:val="006E420E"/>
    <w:rsid w:val="006F3F03"/>
    <w:rsid w:val="006F6C4F"/>
    <w:rsid w:val="00712F5F"/>
    <w:rsid w:val="00720A23"/>
    <w:rsid w:val="00721428"/>
    <w:rsid w:val="00724F2A"/>
    <w:rsid w:val="00725D68"/>
    <w:rsid w:val="00730F58"/>
    <w:rsid w:val="00733257"/>
    <w:rsid w:val="00743F82"/>
    <w:rsid w:val="0074678C"/>
    <w:rsid w:val="0076580E"/>
    <w:rsid w:val="00776EC3"/>
    <w:rsid w:val="00783841"/>
    <w:rsid w:val="00787C00"/>
    <w:rsid w:val="007911D6"/>
    <w:rsid w:val="007A191E"/>
    <w:rsid w:val="007A3C50"/>
    <w:rsid w:val="007B6A75"/>
    <w:rsid w:val="007C0D3E"/>
    <w:rsid w:val="007C2DA8"/>
    <w:rsid w:val="007D3442"/>
    <w:rsid w:val="007E33A6"/>
    <w:rsid w:val="007E4BD0"/>
    <w:rsid w:val="007F1DD9"/>
    <w:rsid w:val="008028E2"/>
    <w:rsid w:val="00803C8F"/>
    <w:rsid w:val="00812A92"/>
    <w:rsid w:val="00822312"/>
    <w:rsid w:val="0082335E"/>
    <w:rsid w:val="008260FD"/>
    <w:rsid w:val="008321A7"/>
    <w:rsid w:val="00832F13"/>
    <w:rsid w:val="00837D15"/>
    <w:rsid w:val="00842604"/>
    <w:rsid w:val="0084283B"/>
    <w:rsid w:val="00844378"/>
    <w:rsid w:val="00847517"/>
    <w:rsid w:val="00850BD5"/>
    <w:rsid w:val="00891B6F"/>
    <w:rsid w:val="00897D4E"/>
    <w:rsid w:val="008A0030"/>
    <w:rsid w:val="008A1528"/>
    <w:rsid w:val="008B04C1"/>
    <w:rsid w:val="008B3847"/>
    <w:rsid w:val="008C512C"/>
    <w:rsid w:val="008D0472"/>
    <w:rsid w:val="008E0619"/>
    <w:rsid w:val="008E2724"/>
    <w:rsid w:val="008F68DA"/>
    <w:rsid w:val="008F7E6A"/>
    <w:rsid w:val="0090635F"/>
    <w:rsid w:val="00911A2A"/>
    <w:rsid w:val="00923E4F"/>
    <w:rsid w:val="0092639A"/>
    <w:rsid w:val="00943419"/>
    <w:rsid w:val="00943700"/>
    <w:rsid w:val="00960C1C"/>
    <w:rsid w:val="00971AA0"/>
    <w:rsid w:val="00974496"/>
    <w:rsid w:val="00974615"/>
    <w:rsid w:val="00982918"/>
    <w:rsid w:val="00993AD2"/>
    <w:rsid w:val="009A78A7"/>
    <w:rsid w:val="009B7AB6"/>
    <w:rsid w:val="009D5E1C"/>
    <w:rsid w:val="009D7C00"/>
    <w:rsid w:val="009E4255"/>
    <w:rsid w:val="009F420B"/>
    <w:rsid w:val="00A1570C"/>
    <w:rsid w:val="00A258C6"/>
    <w:rsid w:val="00A47DFB"/>
    <w:rsid w:val="00A511C8"/>
    <w:rsid w:val="00A54D4F"/>
    <w:rsid w:val="00A55B94"/>
    <w:rsid w:val="00A564C2"/>
    <w:rsid w:val="00A64472"/>
    <w:rsid w:val="00A9053C"/>
    <w:rsid w:val="00AA19B2"/>
    <w:rsid w:val="00AC63E5"/>
    <w:rsid w:val="00AD4E3B"/>
    <w:rsid w:val="00AD6B33"/>
    <w:rsid w:val="00AE2961"/>
    <w:rsid w:val="00AE3A76"/>
    <w:rsid w:val="00AE49D5"/>
    <w:rsid w:val="00AE631A"/>
    <w:rsid w:val="00AE75AD"/>
    <w:rsid w:val="00AF177A"/>
    <w:rsid w:val="00AF5437"/>
    <w:rsid w:val="00AF7164"/>
    <w:rsid w:val="00B116BE"/>
    <w:rsid w:val="00B143AB"/>
    <w:rsid w:val="00B14A33"/>
    <w:rsid w:val="00B2003C"/>
    <w:rsid w:val="00B23075"/>
    <w:rsid w:val="00B3172E"/>
    <w:rsid w:val="00B45ED5"/>
    <w:rsid w:val="00B54ED5"/>
    <w:rsid w:val="00B657A7"/>
    <w:rsid w:val="00B84FB2"/>
    <w:rsid w:val="00B9516B"/>
    <w:rsid w:val="00BA1898"/>
    <w:rsid w:val="00BB0B0D"/>
    <w:rsid w:val="00BB28E0"/>
    <w:rsid w:val="00BB2E52"/>
    <w:rsid w:val="00BB34D0"/>
    <w:rsid w:val="00BC4F92"/>
    <w:rsid w:val="00BE2BC6"/>
    <w:rsid w:val="00BE3A8F"/>
    <w:rsid w:val="00BF5060"/>
    <w:rsid w:val="00C013E4"/>
    <w:rsid w:val="00C021D8"/>
    <w:rsid w:val="00C1080B"/>
    <w:rsid w:val="00C166A0"/>
    <w:rsid w:val="00C340AF"/>
    <w:rsid w:val="00C35D04"/>
    <w:rsid w:val="00C4629E"/>
    <w:rsid w:val="00C614B6"/>
    <w:rsid w:val="00C6179B"/>
    <w:rsid w:val="00C7204D"/>
    <w:rsid w:val="00C745E5"/>
    <w:rsid w:val="00C768FE"/>
    <w:rsid w:val="00C92142"/>
    <w:rsid w:val="00C94CCA"/>
    <w:rsid w:val="00CA02CB"/>
    <w:rsid w:val="00CA29CF"/>
    <w:rsid w:val="00CC0110"/>
    <w:rsid w:val="00CC6C27"/>
    <w:rsid w:val="00CE1518"/>
    <w:rsid w:val="00CF64CA"/>
    <w:rsid w:val="00D06ADC"/>
    <w:rsid w:val="00D13593"/>
    <w:rsid w:val="00D17C23"/>
    <w:rsid w:val="00D21405"/>
    <w:rsid w:val="00D24898"/>
    <w:rsid w:val="00D4246F"/>
    <w:rsid w:val="00D4318B"/>
    <w:rsid w:val="00D52E61"/>
    <w:rsid w:val="00D53FA5"/>
    <w:rsid w:val="00D63FCD"/>
    <w:rsid w:val="00D6644B"/>
    <w:rsid w:val="00D7373B"/>
    <w:rsid w:val="00D76468"/>
    <w:rsid w:val="00D776A0"/>
    <w:rsid w:val="00D838C0"/>
    <w:rsid w:val="00D85D64"/>
    <w:rsid w:val="00D8637E"/>
    <w:rsid w:val="00D923E7"/>
    <w:rsid w:val="00D967A5"/>
    <w:rsid w:val="00DB0A6D"/>
    <w:rsid w:val="00DB7862"/>
    <w:rsid w:val="00DD45B1"/>
    <w:rsid w:val="00DD75DD"/>
    <w:rsid w:val="00DE4F2A"/>
    <w:rsid w:val="00DF06B6"/>
    <w:rsid w:val="00DF3F3A"/>
    <w:rsid w:val="00E00597"/>
    <w:rsid w:val="00E00EC4"/>
    <w:rsid w:val="00E15B6B"/>
    <w:rsid w:val="00E20644"/>
    <w:rsid w:val="00E22B84"/>
    <w:rsid w:val="00E36E86"/>
    <w:rsid w:val="00E3728D"/>
    <w:rsid w:val="00E4772A"/>
    <w:rsid w:val="00E53BFE"/>
    <w:rsid w:val="00E61A3F"/>
    <w:rsid w:val="00E64CED"/>
    <w:rsid w:val="00E66E7F"/>
    <w:rsid w:val="00E7012A"/>
    <w:rsid w:val="00E75B1C"/>
    <w:rsid w:val="00E76362"/>
    <w:rsid w:val="00E847EB"/>
    <w:rsid w:val="00E92F0C"/>
    <w:rsid w:val="00E953E6"/>
    <w:rsid w:val="00EA1F11"/>
    <w:rsid w:val="00EA7D7A"/>
    <w:rsid w:val="00EB14EF"/>
    <w:rsid w:val="00EB28DA"/>
    <w:rsid w:val="00EB2955"/>
    <w:rsid w:val="00EB3087"/>
    <w:rsid w:val="00EC380E"/>
    <w:rsid w:val="00EC54C8"/>
    <w:rsid w:val="00ED4242"/>
    <w:rsid w:val="00ED719F"/>
    <w:rsid w:val="00ED7F18"/>
    <w:rsid w:val="00EE1C91"/>
    <w:rsid w:val="00EE409D"/>
    <w:rsid w:val="00EF3D71"/>
    <w:rsid w:val="00EF4005"/>
    <w:rsid w:val="00EF5E5F"/>
    <w:rsid w:val="00F00919"/>
    <w:rsid w:val="00F04092"/>
    <w:rsid w:val="00F04BE0"/>
    <w:rsid w:val="00F11DF7"/>
    <w:rsid w:val="00F15FC0"/>
    <w:rsid w:val="00F260B2"/>
    <w:rsid w:val="00F3039A"/>
    <w:rsid w:val="00F33760"/>
    <w:rsid w:val="00F3584F"/>
    <w:rsid w:val="00F37286"/>
    <w:rsid w:val="00F536ED"/>
    <w:rsid w:val="00F77CF6"/>
    <w:rsid w:val="00F807F0"/>
    <w:rsid w:val="00F94AD9"/>
    <w:rsid w:val="00F97D13"/>
    <w:rsid w:val="00FA6B7F"/>
    <w:rsid w:val="00FA7D5F"/>
    <w:rsid w:val="00FB5C21"/>
    <w:rsid w:val="00FC5B17"/>
    <w:rsid w:val="00FD3FCE"/>
    <w:rsid w:val="00FD4DFE"/>
    <w:rsid w:val="00FE18F1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2231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7C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189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0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80B"/>
  </w:style>
  <w:style w:type="paragraph" w:styleId="Footer">
    <w:name w:val="footer"/>
    <w:basedOn w:val="Normal"/>
    <w:link w:val="FooterChar"/>
    <w:uiPriority w:val="99"/>
    <w:unhideWhenUsed/>
    <w:rsid w:val="00C10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80B"/>
  </w:style>
  <w:style w:type="character" w:styleId="Hyperlink">
    <w:name w:val="Hyperlink"/>
    <w:basedOn w:val="DefaultParagraphFont"/>
    <w:uiPriority w:val="99"/>
    <w:unhideWhenUsed/>
    <w:rsid w:val="00C108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8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6C4F"/>
    <w:pPr>
      <w:ind w:left="720"/>
      <w:contextualSpacing/>
    </w:pPr>
  </w:style>
  <w:style w:type="table" w:styleId="TableGrid">
    <w:name w:val="Table Grid"/>
    <w:basedOn w:val="TableNormal"/>
    <w:uiPriority w:val="59"/>
    <w:rsid w:val="00566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459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3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312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BodyText">
    <w:name w:val="Body Text"/>
    <w:basedOn w:val="Normal"/>
    <w:link w:val="BodyTextChar"/>
    <w:rsid w:val="00CA02C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customStyle="1" w:styleId="BodyTextChar">
    <w:name w:val="Body Text Char"/>
    <w:basedOn w:val="DefaultParagraphFont"/>
    <w:link w:val="BodyText"/>
    <w:rsid w:val="00CA02CB"/>
    <w:rPr>
      <w:rFonts w:ascii="Times New Roman" w:eastAsia="Times New Roman" w:hAnsi="Times New Roman" w:cs="Times New Roman"/>
      <w:b/>
      <w:sz w:val="32"/>
      <w:szCs w:val="20"/>
      <w:u w:val="single"/>
    </w:rPr>
  </w:style>
  <w:style w:type="paragraph" w:customStyle="1" w:styleId="Body1">
    <w:name w:val="*Body 1"/>
    <w:rsid w:val="00CA02CB"/>
    <w:pPr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oSpacing">
    <w:name w:val="No Spacing"/>
    <w:uiPriority w:val="1"/>
    <w:qFormat/>
    <w:rsid w:val="006D4079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9D7C0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9D7C00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189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2231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7C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189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0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80B"/>
  </w:style>
  <w:style w:type="paragraph" w:styleId="Footer">
    <w:name w:val="footer"/>
    <w:basedOn w:val="Normal"/>
    <w:link w:val="FooterChar"/>
    <w:uiPriority w:val="99"/>
    <w:unhideWhenUsed/>
    <w:rsid w:val="00C10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80B"/>
  </w:style>
  <w:style w:type="character" w:styleId="Hyperlink">
    <w:name w:val="Hyperlink"/>
    <w:basedOn w:val="DefaultParagraphFont"/>
    <w:uiPriority w:val="99"/>
    <w:unhideWhenUsed/>
    <w:rsid w:val="00C108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8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6C4F"/>
    <w:pPr>
      <w:ind w:left="720"/>
      <w:contextualSpacing/>
    </w:pPr>
  </w:style>
  <w:style w:type="table" w:styleId="TableGrid">
    <w:name w:val="Table Grid"/>
    <w:basedOn w:val="TableNormal"/>
    <w:uiPriority w:val="59"/>
    <w:rsid w:val="00566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459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3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312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BodyText">
    <w:name w:val="Body Text"/>
    <w:basedOn w:val="Normal"/>
    <w:link w:val="BodyTextChar"/>
    <w:rsid w:val="00CA02C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customStyle="1" w:styleId="BodyTextChar">
    <w:name w:val="Body Text Char"/>
    <w:basedOn w:val="DefaultParagraphFont"/>
    <w:link w:val="BodyText"/>
    <w:rsid w:val="00CA02CB"/>
    <w:rPr>
      <w:rFonts w:ascii="Times New Roman" w:eastAsia="Times New Roman" w:hAnsi="Times New Roman" w:cs="Times New Roman"/>
      <w:b/>
      <w:sz w:val="32"/>
      <w:szCs w:val="20"/>
      <w:u w:val="single"/>
    </w:rPr>
  </w:style>
  <w:style w:type="paragraph" w:customStyle="1" w:styleId="Body1">
    <w:name w:val="*Body 1"/>
    <w:rsid w:val="00CA02CB"/>
    <w:pPr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oSpacing">
    <w:name w:val="No Spacing"/>
    <w:uiPriority w:val="1"/>
    <w:qFormat/>
    <w:rsid w:val="006D4079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9D7C0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9D7C00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189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8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292A3-EA4C-4880-BF8D-FD83B53FF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2025-06-05T11:34:00Z</cp:lastPrinted>
  <dcterms:created xsi:type="dcterms:W3CDTF">2025-06-23T10:57:00Z</dcterms:created>
  <dcterms:modified xsi:type="dcterms:W3CDTF">2025-06-23T12:07:00Z</dcterms:modified>
</cp:coreProperties>
</file>