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6F3A" w14:textId="77777777" w:rsidR="00EF2060" w:rsidRDefault="00EF2060" w:rsidP="00EF2060">
      <w:pPr>
        <w:rPr>
          <w:sz w:val="16"/>
          <w:szCs w:val="16"/>
        </w:rPr>
      </w:pPr>
    </w:p>
    <w:p w14:paraId="2C7BECD2" w14:textId="77777777" w:rsidR="00EF2060" w:rsidRDefault="00EF2060" w:rsidP="00EF2060">
      <w:pPr>
        <w:rPr>
          <w:sz w:val="16"/>
          <w:szCs w:val="16"/>
        </w:rPr>
      </w:pPr>
    </w:p>
    <w:p w14:paraId="29390BBB" w14:textId="77777777" w:rsidR="00EF2060" w:rsidRPr="00F603CE" w:rsidRDefault="00EF2060" w:rsidP="00EF2060">
      <w:pPr>
        <w:jc w:val="center"/>
        <w:rPr>
          <w:b/>
          <w:bCs/>
          <w:sz w:val="24"/>
          <w:szCs w:val="24"/>
          <w:u w:val="single"/>
        </w:rPr>
      </w:pPr>
      <w:r w:rsidRPr="00F603CE">
        <w:rPr>
          <w:b/>
          <w:bCs/>
          <w:sz w:val="24"/>
          <w:szCs w:val="24"/>
          <w:u w:val="single"/>
        </w:rPr>
        <w:t>INVITATION TO BID</w:t>
      </w:r>
    </w:p>
    <w:p w14:paraId="0C83DDCD" w14:textId="77777777" w:rsidR="00EF2060" w:rsidRDefault="00EF2060" w:rsidP="00EF2060">
      <w:pPr>
        <w:rPr>
          <w:sz w:val="16"/>
          <w:szCs w:val="16"/>
        </w:rPr>
      </w:pPr>
    </w:p>
    <w:p w14:paraId="39E0C549" w14:textId="77777777" w:rsidR="00EF2060" w:rsidRDefault="00EF2060" w:rsidP="00EF2060">
      <w:pPr>
        <w:rPr>
          <w:sz w:val="16"/>
          <w:szCs w:val="16"/>
        </w:rPr>
      </w:pPr>
    </w:p>
    <w:p w14:paraId="7EFD43C1" w14:textId="77777777" w:rsidR="00EF2060" w:rsidRDefault="00EF2060" w:rsidP="00EF2060">
      <w:pPr>
        <w:jc w:val="center"/>
        <w:rPr>
          <w:b/>
          <w:sz w:val="22"/>
          <w:szCs w:val="22"/>
          <w:u w:val="single"/>
        </w:rPr>
      </w:pPr>
      <w:r w:rsidRPr="00882833">
        <w:rPr>
          <w:b/>
          <w:sz w:val="22"/>
          <w:szCs w:val="22"/>
          <w:u w:val="single"/>
        </w:rPr>
        <w:t>SUPPLY OF PRINTING MATERIAL</w:t>
      </w:r>
      <w:r>
        <w:rPr>
          <w:b/>
          <w:sz w:val="22"/>
          <w:szCs w:val="22"/>
          <w:u w:val="single"/>
        </w:rPr>
        <w:t xml:space="preserve"> &amp;</w:t>
      </w:r>
      <w:r w:rsidRPr="00882833">
        <w:rPr>
          <w:b/>
          <w:sz w:val="22"/>
          <w:szCs w:val="22"/>
          <w:u w:val="single"/>
        </w:rPr>
        <w:t xml:space="preserve"> OFFICE STATIONERY</w:t>
      </w:r>
    </w:p>
    <w:p w14:paraId="551D32D5" w14:textId="77777777" w:rsidR="00EF2060" w:rsidRDefault="00EF2060" w:rsidP="00EF2060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TENDER NOTICE </w:t>
      </w:r>
      <w:proofErr w:type="gramStart"/>
      <w:r>
        <w:rPr>
          <w:b/>
          <w:bCs/>
          <w:sz w:val="22"/>
          <w:szCs w:val="22"/>
          <w:u w:val="single"/>
        </w:rPr>
        <w:t>NO.</w:t>
      </w:r>
      <w:r>
        <w:rPr>
          <w:b/>
          <w:bCs/>
          <w:spacing w:val="-2"/>
          <w:w w:val="90"/>
          <w:u w:val="single"/>
        </w:rPr>
        <w:t>SLIC</w:t>
      </w:r>
      <w:proofErr w:type="gramEnd"/>
      <w:r>
        <w:rPr>
          <w:b/>
          <w:bCs/>
          <w:spacing w:val="-2"/>
          <w:w w:val="90"/>
          <w:u w:val="single"/>
        </w:rPr>
        <w:t>/HRA&amp;P/ISB/05/2025</w:t>
      </w:r>
    </w:p>
    <w:p w14:paraId="5C33E89F" w14:textId="77777777" w:rsidR="00EF2060" w:rsidRPr="007E2E14" w:rsidRDefault="00EF2060" w:rsidP="00EF2060">
      <w:pPr>
        <w:jc w:val="center"/>
        <w:rPr>
          <w:bCs/>
          <w:sz w:val="22"/>
          <w:szCs w:val="22"/>
        </w:rPr>
      </w:pPr>
    </w:p>
    <w:p w14:paraId="4E701465" w14:textId="77777777" w:rsidR="00EF2060" w:rsidRPr="00882833" w:rsidRDefault="00EF2060" w:rsidP="00EF2060">
      <w:pPr>
        <w:ind w:right="450"/>
        <w:jc w:val="both"/>
        <w:rPr>
          <w:b/>
          <w:sz w:val="23"/>
          <w:szCs w:val="23"/>
        </w:rPr>
      </w:pPr>
      <w:r w:rsidRPr="00431954">
        <w:rPr>
          <w:sz w:val="23"/>
          <w:szCs w:val="23"/>
        </w:rPr>
        <w:t xml:space="preserve">The State Life Insurance Corporation of Pakistan, Islamabad Zone, is extending an invitation for </w:t>
      </w:r>
      <w:r>
        <w:rPr>
          <w:sz w:val="23"/>
          <w:szCs w:val="23"/>
        </w:rPr>
        <w:t>bid</w:t>
      </w:r>
      <w:r w:rsidRPr="00431954">
        <w:rPr>
          <w:sz w:val="23"/>
          <w:szCs w:val="23"/>
        </w:rPr>
        <w:t xml:space="preserve"> through </w:t>
      </w:r>
      <w:r>
        <w:rPr>
          <w:sz w:val="23"/>
          <w:szCs w:val="23"/>
        </w:rPr>
        <w:t>e</w:t>
      </w:r>
      <w:r w:rsidRPr="00431954">
        <w:rPr>
          <w:sz w:val="23"/>
          <w:szCs w:val="23"/>
        </w:rPr>
        <w:t>-PAD</w:t>
      </w:r>
      <w:r>
        <w:rPr>
          <w:sz w:val="23"/>
          <w:szCs w:val="23"/>
        </w:rPr>
        <w:t>S</w:t>
      </w:r>
      <w:r w:rsidRPr="00431954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under </w:t>
      </w:r>
      <w:r w:rsidRPr="00431954">
        <w:rPr>
          <w:sz w:val="23"/>
          <w:szCs w:val="23"/>
        </w:rPr>
        <w:t xml:space="preserve">“single stage single envelop </w:t>
      </w:r>
      <w:r w:rsidR="006E680A">
        <w:rPr>
          <w:sz w:val="23"/>
          <w:szCs w:val="23"/>
        </w:rPr>
        <w:t>procedure</w:t>
      </w:r>
      <w:r w:rsidRPr="00431954">
        <w:rPr>
          <w:sz w:val="23"/>
          <w:szCs w:val="23"/>
        </w:rPr>
        <w:t>." We seek submissions from NTN &amp; GST Registered Contractors/Firms/General Order Suppliers</w:t>
      </w:r>
      <w:r>
        <w:rPr>
          <w:sz w:val="23"/>
          <w:szCs w:val="23"/>
        </w:rPr>
        <w:t xml:space="preserve"> etc.</w:t>
      </w:r>
      <w:r w:rsidRPr="00431954">
        <w:rPr>
          <w:sz w:val="23"/>
          <w:szCs w:val="23"/>
        </w:rPr>
        <w:t xml:space="preserve"> </w:t>
      </w:r>
      <w:r>
        <w:rPr>
          <w:sz w:val="23"/>
          <w:szCs w:val="23"/>
        </w:rPr>
        <w:t>having</w:t>
      </w:r>
      <w:r w:rsidRPr="00431954">
        <w:rPr>
          <w:sz w:val="23"/>
          <w:szCs w:val="23"/>
        </w:rPr>
        <w:t xml:space="preserve"> minimum </w:t>
      </w:r>
      <w:r>
        <w:rPr>
          <w:sz w:val="23"/>
          <w:szCs w:val="23"/>
        </w:rPr>
        <w:t xml:space="preserve">five years </w:t>
      </w:r>
      <w:r w:rsidRPr="00431954">
        <w:rPr>
          <w:sz w:val="23"/>
          <w:szCs w:val="23"/>
        </w:rPr>
        <w:t xml:space="preserve">of experience, </w:t>
      </w:r>
      <w:r>
        <w:rPr>
          <w:sz w:val="23"/>
          <w:szCs w:val="23"/>
        </w:rPr>
        <w:t xml:space="preserve">operating </w:t>
      </w:r>
      <w:r w:rsidRPr="00431954">
        <w:rPr>
          <w:sz w:val="23"/>
          <w:szCs w:val="23"/>
        </w:rPr>
        <w:t xml:space="preserve">across </w:t>
      </w:r>
      <w:r>
        <w:rPr>
          <w:sz w:val="23"/>
          <w:szCs w:val="23"/>
        </w:rPr>
        <w:t xml:space="preserve">all over </w:t>
      </w:r>
      <w:r w:rsidRPr="00431954">
        <w:rPr>
          <w:sz w:val="23"/>
          <w:szCs w:val="23"/>
        </w:rPr>
        <w:t xml:space="preserve">Pakistan. Eligible entities should be </w:t>
      </w:r>
      <w:r>
        <w:rPr>
          <w:sz w:val="23"/>
          <w:szCs w:val="23"/>
        </w:rPr>
        <w:t xml:space="preserve">proficient </w:t>
      </w:r>
      <w:r w:rsidRPr="00431954">
        <w:rPr>
          <w:sz w:val="23"/>
          <w:szCs w:val="23"/>
        </w:rPr>
        <w:t xml:space="preserve">in </w:t>
      </w:r>
      <w:r w:rsidR="006354EB">
        <w:rPr>
          <w:sz w:val="23"/>
          <w:szCs w:val="23"/>
        </w:rPr>
        <w:t>S</w:t>
      </w:r>
      <w:r w:rsidRPr="00431954">
        <w:rPr>
          <w:sz w:val="23"/>
          <w:szCs w:val="23"/>
        </w:rPr>
        <w:t xml:space="preserve">upplying Printing Materials &amp; Stationery Items, duly registered with PPRA </w:t>
      </w:r>
      <w:r>
        <w:rPr>
          <w:sz w:val="23"/>
          <w:szCs w:val="23"/>
        </w:rPr>
        <w:t>on account of e</w:t>
      </w:r>
      <w:r w:rsidRPr="00431954">
        <w:rPr>
          <w:sz w:val="23"/>
          <w:szCs w:val="23"/>
        </w:rPr>
        <w:t>-PAD</w:t>
      </w:r>
      <w:r>
        <w:rPr>
          <w:sz w:val="23"/>
          <w:szCs w:val="23"/>
        </w:rPr>
        <w:t>S</w:t>
      </w:r>
      <w:r w:rsidRPr="004319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system. </w:t>
      </w:r>
    </w:p>
    <w:tbl>
      <w:tblPr>
        <w:tblpPr w:leftFromText="180" w:rightFromText="180" w:vertAnchor="text" w:horzAnchor="margin" w:tblpY="388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160"/>
        <w:gridCol w:w="1629"/>
        <w:gridCol w:w="1992"/>
        <w:gridCol w:w="1645"/>
        <w:gridCol w:w="1394"/>
      </w:tblGrid>
      <w:tr w:rsidR="00EF2060" w:rsidRPr="004C674A" w14:paraId="5F5D192F" w14:textId="77777777">
        <w:trPr>
          <w:trHeight w:val="851"/>
        </w:trPr>
        <w:tc>
          <w:tcPr>
            <w:tcW w:w="985" w:type="dxa"/>
            <w:shd w:val="clear" w:color="auto" w:fill="auto"/>
            <w:vAlign w:val="center"/>
          </w:tcPr>
          <w:p w14:paraId="3CCB5177" w14:textId="77777777" w:rsidR="00EF2060" w:rsidRPr="004C674A" w:rsidRDefault="00EF2060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>Sr. No.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0115D9" w14:textId="77777777" w:rsidR="00EF2060" w:rsidRPr="004C674A" w:rsidRDefault="00EF2060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>Items Description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7B01AF2" w14:textId="77777777" w:rsidR="00EF2060" w:rsidRPr="004C674A" w:rsidRDefault="00EF2060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>Delivery Schedule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A068C15" w14:textId="77777777" w:rsidR="00EF2060" w:rsidRPr="004C674A" w:rsidRDefault="00EF2060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>Closing Date and</w:t>
            </w:r>
          </w:p>
          <w:p w14:paraId="7838D71E" w14:textId="77777777" w:rsidR="00EF2060" w:rsidRPr="004C674A" w:rsidRDefault="00EF2060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>Time for submission of Bids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7A1A3C4" w14:textId="77777777" w:rsidR="00EF2060" w:rsidRPr="004C674A" w:rsidRDefault="00EF2060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 xml:space="preserve">Date &amp; </w:t>
            </w:r>
            <w:proofErr w:type="gramStart"/>
            <w:r w:rsidRPr="004C674A">
              <w:rPr>
                <w:b/>
                <w:bCs/>
                <w:i/>
                <w:iCs/>
                <w:sz w:val="23"/>
                <w:szCs w:val="23"/>
              </w:rPr>
              <w:t>Time  of</w:t>
            </w:r>
            <w:proofErr w:type="gramEnd"/>
            <w:r w:rsidRPr="004C674A">
              <w:rPr>
                <w:b/>
                <w:bCs/>
                <w:i/>
                <w:iCs/>
                <w:sz w:val="23"/>
                <w:szCs w:val="23"/>
              </w:rPr>
              <w:t xml:space="preserve"> Opening of the Bids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F14786F" w14:textId="77777777" w:rsidR="00EF2060" w:rsidRPr="004C674A" w:rsidRDefault="00EF2060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4C674A">
              <w:rPr>
                <w:b/>
                <w:bCs/>
                <w:i/>
                <w:iCs/>
                <w:sz w:val="23"/>
                <w:szCs w:val="23"/>
              </w:rPr>
              <w:t xml:space="preserve">EARNEST MONEY </w:t>
            </w:r>
          </w:p>
        </w:tc>
      </w:tr>
      <w:tr w:rsidR="00EF2060" w:rsidRPr="004C674A" w14:paraId="0B62426D" w14:textId="77777777">
        <w:trPr>
          <w:trHeight w:val="755"/>
        </w:trPr>
        <w:tc>
          <w:tcPr>
            <w:tcW w:w="985" w:type="dxa"/>
            <w:shd w:val="clear" w:color="auto" w:fill="auto"/>
            <w:vAlign w:val="center"/>
          </w:tcPr>
          <w:p w14:paraId="119BF845" w14:textId="77777777" w:rsidR="00EF2060" w:rsidRPr="004C674A" w:rsidRDefault="00EF2060">
            <w:pPr>
              <w:rPr>
                <w:b/>
                <w:bCs/>
                <w:sz w:val="23"/>
                <w:szCs w:val="23"/>
              </w:rPr>
            </w:pPr>
            <w:r w:rsidRPr="004C674A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901A87" w14:textId="77777777" w:rsidR="00FB05AD" w:rsidRDefault="00062F8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LOT-I </w:t>
            </w:r>
            <w:r w:rsidRPr="004C674A">
              <w:rPr>
                <w:b/>
                <w:bCs/>
                <w:sz w:val="23"/>
                <w:szCs w:val="23"/>
              </w:rPr>
              <w:t xml:space="preserve">Stationery </w:t>
            </w:r>
            <w:r>
              <w:rPr>
                <w:b/>
                <w:bCs/>
                <w:sz w:val="23"/>
                <w:szCs w:val="23"/>
              </w:rPr>
              <w:t>I</w:t>
            </w:r>
            <w:r w:rsidRPr="004C674A">
              <w:rPr>
                <w:b/>
                <w:bCs/>
                <w:sz w:val="23"/>
                <w:szCs w:val="23"/>
              </w:rPr>
              <w:t>tems &amp;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5E566E01" w14:textId="77777777" w:rsidR="00EF2060" w:rsidRPr="004C674A" w:rsidRDefault="00062F8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LOT-II </w:t>
            </w:r>
            <w:r w:rsidRPr="004C674A">
              <w:rPr>
                <w:b/>
                <w:bCs/>
                <w:sz w:val="23"/>
                <w:szCs w:val="23"/>
              </w:rPr>
              <w:t>Printing Materials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4C708B6" w14:textId="77777777" w:rsidR="00EF2060" w:rsidRPr="004C674A" w:rsidRDefault="00EF2060">
            <w:pPr>
              <w:rPr>
                <w:b/>
                <w:bCs/>
                <w:sz w:val="23"/>
                <w:szCs w:val="23"/>
              </w:rPr>
            </w:pPr>
            <w:r w:rsidRPr="004C674A">
              <w:rPr>
                <w:b/>
                <w:bCs/>
                <w:sz w:val="23"/>
                <w:szCs w:val="23"/>
              </w:rPr>
              <w:t>As mentioned in Tender Documents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2A5FA9E" w14:textId="77777777" w:rsidR="00EF2060" w:rsidRPr="0081763B" w:rsidRDefault="00EF2060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Fri</w:t>
            </w:r>
            <w:r w:rsidRPr="0081763B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day</w:t>
            </w:r>
          </w:p>
          <w:p w14:paraId="448C6AB2" w14:textId="77777777" w:rsidR="00EF2060" w:rsidRPr="0081763B" w:rsidRDefault="0088646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EF2060" w:rsidRPr="0081763B">
              <w:rPr>
                <w:b/>
                <w:bCs/>
                <w:sz w:val="23"/>
                <w:szCs w:val="23"/>
              </w:rPr>
              <w:t>8-07-2025</w:t>
            </w:r>
          </w:p>
          <w:p w14:paraId="59E60CB3" w14:textId="77777777" w:rsidR="00EF2060" w:rsidRPr="0081763B" w:rsidRDefault="00EF2060">
            <w:pPr>
              <w:rPr>
                <w:b/>
                <w:bCs/>
                <w:sz w:val="23"/>
                <w:szCs w:val="23"/>
              </w:rPr>
            </w:pPr>
            <w:r w:rsidRPr="0081763B">
              <w:rPr>
                <w:b/>
                <w:bCs/>
                <w:sz w:val="23"/>
                <w:szCs w:val="23"/>
              </w:rPr>
              <w:t>Up to 11:00 am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982074A" w14:textId="77777777" w:rsidR="00EF2060" w:rsidRPr="0081763B" w:rsidRDefault="00EF2060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Friday</w:t>
            </w:r>
            <w:r w:rsidRPr="0081763B">
              <w:rPr>
                <w:b/>
                <w:bCs/>
                <w:sz w:val="23"/>
                <w:szCs w:val="23"/>
              </w:rPr>
              <w:t xml:space="preserve"> </w:t>
            </w:r>
          </w:p>
          <w:p w14:paraId="3C5EA109" w14:textId="77777777" w:rsidR="00EF2060" w:rsidRPr="0081763B" w:rsidRDefault="0088646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EF2060" w:rsidRPr="0081763B">
              <w:rPr>
                <w:b/>
                <w:bCs/>
                <w:sz w:val="23"/>
                <w:szCs w:val="23"/>
              </w:rPr>
              <w:t>8-07-2025</w:t>
            </w:r>
          </w:p>
          <w:p w14:paraId="1554B97A" w14:textId="77777777" w:rsidR="00EF2060" w:rsidRPr="0081763B" w:rsidRDefault="00EF2060">
            <w:pPr>
              <w:rPr>
                <w:b/>
                <w:bCs/>
                <w:sz w:val="23"/>
                <w:szCs w:val="23"/>
              </w:rPr>
            </w:pPr>
            <w:r w:rsidRPr="0081763B">
              <w:rPr>
                <w:b/>
                <w:bCs/>
                <w:sz w:val="23"/>
                <w:szCs w:val="23"/>
              </w:rPr>
              <w:t>At 11:30 am.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E5C43AD" w14:textId="77777777" w:rsidR="00EF2060" w:rsidRDefault="00EF2060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Lot-I-187.500/-</w:t>
            </w:r>
          </w:p>
          <w:p w14:paraId="649D3330" w14:textId="77777777" w:rsidR="00EF2060" w:rsidRDefault="00EF2060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Lot-II 112,500/-</w:t>
            </w:r>
          </w:p>
          <w:p w14:paraId="7DC1B5A4" w14:textId="77777777" w:rsidR="00EF2060" w:rsidRPr="0081763B" w:rsidRDefault="00EF2060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=</w:t>
            </w:r>
            <w:r w:rsidRPr="0081763B">
              <w:rPr>
                <w:b/>
                <w:bCs/>
                <w:sz w:val="23"/>
                <w:szCs w:val="23"/>
              </w:rPr>
              <w:t>300</w:t>
            </w:r>
            <w:r>
              <w:rPr>
                <w:b/>
                <w:bCs/>
                <w:sz w:val="23"/>
                <w:szCs w:val="23"/>
              </w:rPr>
              <w:t>,</w:t>
            </w:r>
            <w:r w:rsidRPr="0081763B">
              <w:rPr>
                <w:b/>
                <w:bCs/>
                <w:sz w:val="23"/>
                <w:szCs w:val="23"/>
              </w:rPr>
              <w:t>000</w:t>
            </w:r>
            <w:r>
              <w:rPr>
                <w:b/>
                <w:bCs/>
                <w:sz w:val="23"/>
                <w:szCs w:val="23"/>
              </w:rPr>
              <w:t>/-</w:t>
            </w:r>
          </w:p>
        </w:tc>
      </w:tr>
    </w:tbl>
    <w:p w14:paraId="539B0E29" w14:textId="77777777" w:rsidR="00EF2060" w:rsidRPr="00882833" w:rsidRDefault="00EF2060" w:rsidP="00EF2060">
      <w:pPr>
        <w:rPr>
          <w:b/>
          <w:sz w:val="23"/>
          <w:szCs w:val="23"/>
        </w:rPr>
      </w:pPr>
    </w:p>
    <w:p w14:paraId="7E7B2E6E" w14:textId="77777777" w:rsidR="00EF2060" w:rsidRDefault="00EF2060" w:rsidP="00EF2060">
      <w:pPr>
        <w:rPr>
          <w:sz w:val="23"/>
          <w:szCs w:val="23"/>
        </w:rPr>
      </w:pPr>
    </w:p>
    <w:p w14:paraId="5A9A4A72" w14:textId="77777777" w:rsidR="00F037E2" w:rsidRDefault="00F037E2" w:rsidP="00EF2060">
      <w:pPr>
        <w:rPr>
          <w:sz w:val="23"/>
          <w:szCs w:val="23"/>
        </w:rPr>
      </w:pPr>
    </w:p>
    <w:p w14:paraId="28647A38" w14:textId="77777777" w:rsidR="00F037E2" w:rsidRDefault="00F037E2" w:rsidP="00EF2060">
      <w:pPr>
        <w:rPr>
          <w:sz w:val="23"/>
          <w:szCs w:val="23"/>
        </w:rPr>
      </w:pPr>
    </w:p>
    <w:p w14:paraId="7FC7DCDA" w14:textId="77777777" w:rsidR="00F037E2" w:rsidRDefault="00F037E2" w:rsidP="00EF2060">
      <w:pPr>
        <w:rPr>
          <w:sz w:val="23"/>
          <w:szCs w:val="23"/>
        </w:rPr>
      </w:pPr>
    </w:p>
    <w:p w14:paraId="4722392A" w14:textId="77777777" w:rsidR="00F037E2" w:rsidRDefault="00F037E2" w:rsidP="00EF2060">
      <w:pPr>
        <w:rPr>
          <w:sz w:val="23"/>
          <w:szCs w:val="23"/>
        </w:rPr>
      </w:pPr>
    </w:p>
    <w:p w14:paraId="6877A868" w14:textId="77777777" w:rsidR="00F037E2" w:rsidRDefault="00F037E2" w:rsidP="00EF2060">
      <w:pPr>
        <w:rPr>
          <w:sz w:val="23"/>
          <w:szCs w:val="23"/>
        </w:rPr>
      </w:pPr>
    </w:p>
    <w:p w14:paraId="65A8357F" w14:textId="77777777" w:rsidR="00F037E2" w:rsidRDefault="00F037E2" w:rsidP="00EF2060">
      <w:pPr>
        <w:rPr>
          <w:sz w:val="23"/>
          <w:szCs w:val="23"/>
        </w:rPr>
      </w:pPr>
    </w:p>
    <w:p w14:paraId="3E3CCD06" w14:textId="77777777" w:rsidR="00F037E2" w:rsidRDefault="00F037E2" w:rsidP="00EF2060">
      <w:pPr>
        <w:rPr>
          <w:sz w:val="23"/>
          <w:szCs w:val="23"/>
        </w:rPr>
      </w:pPr>
    </w:p>
    <w:p w14:paraId="2E88479C" w14:textId="77777777" w:rsidR="00F037E2" w:rsidRDefault="00F037E2" w:rsidP="00EF2060">
      <w:pPr>
        <w:rPr>
          <w:sz w:val="23"/>
          <w:szCs w:val="23"/>
        </w:rPr>
      </w:pPr>
    </w:p>
    <w:p w14:paraId="71A19A30" w14:textId="77777777" w:rsidR="00F037E2" w:rsidRDefault="00F037E2" w:rsidP="00EF2060">
      <w:pPr>
        <w:rPr>
          <w:sz w:val="23"/>
          <w:szCs w:val="23"/>
        </w:rPr>
      </w:pPr>
    </w:p>
    <w:p w14:paraId="5C160A9B" w14:textId="77777777" w:rsidR="00F037E2" w:rsidRPr="00882833" w:rsidRDefault="00F037E2" w:rsidP="00EF2060">
      <w:pPr>
        <w:rPr>
          <w:sz w:val="23"/>
          <w:szCs w:val="23"/>
        </w:rPr>
      </w:pPr>
    </w:p>
    <w:p w14:paraId="56B1359C" w14:textId="77777777" w:rsidR="00EF2060" w:rsidRPr="00882833" w:rsidRDefault="00EF2060" w:rsidP="00EF2060">
      <w:pPr>
        <w:ind w:right="450"/>
        <w:jc w:val="both"/>
        <w:rPr>
          <w:sz w:val="23"/>
          <w:szCs w:val="23"/>
        </w:rPr>
      </w:pPr>
      <w:r w:rsidRPr="00882833">
        <w:rPr>
          <w:sz w:val="23"/>
          <w:szCs w:val="23"/>
        </w:rPr>
        <w:t>2.</w:t>
      </w:r>
      <w:r w:rsidRPr="00882833">
        <w:rPr>
          <w:sz w:val="23"/>
          <w:szCs w:val="23"/>
        </w:rPr>
        <w:tab/>
        <w:t>Bidding documents, containing detailed terms and conditions, etc. are available for download at State life’s website www.statelife.com.pk free of cost.</w:t>
      </w:r>
    </w:p>
    <w:p w14:paraId="6762810E" w14:textId="77777777" w:rsidR="00EF2060" w:rsidRPr="00882833" w:rsidRDefault="00EF2060" w:rsidP="00EF2060">
      <w:pPr>
        <w:rPr>
          <w:sz w:val="23"/>
          <w:szCs w:val="23"/>
        </w:rPr>
      </w:pPr>
    </w:p>
    <w:p w14:paraId="48FDD8B1" w14:textId="77777777" w:rsidR="00EF2060" w:rsidRPr="00882833" w:rsidRDefault="00EF2060" w:rsidP="00EF2060">
      <w:pPr>
        <w:ind w:right="450"/>
        <w:jc w:val="both"/>
        <w:rPr>
          <w:sz w:val="23"/>
          <w:szCs w:val="23"/>
        </w:rPr>
      </w:pPr>
      <w:r w:rsidRPr="00882833">
        <w:rPr>
          <w:sz w:val="23"/>
          <w:szCs w:val="23"/>
        </w:rPr>
        <w:t>3.</w:t>
      </w:r>
      <w:r w:rsidRPr="00882833">
        <w:rPr>
          <w:sz w:val="23"/>
          <w:szCs w:val="23"/>
        </w:rPr>
        <w:tab/>
        <w:t>The bids, prepared in accordance with the instructions in the bidding documents, submitted through e-PADS on or before date/ time as stipulated by e-PADS will be opened on the same day</w:t>
      </w:r>
      <w:r>
        <w:rPr>
          <w:sz w:val="23"/>
          <w:szCs w:val="23"/>
        </w:rPr>
        <w:t xml:space="preserve"> on 18-07-</w:t>
      </w:r>
      <w:proofErr w:type="gramStart"/>
      <w:r>
        <w:rPr>
          <w:sz w:val="23"/>
          <w:szCs w:val="23"/>
        </w:rPr>
        <w:t xml:space="preserve">2025 </w:t>
      </w:r>
      <w:r w:rsidRPr="00882833">
        <w:rPr>
          <w:sz w:val="23"/>
          <w:szCs w:val="23"/>
        </w:rPr>
        <w:t xml:space="preserve"> at</w:t>
      </w:r>
      <w:proofErr w:type="gramEnd"/>
      <w:r w:rsidRPr="00882833">
        <w:rPr>
          <w:sz w:val="23"/>
          <w:szCs w:val="23"/>
        </w:rPr>
        <w:t xml:space="preserve"> </w:t>
      </w:r>
      <w:r>
        <w:rPr>
          <w:sz w:val="23"/>
          <w:szCs w:val="23"/>
        </w:rPr>
        <w:t>11</w:t>
      </w:r>
      <w:r w:rsidRPr="00882833">
        <w:rPr>
          <w:sz w:val="23"/>
          <w:szCs w:val="23"/>
        </w:rPr>
        <w:t xml:space="preserve">.30 </w:t>
      </w:r>
      <w:r>
        <w:rPr>
          <w:sz w:val="23"/>
          <w:szCs w:val="23"/>
        </w:rPr>
        <w:t>a</w:t>
      </w:r>
      <w:r w:rsidRPr="00882833">
        <w:rPr>
          <w:sz w:val="23"/>
          <w:szCs w:val="23"/>
        </w:rPr>
        <w:t>m.  This advertisement has been published via PPRA e-PADS website.</w:t>
      </w:r>
    </w:p>
    <w:p w14:paraId="4D6ED9A3" w14:textId="77777777" w:rsidR="00EF2060" w:rsidRPr="00882833" w:rsidRDefault="00EF2060" w:rsidP="00EF2060">
      <w:pPr>
        <w:rPr>
          <w:sz w:val="23"/>
          <w:szCs w:val="23"/>
        </w:rPr>
      </w:pPr>
    </w:p>
    <w:p w14:paraId="30A02C2A" w14:textId="77777777" w:rsidR="00EF2060" w:rsidRPr="00882833" w:rsidRDefault="00EF2060" w:rsidP="00EF2060">
      <w:pPr>
        <w:rPr>
          <w:sz w:val="23"/>
          <w:szCs w:val="23"/>
        </w:rPr>
      </w:pPr>
      <w:r w:rsidRPr="00882833">
        <w:rPr>
          <w:sz w:val="23"/>
          <w:szCs w:val="23"/>
        </w:rPr>
        <w:t>4.</w:t>
      </w:r>
      <w:r w:rsidRPr="00882833">
        <w:rPr>
          <w:sz w:val="23"/>
          <w:szCs w:val="23"/>
        </w:rPr>
        <w:tab/>
        <w:t>Any bid submitted other than e-PADS would not be considered.</w:t>
      </w:r>
    </w:p>
    <w:p w14:paraId="0BCB1AF5" w14:textId="77777777" w:rsidR="00EF2060" w:rsidRPr="00882833" w:rsidRDefault="00EF2060" w:rsidP="00EF2060">
      <w:pPr>
        <w:rPr>
          <w:sz w:val="23"/>
          <w:szCs w:val="23"/>
        </w:rPr>
      </w:pPr>
    </w:p>
    <w:p w14:paraId="09D5D85D" w14:textId="77777777" w:rsidR="00EF2060" w:rsidRPr="00882833" w:rsidRDefault="00EF2060" w:rsidP="00EF2060">
      <w:pPr>
        <w:rPr>
          <w:sz w:val="23"/>
          <w:szCs w:val="23"/>
        </w:rPr>
      </w:pPr>
    </w:p>
    <w:p w14:paraId="6BDA1377" w14:textId="77777777" w:rsidR="00EF2060" w:rsidRPr="00882833" w:rsidRDefault="00EF2060" w:rsidP="00EF2060">
      <w:pPr>
        <w:ind w:left="3600"/>
        <w:rPr>
          <w:sz w:val="23"/>
          <w:szCs w:val="23"/>
        </w:rPr>
      </w:pPr>
    </w:p>
    <w:p w14:paraId="2829B877" w14:textId="77777777" w:rsidR="00EF2060" w:rsidRPr="00882833" w:rsidRDefault="00EF2060" w:rsidP="00EF2060">
      <w:pPr>
        <w:ind w:left="3600"/>
        <w:jc w:val="center"/>
        <w:rPr>
          <w:b/>
          <w:i/>
          <w:iCs/>
          <w:sz w:val="23"/>
          <w:szCs w:val="23"/>
        </w:rPr>
      </w:pPr>
      <w:r w:rsidRPr="00882833">
        <w:rPr>
          <w:b/>
          <w:i/>
          <w:iCs/>
          <w:sz w:val="23"/>
          <w:szCs w:val="23"/>
        </w:rPr>
        <w:t>(MUHAMMAD YOUSAF)</w:t>
      </w:r>
    </w:p>
    <w:p w14:paraId="63966700" w14:textId="77777777" w:rsidR="00EF2060" w:rsidRPr="00882833" w:rsidRDefault="00EF2060" w:rsidP="00EF2060">
      <w:pPr>
        <w:ind w:left="3600"/>
        <w:jc w:val="center"/>
        <w:rPr>
          <w:i/>
          <w:iCs/>
          <w:sz w:val="23"/>
          <w:szCs w:val="23"/>
        </w:rPr>
      </w:pPr>
      <w:r w:rsidRPr="00882833">
        <w:rPr>
          <w:i/>
          <w:iCs/>
          <w:sz w:val="23"/>
          <w:szCs w:val="23"/>
        </w:rPr>
        <w:t>SECRETARY Z.P.C</w:t>
      </w:r>
      <w:r>
        <w:rPr>
          <w:i/>
          <w:iCs/>
          <w:sz w:val="23"/>
          <w:szCs w:val="23"/>
        </w:rPr>
        <w:t xml:space="preserve"> </w:t>
      </w:r>
      <w:r w:rsidRPr="00882833">
        <w:rPr>
          <w:i/>
          <w:iCs/>
          <w:sz w:val="23"/>
          <w:szCs w:val="23"/>
        </w:rPr>
        <w:t>/INCHARGE HR/(A&amp;P)</w:t>
      </w:r>
    </w:p>
    <w:p w14:paraId="1BFA4691" w14:textId="77777777" w:rsidR="00EF2060" w:rsidRPr="00882833" w:rsidRDefault="00EF2060" w:rsidP="00EF2060">
      <w:pPr>
        <w:ind w:left="3600"/>
        <w:jc w:val="center"/>
        <w:rPr>
          <w:i/>
          <w:iCs/>
          <w:sz w:val="23"/>
          <w:szCs w:val="23"/>
        </w:rPr>
      </w:pPr>
      <w:r w:rsidRPr="00882833">
        <w:rPr>
          <w:i/>
          <w:iCs/>
          <w:sz w:val="23"/>
          <w:szCs w:val="23"/>
        </w:rPr>
        <w:t>STATE LIFE INSURANCE CORPORATION OF PAKISTAN</w:t>
      </w:r>
    </w:p>
    <w:p w14:paraId="6B71DACD" w14:textId="77777777" w:rsidR="00EF2060" w:rsidRDefault="00EF2060" w:rsidP="00EF2060">
      <w:pPr>
        <w:ind w:left="3600"/>
        <w:jc w:val="center"/>
        <w:rPr>
          <w:i/>
          <w:iCs/>
          <w:sz w:val="23"/>
          <w:szCs w:val="23"/>
        </w:rPr>
      </w:pPr>
      <w:r w:rsidRPr="00882833">
        <w:rPr>
          <w:i/>
          <w:iCs/>
          <w:sz w:val="23"/>
          <w:szCs w:val="23"/>
        </w:rPr>
        <w:t>BUILDING NO. 9.  33-E BLUE AREA ISLAMABAD</w:t>
      </w:r>
    </w:p>
    <w:p w14:paraId="09E3D82C" w14:textId="77777777" w:rsidR="00EF2060" w:rsidRPr="00882833" w:rsidRDefault="00EF2060" w:rsidP="00EF2060">
      <w:pPr>
        <w:ind w:left="3600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051-9204450</w:t>
      </w:r>
      <w:r w:rsidRPr="00882833">
        <w:rPr>
          <w:i/>
          <w:iCs/>
          <w:sz w:val="23"/>
          <w:szCs w:val="23"/>
        </w:rPr>
        <w:t>.</w:t>
      </w:r>
    </w:p>
    <w:p w14:paraId="04E8C078" w14:textId="77777777" w:rsidR="00EF2060" w:rsidRPr="00882833" w:rsidRDefault="00EF2060" w:rsidP="00EF2060">
      <w:pPr>
        <w:jc w:val="center"/>
        <w:rPr>
          <w:sz w:val="23"/>
          <w:szCs w:val="23"/>
        </w:rPr>
      </w:pPr>
    </w:p>
    <w:p w14:paraId="702C5CB6" w14:textId="60072955" w:rsidR="005D2C7C" w:rsidRPr="0030747D" w:rsidRDefault="00EF2060" w:rsidP="005D2C7C">
      <w:pPr>
        <w:tabs>
          <w:tab w:val="center" w:pos="5175"/>
        </w:tabs>
        <w:jc w:val="both"/>
        <w:rPr>
          <w:rFonts w:ascii="Arial" w:hAnsi="Arial"/>
        </w:rPr>
      </w:pPr>
      <w:r>
        <w:rPr>
          <w:rFonts w:ascii="Arial" w:hAnsi="Arial"/>
          <w:sz w:val="24"/>
        </w:rPr>
        <w:br w:type="page"/>
      </w:r>
      <w:r w:rsidR="00296C0D" w:rsidRPr="0030747D">
        <w:rPr>
          <w:rFonts w:ascii="Arial" w:hAnsi="Arial"/>
          <w:noProof/>
          <w:sz w:val="24"/>
        </w:rPr>
        <w:lastRenderedPageBreak/>
        <w:drawing>
          <wp:anchor distT="0" distB="0" distL="114300" distR="114300" simplePos="0" relativeHeight="251657216" behindDoc="1" locked="0" layoutInCell="1" allowOverlap="1" wp14:anchorId="5AEA62C0" wp14:editId="3B525156">
            <wp:simplePos x="0" y="0"/>
            <wp:positionH relativeFrom="page">
              <wp:posOffset>108585</wp:posOffset>
            </wp:positionH>
            <wp:positionV relativeFrom="page">
              <wp:posOffset>127635</wp:posOffset>
            </wp:positionV>
            <wp:extent cx="1259205" cy="76962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5CE" w:rsidRPr="0030747D">
        <w:rPr>
          <w:rFonts w:ascii="Arial" w:hAnsi="Arial"/>
          <w:sz w:val="24"/>
        </w:rPr>
        <w:t xml:space="preserve">                                                                                </w:t>
      </w:r>
      <w:r w:rsidR="005D2C7C" w:rsidRPr="0030747D">
        <w:rPr>
          <w:rFonts w:ascii="Arial" w:hAnsi="Arial"/>
          <w:sz w:val="24"/>
        </w:rPr>
        <w:t xml:space="preserve">     </w:t>
      </w:r>
      <w:r w:rsidR="00C42298" w:rsidRPr="0030747D">
        <w:rPr>
          <w:rFonts w:ascii="Arial" w:hAnsi="Arial"/>
          <w:sz w:val="24"/>
        </w:rPr>
        <w:t xml:space="preserve"> </w:t>
      </w:r>
      <w:r w:rsidR="000828E9">
        <w:rPr>
          <w:rFonts w:ascii="Arial" w:hAnsi="Arial"/>
          <w:sz w:val="24"/>
        </w:rPr>
        <w:tab/>
      </w:r>
      <w:r w:rsidR="000828E9">
        <w:rPr>
          <w:rFonts w:ascii="Arial" w:hAnsi="Arial"/>
          <w:sz w:val="24"/>
        </w:rPr>
        <w:tab/>
      </w:r>
      <w:r w:rsidR="005D2C7C" w:rsidRPr="0030747D">
        <w:rPr>
          <w:rFonts w:ascii="Arial" w:hAnsi="Arial"/>
        </w:rPr>
        <w:t xml:space="preserve">INCHARE </w:t>
      </w:r>
      <w:r w:rsidR="00A84FC3">
        <w:rPr>
          <w:rFonts w:ascii="Arial" w:hAnsi="Arial"/>
        </w:rPr>
        <w:t>HRA&amp;P</w:t>
      </w:r>
    </w:p>
    <w:p w14:paraId="70ED96E5" w14:textId="77777777" w:rsidR="005D2C7C" w:rsidRPr="0030747D" w:rsidRDefault="005D2C7C" w:rsidP="005D2C7C">
      <w:pPr>
        <w:tabs>
          <w:tab w:val="left" w:pos="5209"/>
        </w:tabs>
        <w:jc w:val="both"/>
        <w:rPr>
          <w:rFonts w:ascii="Arial" w:hAnsi="Arial"/>
        </w:rPr>
      </w:pPr>
      <w:r w:rsidRPr="0030747D">
        <w:rPr>
          <w:rFonts w:ascii="Arial" w:hAnsi="Arial"/>
        </w:rPr>
        <w:t xml:space="preserve">                                                                                    </w:t>
      </w:r>
      <w:r w:rsidRPr="0030747D">
        <w:rPr>
          <w:rFonts w:ascii="Arial" w:hAnsi="Arial"/>
        </w:rPr>
        <w:tab/>
        <w:t xml:space="preserve">           </w:t>
      </w:r>
      <w:r w:rsidR="001137EA">
        <w:rPr>
          <w:rFonts w:ascii="Arial" w:hAnsi="Arial"/>
        </w:rPr>
        <w:t xml:space="preserve">   </w:t>
      </w:r>
      <w:r w:rsidR="000828E9">
        <w:rPr>
          <w:rFonts w:ascii="Arial" w:hAnsi="Arial"/>
        </w:rPr>
        <w:tab/>
      </w:r>
      <w:r w:rsidRPr="0030747D">
        <w:rPr>
          <w:rFonts w:ascii="Arial" w:hAnsi="Arial"/>
        </w:rPr>
        <w:t>The Secretary (ZPC)</w:t>
      </w:r>
    </w:p>
    <w:p w14:paraId="65C2B4DE" w14:textId="77777777" w:rsidR="005D2C7C" w:rsidRPr="0030747D" w:rsidRDefault="005D2C7C" w:rsidP="005D2C7C">
      <w:pPr>
        <w:tabs>
          <w:tab w:val="left" w:pos="5209"/>
        </w:tabs>
        <w:jc w:val="both"/>
        <w:rPr>
          <w:rFonts w:ascii="Arial" w:hAnsi="Arial"/>
        </w:rPr>
      </w:pPr>
      <w:r w:rsidRPr="0030747D">
        <w:rPr>
          <w:rFonts w:ascii="Arial" w:hAnsi="Arial"/>
        </w:rPr>
        <w:t xml:space="preserve">                                                                                                         </w:t>
      </w:r>
      <w:r w:rsidR="000828E9">
        <w:rPr>
          <w:rFonts w:ascii="Arial" w:hAnsi="Arial"/>
        </w:rPr>
        <w:tab/>
      </w:r>
      <w:r w:rsidRPr="0030747D">
        <w:rPr>
          <w:rFonts w:ascii="Arial" w:hAnsi="Arial"/>
        </w:rPr>
        <w:t>State Life Insurance Corp. of Pakistan,</w:t>
      </w:r>
    </w:p>
    <w:p w14:paraId="79A19537" w14:textId="77777777" w:rsidR="005D2C7C" w:rsidRPr="0030747D" w:rsidRDefault="005D2C7C" w:rsidP="005D2C7C">
      <w:pPr>
        <w:tabs>
          <w:tab w:val="left" w:pos="5209"/>
        </w:tabs>
        <w:jc w:val="both"/>
        <w:rPr>
          <w:rFonts w:ascii="Arial" w:hAnsi="Arial"/>
        </w:rPr>
      </w:pPr>
      <w:r w:rsidRPr="0030747D">
        <w:rPr>
          <w:rFonts w:ascii="Arial" w:hAnsi="Arial"/>
        </w:rPr>
        <w:t xml:space="preserve">                                                                                                         </w:t>
      </w:r>
      <w:r w:rsidR="000828E9">
        <w:rPr>
          <w:rFonts w:ascii="Arial" w:hAnsi="Arial"/>
        </w:rPr>
        <w:tab/>
      </w:r>
      <w:r w:rsidRPr="0030747D">
        <w:rPr>
          <w:rFonts w:ascii="Arial" w:hAnsi="Arial"/>
        </w:rPr>
        <w:t>State Life Building NO. 9</w:t>
      </w:r>
    </w:p>
    <w:p w14:paraId="46E666C0" w14:textId="77777777" w:rsidR="005572A1" w:rsidRDefault="005D2C7C" w:rsidP="005572A1">
      <w:pPr>
        <w:jc w:val="both"/>
        <w:rPr>
          <w:rFonts w:ascii="Arial" w:hAnsi="Arial"/>
          <w:sz w:val="24"/>
        </w:rPr>
      </w:pPr>
      <w:r w:rsidRPr="0030747D">
        <w:rPr>
          <w:rFonts w:ascii="Arial" w:hAnsi="Arial"/>
        </w:rPr>
        <w:t xml:space="preserve">                                                                                                        </w:t>
      </w:r>
      <w:r w:rsidR="000828E9">
        <w:rPr>
          <w:rFonts w:ascii="Arial" w:hAnsi="Arial"/>
        </w:rPr>
        <w:tab/>
      </w:r>
      <w:r w:rsidRPr="0030747D">
        <w:rPr>
          <w:rFonts w:ascii="Arial" w:hAnsi="Arial"/>
        </w:rPr>
        <w:t xml:space="preserve"> Blue Area, Islamabad</w:t>
      </w:r>
      <w:r w:rsidRPr="0030747D">
        <w:rPr>
          <w:rFonts w:ascii="Century Gothic" w:hAnsi="Century Gothic"/>
        </w:rPr>
        <w:t xml:space="preserve"> </w:t>
      </w:r>
      <w:r w:rsidR="00201C8E" w:rsidRPr="0030747D">
        <w:rPr>
          <w:rFonts w:ascii="Century Gothic" w:hAnsi="Century Gothic"/>
        </w:rPr>
        <w:t>-920</w:t>
      </w:r>
      <w:r w:rsidR="00C80C9A">
        <w:rPr>
          <w:rFonts w:ascii="Century Gothic" w:hAnsi="Century Gothic"/>
        </w:rPr>
        <w:t>4450</w:t>
      </w:r>
    </w:p>
    <w:p w14:paraId="1000B2B0" w14:textId="77777777" w:rsidR="00DA309A" w:rsidRDefault="00DA309A" w:rsidP="005572A1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05D3C2BD" w14:textId="77777777" w:rsidR="00087F83" w:rsidRPr="005572A1" w:rsidRDefault="00087F83" w:rsidP="00087F83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TENDER FOR </w:t>
      </w:r>
      <w:r w:rsidRPr="005572A1">
        <w:rPr>
          <w:rFonts w:ascii="Century Gothic" w:hAnsi="Century Gothic"/>
          <w:b/>
          <w:sz w:val="24"/>
          <w:szCs w:val="24"/>
          <w:u w:val="single"/>
        </w:rPr>
        <w:t>SUPPLY OF PRINTING MATRIALS/ OFFICE STATIONERY</w:t>
      </w:r>
    </w:p>
    <w:p w14:paraId="27E27400" w14:textId="77777777" w:rsidR="00C15762" w:rsidRPr="005572A1" w:rsidRDefault="00C15762" w:rsidP="00990AC2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5572A1">
        <w:rPr>
          <w:rFonts w:ascii="Century Gothic" w:hAnsi="Century Gothic"/>
          <w:b/>
          <w:bCs/>
          <w:sz w:val="24"/>
          <w:szCs w:val="24"/>
          <w:u w:val="single"/>
        </w:rPr>
        <w:t xml:space="preserve">TENDER NOTICE </w:t>
      </w:r>
      <w:r w:rsidR="0015711E" w:rsidRPr="005572A1">
        <w:rPr>
          <w:rFonts w:ascii="Century Gothic" w:hAnsi="Century Gothic"/>
          <w:b/>
          <w:bCs/>
          <w:sz w:val="24"/>
          <w:szCs w:val="24"/>
          <w:u w:val="single"/>
        </w:rPr>
        <w:t xml:space="preserve">NO. </w:t>
      </w:r>
      <w:proofErr w:type="gramStart"/>
      <w:r w:rsidR="00207B45" w:rsidRPr="005572A1">
        <w:rPr>
          <w:rFonts w:ascii="Bookman Old Style" w:hAnsi="Bookman Old Style"/>
          <w:b/>
          <w:caps/>
          <w:sz w:val="24"/>
          <w:szCs w:val="24"/>
          <w:u w:val="single"/>
        </w:rPr>
        <w:t>No.</w:t>
      </w:r>
      <w:r w:rsidR="00857866">
        <w:rPr>
          <w:rFonts w:ascii="Bookman Old Style" w:hAnsi="Bookman Old Style"/>
          <w:b/>
          <w:caps/>
          <w:sz w:val="24"/>
          <w:szCs w:val="24"/>
          <w:u w:val="single"/>
        </w:rPr>
        <w:t>SLIC</w:t>
      </w:r>
      <w:proofErr w:type="gramEnd"/>
      <w:r w:rsidR="00857866">
        <w:rPr>
          <w:rFonts w:ascii="Bookman Old Style" w:hAnsi="Bookman Old Style"/>
          <w:b/>
          <w:caps/>
          <w:sz w:val="24"/>
          <w:szCs w:val="24"/>
          <w:u w:val="single"/>
        </w:rPr>
        <w:t>/</w:t>
      </w:r>
      <w:r w:rsidR="004B7589">
        <w:rPr>
          <w:rFonts w:ascii="Century Gothic" w:hAnsi="Century Gothic"/>
          <w:b/>
          <w:bCs/>
          <w:sz w:val="24"/>
          <w:szCs w:val="24"/>
          <w:u w:val="single"/>
        </w:rPr>
        <w:t>HRA&amp;P</w:t>
      </w:r>
      <w:r w:rsidR="00207B45" w:rsidRPr="005572A1">
        <w:rPr>
          <w:rFonts w:ascii="Century Gothic" w:hAnsi="Century Gothic"/>
          <w:b/>
          <w:bCs/>
          <w:sz w:val="24"/>
          <w:szCs w:val="24"/>
          <w:u w:val="single"/>
        </w:rPr>
        <w:t>/ISB/0</w:t>
      </w:r>
      <w:r w:rsidR="0014461C">
        <w:rPr>
          <w:rFonts w:ascii="Century Gothic" w:hAnsi="Century Gothic"/>
          <w:b/>
          <w:bCs/>
          <w:sz w:val="24"/>
          <w:szCs w:val="24"/>
          <w:u w:val="single"/>
        </w:rPr>
        <w:t>5</w:t>
      </w:r>
      <w:r w:rsidR="00207B45" w:rsidRPr="005572A1">
        <w:rPr>
          <w:rFonts w:ascii="Century Gothic" w:hAnsi="Century Gothic"/>
          <w:b/>
          <w:bCs/>
          <w:sz w:val="24"/>
          <w:szCs w:val="24"/>
          <w:u w:val="single"/>
        </w:rPr>
        <w:t>/202</w:t>
      </w:r>
      <w:r w:rsidR="0014461C">
        <w:rPr>
          <w:rFonts w:ascii="Century Gothic" w:hAnsi="Century Gothic"/>
          <w:b/>
          <w:bCs/>
          <w:sz w:val="24"/>
          <w:szCs w:val="24"/>
          <w:u w:val="single"/>
        </w:rPr>
        <w:t>5</w:t>
      </w:r>
    </w:p>
    <w:p w14:paraId="3588E557" w14:textId="77777777" w:rsidR="00201C8E" w:rsidRPr="005572A1" w:rsidRDefault="00201C8E" w:rsidP="00C15762">
      <w:pPr>
        <w:pStyle w:val="BodyTextIndent"/>
        <w:ind w:firstLine="0"/>
        <w:rPr>
          <w:rFonts w:ascii="Bookman Old Style" w:hAnsi="Bookman Old Style" w:cs="Arial"/>
          <w:strike/>
          <w:szCs w:val="24"/>
        </w:rPr>
      </w:pPr>
    </w:p>
    <w:p w14:paraId="5FD2FD11" w14:textId="77777777" w:rsidR="00201C8E" w:rsidRPr="0030747D" w:rsidRDefault="00201C8E" w:rsidP="00201C8E">
      <w:pPr>
        <w:jc w:val="lowKashida"/>
        <w:rPr>
          <w:rFonts w:ascii="Century Gothic" w:hAnsi="Century Gothic"/>
        </w:rPr>
      </w:pPr>
      <w:r w:rsidRPr="0030747D">
        <w:rPr>
          <w:rFonts w:ascii="Century Gothic" w:hAnsi="Century Gothic"/>
        </w:rPr>
        <w:t xml:space="preserve">State Life Insurance Corporation of Pakistan Islamabad Zone invites </w:t>
      </w:r>
      <w:r w:rsidR="00A6398E">
        <w:rPr>
          <w:rFonts w:ascii="Century Gothic" w:hAnsi="Century Gothic"/>
        </w:rPr>
        <w:t>EOI</w:t>
      </w:r>
      <w:r w:rsidR="001F56D4">
        <w:rPr>
          <w:rFonts w:ascii="Century Gothic" w:hAnsi="Century Gothic"/>
        </w:rPr>
        <w:t>/E-BID</w:t>
      </w:r>
      <w:r w:rsidR="00A6398E">
        <w:rPr>
          <w:rFonts w:ascii="Century Gothic" w:hAnsi="Century Gothic"/>
        </w:rPr>
        <w:t xml:space="preserve"> through </w:t>
      </w:r>
      <w:r w:rsidR="00A6398E" w:rsidRPr="00DA09AD">
        <w:rPr>
          <w:rFonts w:ascii="Century Gothic" w:hAnsi="Century Gothic"/>
          <w:b/>
        </w:rPr>
        <w:t>E-PAD</w:t>
      </w:r>
      <w:r w:rsidR="00A6398E">
        <w:rPr>
          <w:rFonts w:ascii="Century Gothic" w:hAnsi="Century Gothic"/>
        </w:rPr>
        <w:t xml:space="preserve"> under</w:t>
      </w:r>
      <w:r w:rsidRPr="0030747D">
        <w:rPr>
          <w:rFonts w:ascii="Century Gothic" w:hAnsi="Century Gothic"/>
        </w:rPr>
        <w:t xml:space="preserve"> </w:t>
      </w:r>
      <w:r w:rsidR="00DA09AD">
        <w:rPr>
          <w:rFonts w:ascii="Century Gothic" w:hAnsi="Century Gothic"/>
        </w:rPr>
        <w:t>“</w:t>
      </w:r>
      <w:r w:rsidRPr="0030747D">
        <w:rPr>
          <w:rFonts w:ascii="Century Gothic" w:hAnsi="Century Gothic"/>
        </w:rPr>
        <w:t>single stage single envelop system</w:t>
      </w:r>
      <w:r w:rsidR="00DA09AD">
        <w:rPr>
          <w:rFonts w:ascii="Century Gothic" w:hAnsi="Century Gothic"/>
        </w:rPr>
        <w:t>”</w:t>
      </w:r>
      <w:r w:rsidRPr="0030747D">
        <w:rPr>
          <w:rFonts w:ascii="Century Gothic" w:hAnsi="Century Gothic"/>
        </w:rPr>
        <w:t xml:space="preserve"> for </w:t>
      </w:r>
      <w:r w:rsidR="00BF6E65" w:rsidRPr="0030747D">
        <w:rPr>
          <w:rFonts w:ascii="Century Gothic" w:hAnsi="Century Gothic"/>
          <w:b/>
          <w:u w:val="single"/>
        </w:rPr>
        <w:t>SUPPLY OF</w:t>
      </w:r>
      <w:r w:rsidRPr="0030747D">
        <w:rPr>
          <w:rFonts w:ascii="Century Gothic" w:hAnsi="Century Gothic"/>
          <w:u w:val="single"/>
        </w:rPr>
        <w:t xml:space="preserve"> </w:t>
      </w:r>
      <w:r w:rsidR="00902BF7" w:rsidRPr="0030747D">
        <w:rPr>
          <w:rFonts w:ascii="Century Gothic" w:hAnsi="Century Gothic"/>
          <w:b/>
          <w:u w:val="single"/>
        </w:rPr>
        <w:t>PRINTIN</w:t>
      </w:r>
      <w:r w:rsidR="00A63138">
        <w:rPr>
          <w:rFonts w:ascii="Century Gothic" w:hAnsi="Century Gothic"/>
          <w:b/>
          <w:u w:val="single"/>
        </w:rPr>
        <w:t>G</w:t>
      </w:r>
      <w:r w:rsidR="005F42A7" w:rsidRPr="0030747D">
        <w:rPr>
          <w:rFonts w:ascii="Century Gothic" w:hAnsi="Century Gothic"/>
          <w:b/>
          <w:u w:val="single"/>
        </w:rPr>
        <w:t xml:space="preserve"> </w:t>
      </w:r>
      <w:r w:rsidR="00902BF7" w:rsidRPr="0030747D">
        <w:rPr>
          <w:rFonts w:ascii="Century Gothic" w:hAnsi="Century Gothic"/>
          <w:b/>
          <w:u w:val="single"/>
        </w:rPr>
        <w:t>MATERAIL</w:t>
      </w:r>
      <w:r w:rsidR="00BE789E" w:rsidRPr="0030747D">
        <w:rPr>
          <w:rFonts w:ascii="Century Gothic" w:hAnsi="Century Gothic"/>
          <w:b/>
          <w:u w:val="single"/>
        </w:rPr>
        <w:t>S</w:t>
      </w:r>
      <w:r w:rsidR="00902BF7" w:rsidRPr="0030747D">
        <w:rPr>
          <w:rFonts w:ascii="Century Gothic" w:hAnsi="Century Gothic"/>
          <w:b/>
          <w:u w:val="single"/>
        </w:rPr>
        <w:t xml:space="preserve"> </w:t>
      </w:r>
      <w:r w:rsidRPr="0030747D">
        <w:rPr>
          <w:rFonts w:ascii="Century Gothic" w:hAnsi="Century Gothic"/>
          <w:b/>
          <w:u w:val="single"/>
        </w:rPr>
        <w:t>AND</w:t>
      </w:r>
      <w:r w:rsidR="00466717">
        <w:rPr>
          <w:rFonts w:ascii="Century Gothic" w:hAnsi="Century Gothic"/>
          <w:b/>
          <w:u w:val="single"/>
        </w:rPr>
        <w:t xml:space="preserve"> OFFICE</w:t>
      </w:r>
      <w:r w:rsidRPr="0030747D">
        <w:rPr>
          <w:rFonts w:ascii="Century Gothic" w:hAnsi="Century Gothic"/>
          <w:b/>
          <w:u w:val="single"/>
        </w:rPr>
        <w:t>/COMPUTER STATIONERY</w:t>
      </w:r>
      <w:r w:rsidR="00902BF7" w:rsidRPr="0030747D">
        <w:rPr>
          <w:rFonts w:ascii="Century Gothic" w:hAnsi="Century Gothic"/>
          <w:b/>
          <w:u w:val="single"/>
        </w:rPr>
        <w:t xml:space="preserve"> ITEMS</w:t>
      </w:r>
      <w:r w:rsidR="00902BF7" w:rsidRPr="0030747D">
        <w:rPr>
          <w:rFonts w:ascii="Century Gothic" w:hAnsi="Century Gothic"/>
        </w:rPr>
        <w:t xml:space="preserve"> </w:t>
      </w:r>
      <w:r w:rsidRPr="0030747D">
        <w:rPr>
          <w:rFonts w:ascii="Century Gothic" w:hAnsi="Century Gothic"/>
        </w:rPr>
        <w:t>from reputable firms [Rawalpindi/Isl</w:t>
      </w:r>
      <w:r w:rsidR="00520B9E">
        <w:rPr>
          <w:rFonts w:ascii="Century Gothic" w:hAnsi="Century Gothic"/>
        </w:rPr>
        <w:t>amabad based] who are qualified</w:t>
      </w:r>
      <w:r w:rsidRPr="0030747D">
        <w:rPr>
          <w:rFonts w:ascii="Century Gothic" w:hAnsi="Century Gothic"/>
        </w:rPr>
        <w:t xml:space="preserve">/eligible and possess required experience relevant </w:t>
      </w:r>
      <w:proofErr w:type="gramStart"/>
      <w:r w:rsidRPr="0030747D">
        <w:rPr>
          <w:rFonts w:ascii="Century Gothic" w:hAnsi="Century Gothic"/>
        </w:rPr>
        <w:t>job</w:t>
      </w:r>
      <w:r w:rsidR="001F56D4">
        <w:rPr>
          <w:rFonts w:ascii="Century Gothic" w:hAnsi="Century Gothic"/>
        </w:rPr>
        <w:t>(</w:t>
      </w:r>
      <w:proofErr w:type="gramEnd"/>
      <w:r w:rsidR="001F56D4">
        <w:rPr>
          <w:rFonts w:ascii="Century Gothic" w:hAnsi="Century Gothic"/>
        </w:rPr>
        <w:t>at least three years)</w:t>
      </w:r>
      <w:r w:rsidRPr="0030747D">
        <w:rPr>
          <w:rFonts w:ascii="Century Gothic" w:hAnsi="Century Gothic"/>
        </w:rPr>
        <w:t>, registered with concerned tax department and have proper office phone/Fax, E mail and NTN etc.</w:t>
      </w:r>
      <w:r w:rsidR="00991789">
        <w:rPr>
          <w:rFonts w:ascii="Century Gothic" w:hAnsi="Century Gothic"/>
        </w:rPr>
        <w:t xml:space="preserve"> </w:t>
      </w:r>
      <w:r w:rsidR="0068749B" w:rsidRPr="0068749B">
        <w:rPr>
          <w:rFonts w:ascii="Century Gothic" w:hAnsi="Century Gothic"/>
        </w:rPr>
        <w:t>Furthermore, eligible bidders should not have faced blacklisting in the preceding three consecutive years</w:t>
      </w:r>
      <w:r w:rsidR="0068749B">
        <w:rPr>
          <w:rFonts w:ascii="Century Gothic" w:hAnsi="Century Gothic"/>
        </w:rPr>
        <w:t xml:space="preserve"> that should </w:t>
      </w:r>
      <w:r w:rsidR="00991789">
        <w:rPr>
          <w:rFonts w:ascii="Century Gothic" w:hAnsi="Century Gothic"/>
        </w:rPr>
        <w:t xml:space="preserve">duly </w:t>
      </w:r>
      <w:r w:rsidR="0068749B">
        <w:rPr>
          <w:rFonts w:ascii="Century Gothic" w:hAnsi="Century Gothic"/>
        </w:rPr>
        <w:t xml:space="preserve">be </w:t>
      </w:r>
      <w:r w:rsidR="00991789">
        <w:rPr>
          <w:rFonts w:ascii="Century Gothic" w:hAnsi="Century Gothic"/>
        </w:rPr>
        <w:t xml:space="preserve">affirmed by concerned authorities) </w:t>
      </w:r>
    </w:p>
    <w:p w14:paraId="3C435370" w14:textId="77777777" w:rsidR="00C15762" w:rsidRPr="0030747D" w:rsidRDefault="00C15762" w:rsidP="009F641F">
      <w:pPr>
        <w:jc w:val="both"/>
        <w:rPr>
          <w:rFonts w:ascii="Bookman Old Style" w:hAnsi="Bookman Old Style" w:cs="Arial"/>
          <w:b/>
          <w:caps/>
          <w:u w:val="single"/>
        </w:rPr>
      </w:pPr>
    </w:p>
    <w:p w14:paraId="7DE4B67E" w14:textId="77777777" w:rsidR="009F641F" w:rsidRPr="0030747D" w:rsidRDefault="009F641F" w:rsidP="009F641F">
      <w:pPr>
        <w:jc w:val="both"/>
        <w:rPr>
          <w:rFonts w:ascii="Bookman Old Style" w:hAnsi="Bookman Old Style" w:cs="Arial"/>
          <w:b/>
          <w:caps/>
          <w:u w:val="single"/>
        </w:rPr>
      </w:pPr>
      <w:r w:rsidRPr="0030747D">
        <w:rPr>
          <w:rFonts w:ascii="Bookman Old Style" w:hAnsi="Bookman Old Style" w:cs="Arial"/>
          <w:b/>
          <w:caps/>
          <w:u w:val="single"/>
        </w:rPr>
        <w:t>Terms &amp; Conditions</w:t>
      </w:r>
      <w:r w:rsidR="001F56D4">
        <w:rPr>
          <w:rFonts w:ascii="Bookman Old Style" w:hAnsi="Bookman Old Style" w:cs="Arial"/>
          <w:b/>
          <w:caps/>
          <w:u w:val="single"/>
        </w:rPr>
        <w:t>:</w:t>
      </w:r>
    </w:p>
    <w:p w14:paraId="4A39F290" w14:textId="6151CDFF" w:rsidR="00E84231" w:rsidRDefault="00E84231" w:rsidP="00E84231">
      <w:pPr>
        <w:numPr>
          <w:ilvl w:val="0"/>
          <w:numId w:val="10"/>
        </w:numPr>
        <w:jc w:val="lowKashida"/>
        <w:rPr>
          <w:rFonts w:ascii="Century Gothic" w:hAnsi="Century Gothic"/>
        </w:rPr>
      </w:pPr>
      <w:r w:rsidRPr="00E84231">
        <w:rPr>
          <w:rFonts w:ascii="Century Gothic" w:hAnsi="Century Gothic"/>
        </w:rPr>
        <w:t>Bidders are required to upload their bids</w:t>
      </w:r>
      <w:r w:rsidR="00566654">
        <w:rPr>
          <w:rFonts w:ascii="Century Gothic" w:hAnsi="Century Gothic"/>
        </w:rPr>
        <w:t>/EOI</w:t>
      </w:r>
      <w:r w:rsidRPr="00E84231">
        <w:rPr>
          <w:rFonts w:ascii="Century Gothic" w:hAnsi="Century Gothic"/>
        </w:rPr>
        <w:t xml:space="preserve"> on </w:t>
      </w:r>
      <w:r w:rsidR="00EF2060">
        <w:rPr>
          <w:rFonts w:ascii="Century Gothic" w:hAnsi="Century Gothic"/>
          <w:b/>
        </w:rPr>
        <w:t>e</w:t>
      </w:r>
      <w:r w:rsidR="00DA09AD">
        <w:rPr>
          <w:rFonts w:ascii="Century Gothic" w:hAnsi="Century Gothic"/>
          <w:b/>
        </w:rPr>
        <w:t>-PAD</w:t>
      </w:r>
      <w:r w:rsidR="00EF2060">
        <w:rPr>
          <w:rFonts w:ascii="Century Gothic" w:hAnsi="Century Gothic"/>
          <w:b/>
        </w:rPr>
        <w:t xml:space="preserve">S </w:t>
      </w:r>
      <w:r w:rsidRPr="00E84231">
        <w:rPr>
          <w:rFonts w:ascii="Century Gothic" w:hAnsi="Century Gothic"/>
        </w:rPr>
        <w:t xml:space="preserve">as per laid down PPRA procedure for single stage </w:t>
      </w:r>
      <w:r>
        <w:rPr>
          <w:rFonts w:ascii="Century Gothic" w:hAnsi="Century Gothic"/>
        </w:rPr>
        <w:t>single</w:t>
      </w:r>
      <w:r w:rsidRPr="00E84231">
        <w:rPr>
          <w:rFonts w:ascii="Century Gothic" w:hAnsi="Century Gothic"/>
        </w:rPr>
        <w:t xml:space="preserve">–envelope method </w:t>
      </w:r>
      <w:r>
        <w:rPr>
          <w:rFonts w:ascii="Century Gothic" w:hAnsi="Century Gothic"/>
        </w:rPr>
        <w:t xml:space="preserve">that </w:t>
      </w:r>
      <w:r w:rsidRPr="0030747D">
        <w:rPr>
          <w:rFonts w:ascii="Century Gothic" w:hAnsi="Century Gothic"/>
        </w:rPr>
        <w:t xml:space="preserve">should invariably </w:t>
      </w:r>
      <w:r>
        <w:rPr>
          <w:rFonts w:ascii="Century Gothic" w:hAnsi="Century Gothic"/>
        </w:rPr>
        <w:t xml:space="preserve">marked </w:t>
      </w:r>
      <w:r w:rsidR="00E075E7">
        <w:rPr>
          <w:rFonts w:ascii="Century Gothic" w:hAnsi="Century Gothic"/>
        </w:rPr>
        <w:t>as</w:t>
      </w:r>
      <w:r w:rsidR="00277F31">
        <w:rPr>
          <w:rFonts w:ascii="Century Gothic" w:hAnsi="Century Gothic"/>
        </w:rPr>
        <w:t xml:space="preserve"> LOT-I</w:t>
      </w:r>
      <w:r w:rsidR="00E075E7">
        <w:rPr>
          <w:rFonts w:ascii="Century Gothic" w:hAnsi="Century Gothic"/>
        </w:rPr>
        <w:t xml:space="preserve"> </w:t>
      </w:r>
      <w:r w:rsidR="00E075E7" w:rsidRPr="0030747D">
        <w:rPr>
          <w:rFonts w:ascii="Century Gothic" w:hAnsi="Century Gothic"/>
        </w:rPr>
        <w:t>“</w:t>
      </w:r>
      <w:r>
        <w:rPr>
          <w:rFonts w:ascii="Century Gothic" w:hAnsi="Century Gothic"/>
          <w:b/>
        </w:rPr>
        <w:t>SUPPLY OF STATIONERY ITE</w:t>
      </w:r>
      <w:r w:rsidRPr="0030747D">
        <w:rPr>
          <w:rFonts w:ascii="Century Gothic" w:hAnsi="Century Gothic"/>
          <w:b/>
        </w:rPr>
        <w:t xml:space="preserve">MS” </w:t>
      </w:r>
      <w:r w:rsidR="00EF2060">
        <w:rPr>
          <w:rFonts w:ascii="Century Gothic" w:hAnsi="Century Gothic"/>
          <w:b/>
        </w:rPr>
        <w:t>AND</w:t>
      </w:r>
      <w:r w:rsidR="00FC1D5B">
        <w:rPr>
          <w:rFonts w:ascii="Century Gothic" w:hAnsi="Century Gothic"/>
          <w:b/>
        </w:rPr>
        <w:t xml:space="preserve"> </w:t>
      </w:r>
      <w:r w:rsidR="00277F31" w:rsidRPr="00277F31">
        <w:rPr>
          <w:rFonts w:ascii="Century Gothic" w:hAnsi="Century Gothic"/>
          <w:bCs/>
        </w:rPr>
        <w:t>LOT-II</w:t>
      </w:r>
      <w:r w:rsidR="00277F31">
        <w:rPr>
          <w:rFonts w:ascii="Century Gothic" w:hAnsi="Century Gothic"/>
          <w:b/>
        </w:rPr>
        <w:t xml:space="preserve"> </w:t>
      </w:r>
      <w:r w:rsidR="00FC1D5B" w:rsidRPr="0030747D">
        <w:rPr>
          <w:rFonts w:ascii="Century Gothic" w:hAnsi="Century Gothic"/>
          <w:b/>
        </w:rPr>
        <w:t>“</w:t>
      </w:r>
      <w:r>
        <w:rPr>
          <w:rFonts w:ascii="Century Gothic" w:hAnsi="Century Gothic"/>
          <w:b/>
        </w:rPr>
        <w:t xml:space="preserve">SUPPLY </w:t>
      </w:r>
      <w:r w:rsidR="001F56D4">
        <w:rPr>
          <w:rFonts w:ascii="Century Gothic" w:hAnsi="Century Gothic"/>
          <w:b/>
        </w:rPr>
        <w:t xml:space="preserve">OF </w:t>
      </w:r>
      <w:r w:rsidR="001F56D4" w:rsidRPr="0030747D">
        <w:rPr>
          <w:rFonts w:ascii="Century Gothic" w:hAnsi="Century Gothic"/>
          <w:b/>
        </w:rPr>
        <w:t>PRINTING</w:t>
      </w:r>
      <w:r w:rsidRPr="0030747D">
        <w:rPr>
          <w:rFonts w:ascii="Century Gothic" w:hAnsi="Century Gothic"/>
          <w:b/>
        </w:rPr>
        <w:t xml:space="preserve"> MATERIALS”.</w:t>
      </w:r>
      <w:r w:rsidRPr="00A926E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However</w:t>
      </w:r>
      <w:r w:rsidR="002543FC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the </w:t>
      </w:r>
      <w:r w:rsidRPr="00E84231">
        <w:rPr>
          <w:rFonts w:ascii="Century Gothic" w:hAnsi="Century Gothic"/>
        </w:rPr>
        <w:t>bid security</w:t>
      </w:r>
      <w:r w:rsidR="00406F1F">
        <w:rPr>
          <w:rFonts w:ascii="Century Gothic" w:hAnsi="Century Gothic"/>
        </w:rPr>
        <w:t xml:space="preserve"> (</w:t>
      </w:r>
      <w:r w:rsidR="00F037E2" w:rsidRPr="00F037E2">
        <w:rPr>
          <w:rFonts w:ascii="Century Gothic" w:hAnsi="Century Gothic"/>
          <w:b/>
          <w:bCs/>
        </w:rPr>
        <w:t>LOT-I RS.187,500/-</w:t>
      </w:r>
      <w:r w:rsidR="00F037E2">
        <w:rPr>
          <w:rFonts w:ascii="Century Gothic" w:hAnsi="Century Gothic"/>
        </w:rPr>
        <w:t xml:space="preserve"> </w:t>
      </w:r>
      <w:r w:rsidR="00F037E2" w:rsidRPr="00F037E2">
        <w:rPr>
          <w:rFonts w:ascii="Century Gothic" w:hAnsi="Century Gothic"/>
          <w:b/>
          <w:bCs/>
        </w:rPr>
        <w:t>LOT-II RS.112,500/-</w:t>
      </w:r>
      <w:r w:rsidR="00F037E2">
        <w:rPr>
          <w:rFonts w:ascii="Century Gothic" w:hAnsi="Century Gothic"/>
        </w:rPr>
        <w:t xml:space="preserve"> = </w:t>
      </w:r>
      <w:r w:rsidR="00EE4E99">
        <w:rPr>
          <w:rFonts w:ascii="Century Gothic" w:hAnsi="Century Gothic"/>
        </w:rPr>
        <w:t>Rs.300,000/-</w:t>
      </w:r>
      <w:r w:rsidR="00406F1F">
        <w:rPr>
          <w:rFonts w:ascii="Century Gothic" w:hAnsi="Century Gothic"/>
        </w:rPr>
        <w:t xml:space="preserve"> of quoted prices)</w:t>
      </w:r>
      <w:r w:rsidR="00BF1AC3">
        <w:rPr>
          <w:rFonts w:ascii="Century Gothic" w:hAnsi="Century Gothic"/>
        </w:rPr>
        <w:t xml:space="preserve"> in shape of </w:t>
      </w:r>
      <w:r w:rsidR="002543FC">
        <w:rPr>
          <w:rFonts w:ascii="Century Gothic" w:hAnsi="Century Gothic"/>
        </w:rPr>
        <w:t>P</w:t>
      </w:r>
      <w:r w:rsidR="00BF1AC3">
        <w:rPr>
          <w:rFonts w:ascii="Century Gothic" w:hAnsi="Century Gothic"/>
        </w:rPr>
        <w:t>ay</w:t>
      </w:r>
      <w:r w:rsidR="00EE4E99">
        <w:rPr>
          <w:rFonts w:ascii="Century Gothic" w:hAnsi="Century Gothic"/>
        </w:rPr>
        <w:t xml:space="preserve"> </w:t>
      </w:r>
      <w:r w:rsidR="002543FC">
        <w:rPr>
          <w:rFonts w:ascii="Century Gothic" w:hAnsi="Century Gothic"/>
        </w:rPr>
        <w:t>O</w:t>
      </w:r>
      <w:r w:rsidR="00A6131C" w:rsidRPr="00E84231">
        <w:rPr>
          <w:rFonts w:ascii="Century Gothic" w:hAnsi="Century Gothic"/>
        </w:rPr>
        <w:t>rder</w:t>
      </w:r>
      <w:r w:rsidR="002543FC">
        <w:rPr>
          <w:rFonts w:ascii="Century Gothic" w:hAnsi="Century Gothic"/>
        </w:rPr>
        <w:t>/</w:t>
      </w:r>
      <w:r w:rsidR="00A6131C" w:rsidRPr="00E84231">
        <w:rPr>
          <w:rFonts w:ascii="Century Gothic" w:hAnsi="Century Gothic"/>
        </w:rPr>
        <w:t xml:space="preserve"> </w:t>
      </w:r>
      <w:r w:rsidR="002543FC">
        <w:rPr>
          <w:rFonts w:ascii="Century Gothic" w:hAnsi="Century Gothic"/>
        </w:rPr>
        <w:t>D</w:t>
      </w:r>
      <w:r w:rsidR="00A6131C">
        <w:rPr>
          <w:rFonts w:ascii="Century Gothic" w:hAnsi="Century Gothic"/>
        </w:rPr>
        <w:t>emand</w:t>
      </w:r>
      <w:r w:rsidR="00EE4E99">
        <w:rPr>
          <w:rFonts w:ascii="Century Gothic" w:hAnsi="Century Gothic"/>
        </w:rPr>
        <w:t xml:space="preserve"> </w:t>
      </w:r>
      <w:r w:rsidR="00F41390">
        <w:rPr>
          <w:rFonts w:ascii="Century Gothic" w:hAnsi="Century Gothic"/>
        </w:rPr>
        <w:t>Draft/</w:t>
      </w:r>
      <w:r w:rsidR="00F037E2">
        <w:rPr>
          <w:rFonts w:ascii="Century Gothic" w:hAnsi="Century Gothic"/>
        </w:rPr>
        <w:t xml:space="preserve"> </w:t>
      </w:r>
      <w:r w:rsidR="00F41390">
        <w:rPr>
          <w:rFonts w:ascii="Century Gothic" w:hAnsi="Century Gothic"/>
        </w:rPr>
        <w:t xml:space="preserve">CDR etc. </w:t>
      </w:r>
      <w:r w:rsidRPr="00E84231">
        <w:rPr>
          <w:rFonts w:ascii="Century Gothic" w:hAnsi="Century Gothic"/>
        </w:rPr>
        <w:t xml:space="preserve">must be submitted at the address given in tender notice before closing time else </w:t>
      </w:r>
      <w:r w:rsidR="002543FC">
        <w:rPr>
          <w:rFonts w:ascii="Century Gothic" w:hAnsi="Century Gothic"/>
        </w:rPr>
        <w:t xml:space="preserve">the bid/ </w:t>
      </w:r>
      <w:r w:rsidRPr="00E84231">
        <w:rPr>
          <w:rFonts w:ascii="Century Gothic" w:hAnsi="Century Gothic"/>
        </w:rPr>
        <w:t>tender will be rejected.</w:t>
      </w:r>
    </w:p>
    <w:p w14:paraId="2C1B62A5" w14:textId="77777777" w:rsidR="0015711E" w:rsidRDefault="0015711E" w:rsidP="0015711E">
      <w:pPr>
        <w:numPr>
          <w:ilvl w:val="0"/>
          <w:numId w:val="10"/>
        </w:numPr>
        <w:jc w:val="lowKashida"/>
        <w:rPr>
          <w:rFonts w:ascii="Century Gothic" w:hAnsi="Century Gothic"/>
        </w:rPr>
      </w:pPr>
      <w:r w:rsidRPr="0030747D">
        <w:rPr>
          <w:rFonts w:ascii="Century Gothic" w:hAnsi="Century Gothic"/>
        </w:rPr>
        <w:t>The State Life reserves the rights to reject any or all bids as per provisions of PPRA Rules.</w:t>
      </w:r>
    </w:p>
    <w:p w14:paraId="31A40FBC" w14:textId="77777777" w:rsidR="005572A1" w:rsidRDefault="005572A1" w:rsidP="0015711E">
      <w:pPr>
        <w:numPr>
          <w:ilvl w:val="0"/>
          <w:numId w:val="10"/>
        </w:numPr>
        <w:jc w:val="lowKashida"/>
        <w:rPr>
          <w:rFonts w:ascii="Century Gothic" w:hAnsi="Century Gothic"/>
        </w:rPr>
      </w:pPr>
      <w:r>
        <w:rPr>
          <w:rFonts w:ascii="Century Gothic" w:hAnsi="Century Gothic"/>
        </w:rPr>
        <w:t xml:space="preserve">Quantity of items (both </w:t>
      </w:r>
      <w:proofErr w:type="gramStart"/>
      <w:r>
        <w:rPr>
          <w:rFonts w:ascii="Century Gothic" w:hAnsi="Century Gothic"/>
        </w:rPr>
        <w:t>stationary</w:t>
      </w:r>
      <w:proofErr w:type="gramEnd"/>
      <w:r>
        <w:rPr>
          <w:rFonts w:ascii="Century Gothic" w:hAnsi="Century Gothic"/>
        </w:rPr>
        <w:t xml:space="preserve"> and printing) will be ordered for supply as per our requirement and may increase or decrease. </w:t>
      </w:r>
    </w:p>
    <w:p w14:paraId="7DFC772F" w14:textId="77777777" w:rsidR="0015711E" w:rsidRDefault="00902F05" w:rsidP="00A90695">
      <w:pPr>
        <w:numPr>
          <w:ilvl w:val="0"/>
          <w:numId w:val="10"/>
        </w:numPr>
        <w:jc w:val="lowKashida"/>
        <w:rPr>
          <w:rFonts w:ascii="Century Gothic" w:hAnsi="Century Gothic"/>
        </w:rPr>
      </w:pPr>
      <w:r>
        <w:rPr>
          <w:rFonts w:ascii="Century Gothic" w:hAnsi="Century Gothic"/>
        </w:rPr>
        <w:t>F</w:t>
      </w:r>
      <w:r w:rsidRPr="00520B9E">
        <w:rPr>
          <w:rFonts w:ascii="Century Gothic" w:hAnsi="Century Gothic"/>
        </w:rPr>
        <w:t>or award</w:t>
      </w:r>
      <w:r>
        <w:rPr>
          <w:rFonts w:ascii="Century Gothic" w:hAnsi="Century Gothic"/>
        </w:rPr>
        <w:t xml:space="preserve"> </w:t>
      </w:r>
      <w:r w:rsidRPr="00520B9E">
        <w:rPr>
          <w:rFonts w:ascii="Century Gothic" w:hAnsi="Century Gothic"/>
        </w:rPr>
        <w:t>of the contract</w:t>
      </w:r>
      <w:r>
        <w:rPr>
          <w:rFonts w:ascii="Century Gothic" w:hAnsi="Century Gothic"/>
        </w:rPr>
        <w:t>,</w:t>
      </w:r>
      <w:r w:rsidRPr="00520B9E">
        <w:rPr>
          <w:rFonts w:ascii="Century Gothic" w:hAnsi="Century Gothic"/>
        </w:rPr>
        <w:t xml:space="preserve"> </w:t>
      </w:r>
      <w:r w:rsidR="00A6131C" w:rsidRPr="00520B9E">
        <w:rPr>
          <w:rFonts w:ascii="Century Gothic" w:hAnsi="Century Gothic"/>
        </w:rPr>
        <w:t>Financial Bids</w:t>
      </w:r>
      <w:r w:rsidR="00520B9E" w:rsidRPr="00520B9E">
        <w:rPr>
          <w:rFonts w:ascii="Century Gothic" w:hAnsi="Century Gothic"/>
        </w:rPr>
        <w:t xml:space="preserve"> (for </w:t>
      </w:r>
      <w:r w:rsidR="00CE5638" w:rsidRPr="00520B9E">
        <w:rPr>
          <w:rFonts w:ascii="Century Gothic" w:hAnsi="Century Gothic"/>
        </w:rPr>
        <w:t xml:space="preserve">both </w:t>
      </w:r>
      <w:r w:rsidR="00CE5638" w:rsidRPr="00520B9E">
        <w:rPr>
          <w:rFonts w:ascii="Century Gothic" w:hAnsi="Century Gothic"/>
          <w:b/>
        </w:rPr>
        <w:t>STATIONERY ITEMS” AND</w:t>
      </w:r>
      <w:r w:rsidR="00520B9E" w:rsidRPr="00520B9E">
        <w:rPr>
          <w:rFonts w:ascii="Century Gothic" w:hAnsi="Century Gothic"/>
          <w:b/>
        </w:rPr>
        <w:t xml:space="preserve"> “PRINTING MATERIALS</w:t>
      </w:r>
      <w:r w:rsidR="00520B9E" w:rsidRPr="00520B9E">
        <w:rPr>
          <w:rFonts w:ascii="Century Gothic" w:hAnsi="Century Gothic"/>
        </w:rPr>
        <w:t xml:space="preserve">) </w:t>
      </w:r>
      <w:r w:rsidR="00CE5638">
        <w:rPr>
          <w:rFonts w:ascii="Century Gothic" w:hAnsi="Century Gothic"/>
        </w:rPr>
        <w:t>may</w:t>
      </w:r>
      <w:r w:rsidR="00A6131C" w:rsidRPr="00520B9E">
        <w:rPr>
          <w:rFonts w:ascii="Century Gothic" w:hAnsi="Century Gothic"/>
        </w:rPr>
        <w:t xml:space="preserve"> be evaluated item(s) wise </w:t>
      </w:r>
      <w:r w:rsidR="00CE5638">
        <w:rPr>
          <w:rFonts w:ascii="Century Gothic" w:hAnsi="Century Gothic"/>
        </w:rPr>
        <w:t>or as a whole job according to the responsive</w:t>
      </w:r>
      <w:r>
        <w:rPr>
          <w:rFonts w:ascii="Century Gothic" w:hAnsi="Century Gothic"/>
        </w:rPr>
        <w:t xml:space="preserve">ness of BIDs/EOI offered by </w:t>
      </w:r>
      <w:r w:rsidR="006B29DB">
        <w:rPr>
          <w:rFonts w:ascii="Century Gothic" w:hAnsi="Century Gothic"/>
        </w:rPr>
        <w:t>bidders</w:t>
      </w:r>
      <w:r w:rsidR="00A6131C" w:rsidRPr="00520B9E">
        <w:rPr>
          <w:rFonts w:ascii="Century Gothic" w:hAnsi="Century Gothic"/>
        </w:rPr>
        <w:t>. Bid winner will provide sample of stationary items (ball points, staple machine, paper punch machines, calculators etc</w:t>
      </w:r>
      <w:r w:rsidR="00520B9E" w:rsidRPr="00520B9E">
        <w:rPr>
          <w:rFonts w:ascii="Century Gothic" w:hAnsi="Century Gothic"/>
        </w:rPr>
        <w:t>.</w:t>
      </w:r>
      <w:r w:rsidR="00A6131C" w:rsidRPr="00520B9E">
        <w:rPr>
          <w:rFonts w:ascii="Century Gothic" w:hAnsi="Century Gothic"/>
        </w:rPr>
        <w:t xml:space="preserve"> and for those items we </w:t>
      </w:r>
      <w:r w:rsidR="00266AB8" w:rsidRPr="00520B9E">
        <w:rPr>
          <w:rFonts w:ascii="Century Gothic" w:hAnsi="Century Gothic"/>
        </w:rPr>
        <w:t xml:space="preserve">may </w:t>
      </w:r>
      <w:r w:rsidR="00520B9E" w:rsidRPr="00520B9E">
        <w:rPr>
          <w:rFonts w:ascii="Century Gothic" w:hAnsi="Century Gothic"/>
        </w:rPr>
        <w:t>ask</w:t>
      </w:r>
      <w:r w:rsidR="00266AB8" w:rsidRPr="00520B9E">
        <w:rPr>
          <w:rFonts w:ascii="Century Gothic" w:hAnsi="Century Gothic"/>
        </w:rPr>
        <w:t xml:space="preserve">) before </w:t>
      </w:r>
      <w:r w:rsidR="00520B9E">
        <w:rPr>
          <w:rFonts w:ascii="Century Gothic" w:hAnsi="Century Gothic"/>
        </w:rPr>
        <w:t xml:space="preserve">final contract and delivery. </w:t>
      </w:r>
    </w:p>
    <w:p w14:paraId="597548BF" w14:textId="77777777" w:rsidR="00902F05" w:rsidRPr="00902F05" w:rsidRDefault="00902F05" w:rsidP="00902F05">
      <w:pPr>
        <w:numPr>
          <w:ilvl w:val="0"/>
          <w:numId w:val="10"/>
        </w:numPr>
        <w:jc w:val="lowKashida"/>
        <w:rPr>
          <w:rFonts w:ascii="Century Gothic" w:hAnsi="Century Gothic"/>
        </w:rPr>
      </w:pPr>
      <w:r w:rsidRPr="00902F05">
        <w:rPr>
          <w:rFonts w:ascii="Century Gothic" w:hAnsi="Century Gothic"/>
        </w:rPr>
        <w:t xml:space="preserve">All quoted and supplied items will be finally passed after </w:t>
      </w:r>
      <w:r w:rsidRPr="00902F05">
        <w:rPr>
          <w:rFonts w:ascii="Century Gothic" w:hAnsi="Century Gothic"/>
          <w:b/>
        </w:rPr>
        <w:t>inspection</w:t>
      </w:r>
      <w:r w:rsidRPr="00902F05">
        <w:rPr>
          <w:rFonts w:ascii="Century Gothic" w:hAnsi="Century Gothic"/>
        </w:rPr>
        <w:t xml:space="preserve"> by</w:t>
      </w:r>
      <w:r>
        <w:rPr>
          <w:rFonts w:ascii="Century Gothic" w:hAnsi="Century Gothic"/>
        </w:rPr>
        <w:t xml:space="preserve"> </w:t>
      </w:r>
      <w:r w:rsidRPr="00902F05">
        <w:rPr>
          <w:rFonts w:ascii="Century Gothic" w:hAnsi="Century Gothic"/>
        </w:rPr>
        <w:t xml:space="preserve">our </w:t>
      </w:r>
      <w:r w:rsidRPr="00902F05">
        <w:rPr>
          <w:rFonts w:ascii="Century Gothic" w:hAnsi="Century Gothic"/>
          <w:b/>
        </w:rPr>
        <w:t>Zonal Technical/</w:t>
      </w:r>
      <w:r w:rsidR="00087F83">
        <w:rPr>
          <w:rFonts w:ascii="Century Gothic" w:hAnsi="Century Gothic"/>
          <w:b/>
        </w:rPr>
        <w:t xml:space="preserve"> </w:t>
      </w:r>
      <w:r w:rsidRPr="00902F05">
        <w:rPr>
          <w:rFonts w:ascii="Century Gothic" w:hAnsi="Century Gothic"/>
          <w:b/>
        </w:rPr>
        <w:t>Grievance Committee,</w:t>
      </w:r>
      <w:r w:rsidRPr="00902F05">
        <w:rPr>
          <w:rFonts w:ascii="Century Gothic" w:hAnsi="Century Gothic"/>
        </w:rPr>
        <w:t xml:space="preserve"> on finding Sub-Standard quality of services and its specification, the Corporation reserves the right on the recommendation of committee, below noted any of the</w:t>
      </w:r>
      <w:r>
        <w:rPr>
          <w:rFonts w:ascii="Century Gothic" w:hAnsi="Century Gothic"/>
        </w:rPr>
        <w:t xml:space="preserve"> </w:t>
      </w:r>
      <w:r w:rsidRPr="00902F05">
        <w:rPr>
          <w:rFonts w:ascii="Century Gothic" w:hAnsi="Century Gothic"/>
          <w:b/>
        </w:rPr>
        <w:t>penalties:</w:t>
      </w:r>
    </w:p>
    <w:p w14:paraId="0374BF33" w14:textId="77777777" w:rsidR="00902F05" w:rsidRPr="00902F05" w:rsidRDefault="00902F05" w:rsidP="00902F05">
      <w:pPr>
        <w:ind w:left="720"/>
        <w:jc w:val="lowKashida"/>
        <w:rPr>
          <w:rFonts w:ascii="Century Gothic" w:hAnsi="Century Gothic"/>
        </w:rPr>
      </w:pPr>
      <w:r w:rsidRPr="00902F05">
        <w:rPr>
          <w:rFonts w:ascii="Century Gothic" w:hAnsi="Century Gothic"/>
        </w:rPr>
        <w:t>1-To forfeited security amount or</w:t>
      </w:r>
    </w:p>
    <w:p w14:paraId="30D7CC03" w14:textId="77777777" w:rsidR="00902F05" w:rsidRPr="00902F05" w:rsidRDefault="00902F05" w:rsidP="00902F05">
      <w:pPr>
        <w:ind w:left="720"/>
        <w:jc w:val="lowKashida"/>
        <w:rPr>
          <w:rFonts w:ascii="Century Gothic" w:hAnsi="Century Gothic"/>
        </w:rPr>
      </w:pPr>
      <w:r w:rsidRPr="00902F05">
        <w:rPr>
          <w:rFonts w:ascii="Century Gothic" w:hAnsi="Century Gothic"/>
        </w:rPr>
        <w:t>2- To impose fine minimum of Rs.25</w:t>
      </w:r>
      <w:r w:rsidR="00EE4E99">
        <w:rPr>
          <w:rFonts w:ascii="Century Gothic" w:hAnsi="Century Gothic"/>
        </w:rPr>
        <w:t>,</w:t>
      </w:r>
      <w:r w:rsidRPr="00902F05">
        <w:rPr>
          <w:rFonts w:ascii="Century Gothic" w:hAnsi="Century Gothic"/>
        </w:rPr>
        <w:t>000/- or</w:t>
      </w:r>
    </w:p>
    <w:p w14:paraId="61BA69AD" w14:textId="77777777" w:rsidR="00902F05" w:rsidRPr="00520B9E" w:rsidRDefault="00902F05" w:rsidP="008A2CA3">
      <w:pPr>
        <w:ind w:left="720"/>
        <w:jc w:val="lowKashida"/>
        <w:rPr>
          <w:rFonts w:ascii="Century Gothic" w:hAnsi="Century Gothic"/>
        </w:rPr>
      </w:pPr>
      <w:r w:rsidRPr="00902F05">
        <w:rPr>
          <w:rFonts w:ascii="Century Gothic" w:hAnsi="Century Gothic"/>
        </w:rPr>
        <w:t>3-Charge the rate difference or</w:t>
      </w:r>
      <w:r>
        <w:rPr>
          <w:rFonts w:ascii="Century Gothic" w:hAnsi="Century Gothic"/>
        </w:rPr>
        <w:t xml:space="preserve"> </w:t>
      </w:r>
      <w:proofErr w:type="gramStart"/>
      <w:r w:rsidRPr="00902F05">
        <w:rPr>
          <w:rFonts w:ascii="Century Gothic" w:hAnsi="Century Gothic"/>
        </w:rPr>
        <w:t>If</w:t>
      </w:r>
      <w:proofErr w:type="gramEnd"/>
      <w:r w:rsidRPr="00902F05">
        <w:rPr>
          <w:rFonts w:ascii="Century Gothic" w:hAnsi="Century Gothic"/>
        </w:rPr>
        <w:t xml:space="preserve"> a successful bidder failed to submit/provide desired item against work</w:t>
      </w:r>
      <w:r>
        <w:rPr>
          <w:rFonts w:ascii="Century Gothic" w:hAnsi="Century Gothic"/>
        </w:rPr>
        <w:t xml:space="preserve"> </w:t>
      </w:r>
      <w:r w:rsidRPr="00902F05">
        <w:rPr>
          <w:rFonts w:ascii="Century Gothic" w:hAnsi="Century Gothic"/>
        </w:rPr>
        <w:t>order issued, a notice with a period of 15 days will be served and in case</w:t>
      </w:r>
      <w:r w:rsidR="008A2CA3">
        <w:rPr>
          <w:rFonts w:ascii="Century Gothic" w:hAnsi="Century Gothic"/>
        </w:rPr>
        <w:t xml:space="preserve"> </w:t>
      </w:r>
      <w:r w:rsidRPr="00902F05">
        <w:rPr>
          <w:rFonts w:ascii="Century Gothic" w:hAnsi="Century Gothic"/>
        </w:rPr>
        <w:t>of non-compliance, corporation reserve the rights to purchase the</w:t>
      </w:r>
      <w:r>
        <w:rPr>
          <w:rFonts w:ascii="Century Gothic" w:hAnsi="Century Gothic"/>
        </w:rPr>
        <w:t xml:space="preserve"> </w:t>
      </w:r>
      <w:r w:rsidRPr="00902F05">
        <w:rPr>
          <w:rFonts w:ascii="Century Gothic" w:hAnsi="Century Gothic"/>
        </w:rPr>
        <w:t>desired items form the next advantageous bidders and the difference of</w:t>
      </w:r>
      <w:r>
        <w:rPr>
          <w:rFonts w:ascii="Century Gothic" w:hAnsi="Century Gothic"/>
        </w:rPr>
        <w:t xml:space="preserve"> </w:t>
      </w:r>
      <w:r w:rsidRPr="00902F05">
        <w:rPr>
          <w:rFonts w:ascii="Century Gothic" w:hAnsi="Century Gothic"/>
        </w:rPr>
        <w:t>quoted rate will be charged from the successful bidder as mention</w:t>
      </w:r>
      <w:r>
        <w:rPr>
          <w:rFonts w:ascii="Century Gothic" w:hAnsi="Century Gothic"/>
        </w:rPr>
        <w:t xml:space="preserve"> </w:t>
      </w:r>
      <w:r w:rsidRPr="00902F05">
        <w:rPr>
          <w:rFonts w:ascii="Century Gothic" w:hAnsi="Century Gothic"/>
        </w:rPr>
        <w:t xml:space="preserve">above in point </w:t>
      </w:r>
      <w:proofErr w:type="gramStart"/>
      <w:r w:rsidRPr="00902F05">
        <w:rPr>
          <w:rFonts w:ascii="Century Gothic" w:hAnsi="Century Gothic"/>
        </w:rPr>
        <w:t>3..</w:t>
      </w:r>
      <w:proofErr w:type="gramEnd"/>
    </w:p>
    <w:p w14:paraId="477502D7" w14:textId="77777777" w:rsidR="0015711E" w:rsidRPr="00406F1F" w:rsidRDefault="0015711E" w:rsidP="0015711E">
      <w:pPr>
        <w:numPr>
          <w:ilvl w:val="0"/>
          <w:numId w:val="10"/>
        </w:numPr>
        <w:jc w:val="lowKashida"/>
        <w:rPr>
          <w:rFonts w:ascii="Century Gothic" w:hAnsi="Century Gothic"/>
        </w:rPr>
      </w:pPr>
      <w:r w:rsidRPr="00406F1F">
        <w:rPr>
          <w:rFonts w:ascii="Century Gothic" w:hAnsi="Century Gothic"/>
        </w:rPr>
        <w:t xml:space="preserve">The </w:t>
      </w:r>
      <w:r w:rsidR="00406F1F" w:rsidRPr="00406F1F">
        <w:rPr>
          <w:rFonts w:ascii="Century Gothic" w:hAnsi="Century Gothic"/>
        </w:rPr>
        <w:t>bid</w:t>
      </w:r>
      <w:r w:rsidRPr="00406F1F">
        <w:rPr>
          <w:rFonts w:ascii="Century Gothic" w:hAnsi="Century Gothic"/>
        </w:rPr>
        <w:t xml:space="preserve"> after the due date and time will not be entertained. The supply should be made as per Schedule. In case of failure, </w:t>
      </w:r>
      <w:r w:rsidRPr="00406F1F">
        <w:rPr>
          <w:rFonts w:ascii="Century Gothic" w:hAnsi="Century Gothic"/>
          <w:b/>
        </w:rPr>
        <w:t>penalty @ 5%</w:t>
      </w:r>
      <w:r w:rsidRPr="00406F1F">
        <w:rPr>
          <w:rFonts w:ascii="Century Gothic" w:hAnsi="Century Gothic"/>
        </w:rPr>
        <w:t xml:space="preserve"> weekly will be imposed on late delivery or the order can be cancelled and earnest money will be forfeited without serving any notice.</w:t>
      </w:r>
    </w:p>
    <w:p w14:paraId="6EFAC8A5" w14:textId="77777777" w:rsidR="0015711E" w:rsidRPr="0030747D" w:rsidRDefault="0015711E" w:rsidP="0015711E">
      <w:pPr>
        <w:numPr>
          <w:ilvl w:val="0"/>
          <w:numId w:val="10"/>
        </w:numPr>
        <w:jc w:val="lowKashida"/>
        <w:rPr>
          <w:rFonts w:ascii="Century Gothic" w:hAnsi="Century Gothic"/>
        </w:rPr>
      </w:pPr>
      <w:r w:rsidRPr="0030747D">
        <w:rPr>
          <w:rFonts w:ascii="Century Gothic" w:hAnsi="Century Gothic"/>
        </w:rPr>
        <w:t>The offer received incomplete or not according to criteria shall not be considered.</w:t>
      </w:r>
    </w:p>
    <w:p w14:paraId="25F05A47" w14:textId="77777777" w:rsidR="0015711E" w:rsidRPr="0030747D" w:rsidRDefault="0015711E" w:rsidP="0015711E">
      <w:pPr>
        <w:numPr>
          <w:ilvl w:val="0"/>
          <w:numId w:val="10"/>
        </w:numPr>
        <w:jc w:val="lowKashida"/>
        <w:rPr>
          <w:rFonts w:ascii="Century Gothic" w:hAnsi="Century Gothic"/>
        </w:rPr>
      </w:pPr>
      <w:r w:rsidRPr="0030747D">
        <w:rPr>
          <w:rFonts w:ascii="Century Gothic" w:hAnsi="Century Gothic"/>
        </w:rPr>
        <w:t>Only those firms should participate that agree to our terms and conditions.</w:t>
      </w:r>
    </w:p>
    <w:p w14:paraId="10C424D8" w14:textId="77777777" w:rsidR="0015711E" w:rsidRPr="0030747D" w:rsidRDefault="0015711E" w:rsidP="0015711E">
      <w:pPr>
        <w:numPr>
          <w:ilvl w:val="0"/>
          <w:numId w:val="10"/>
        </w:numPr>
        <w:jc w:val="lowKashida"/>
        <w:rPr>
          <w:rFonts w:ascii="Century Gothic" w:hAnsi="Century Gothic"/>
        </w:rPr>
      </w:pPr>
      <w:r w:rsidRPr="0030747D">
        <w:rPr>
          <w:rFonts w:ascii="Century Gothic" w:hAnsi="Century Gothic"/>
        </w:rPr>
        <w:t xml:space="preserve">State Life Insurance Corporation has rights to </w:t>
      </w:r>
      <w:r w:rsidRPr="00653A6F">
        <w:rPr>
          <w:rFonts w:ascii="Century Gothic" w:hAnsi="Century Gothic"/>
          <w:b/>
        </w:rPr>
        <w:t>increase or decrease the Quality and Quantity</w:t>
      </w:r>
      <w:r w:rsidRPr="0030747D">
        <w:rPr>
          <w:rFonts w:ascii="Century Gothic" w:hAnsi="Century Gothic"/>
        </w:rPr>
        <w:t xml:space="preserve"> without consulting as and when required.</w:t>
      </w:r>
    </w:p>
    <w:p w14:paraId="4FC63E25" w14:textId="77777777" w:rsidR="0015711E" w:rsidRDefault="0015711E" w:rsidP="0015711E">
      <w:pPr>
        <w:numPr>
          <w:ilvl w:val="0"/>
          <w:numId w:val="10"/>
        </w:numPr>
        <w:jc w:val="lowKashida"/>
        <w:rPr>
          <w:rFonts w:ascii="Century Gothic" w:hAnsi="Century Gothic"/>
        </w:rPr>
      </w:pPr>
      <w:r w:rsidRPr="0030747D">
        <w:rPr>
          <w:rFonts w:ascii="Century Gothic" w:hAnsi="Century Gothic"/>
        </w:rPr>
        <w:t xml:space="preserve">The Tender shall be required to quote their </w:t>
      </w:r>
      <w:r w:rsidRPr="0030747D">
        <w:rPr>
          <w:rFonts w:ascii="Century Gothic" w:hAnsi="Century Gothic"/>
          <w:b/>
        </w:rPr>
        <w:t xml:space="preserve">rates inclusive of all </w:t>
      </w:r>
      <w:r w:rsidR="004C3AB9">
        <w:rPr>
          <w:rFonts w:ascii="Century Gothic" w:hAnsi="Century Gothic"/>
          <w:b/>
        </w:rPr>
        <w:t xml:space="preserve">the applicable </w:t>
      </w:r>
      <w:r w:rsidRPr="0030747D">
        <w:rPr>
          <w:rFonts w:ascii="Century Gothic" w:hAnsi="Century Gothic"/>
          <w:b/>
        </w:rPr>
        <w:t>tax</w:t>
      </w:r>
      <w:r w:rsidR="004C3AB9">
        <w:rPr>
          <w:rFonts w:ascii="Century Gothic" w:hAnsi="Century Gothic"/>
          <w:b/>
        </w:rPr>
        <w:t>(</w:t>
      </w:r>
      <w:r w:rsidR="00E45441" w:rsidRPr="00E45441">
        <w:rPr>
          <w:rFonts w:ascii="Century Gothic" w:hAnsi="Century Gothic"/>
          <w:b/>
          <w:sz w:val="16"/>
        </w:rPr>
        <w:t>e</w:t>
      </w:r>
      <w:r w:rsidR="00E45441">
        <w:rPr>
          <w:rFonts w:ascii="Century Gothic" w:hAnsi="Century Gothic"/>
          <w:b/>
          <w:sz w:val="16"/>
        </w:rPr>
        <w:t>s</w:t>
      </w:r>
      <w:r w:rsidR="004C3AB9">
        <w:rPr>
          <w:rFonts w:ascii="Century Gothic" w:hAnsi="Century Gothic"/>
          <w:b/>
        </w:rPr>
        <w:t>)</w:t>
      </w:r>
      <w:r w:rsidR="002D2B9B">
        <w:rPr>
          <w:rFonts w:ascii="Century Gothic" w:hAnsi="Century Gothic"/>
          <w:b/>
        </w:rPr>
        <w:t xml:space="preserve"> </w:t>
      </w:r>
      <w:r w:rsidR="009C0CF4">
        <w:rPr>
          <w:rFonts w:ascii="Century Gothic" w:hAnsi="Century Gothic"/>
          <w:b/>
        </w:rPr>
        <w:t>(</w:t>
      </w:r>
      <w:r w:rsidR="002D2B9B">
        <w:rPr>
          <w:rFonts w:ascii="Century Gothic" w:hAnsi="Century Gothic"/>
          <w:b/>
        </w:rPr>
        <w:t>in round figures</w:t>
      </w:r>
      <w:r w:rsidR="009C0CF4">
        <w:rPr>
          <w:rFonts w:ascii="Century Gothic" w:hAnsi="Century Gothic"/>
          <w:b/>
        </w:rPr>
        <w:t xml:space="preserve">) </w:t>
      </w:r>
      <w:r w:rsidR="009C0CF4">
        <w:rPr>
          <w:rFonts w:ascii="Century Gothic" w:hAnsi="Century Gothic"/>
        </w:rPr>
        <w:t xml:space="preserve">rate will be valid for </w:t>
      </w:r>
      <w:r w:rsidR="009C0CF4" w:rsidRPr="009C0CF4">
        <w:rPr>
          <w:rFonts w:ascii="Century Gothic" w:hAnsi="Century Gothic"/>
          <w:b/>
        </w:rPr>
        <w:t>one year</w:t>
      </w:r>
      <w:r w:rsidR="009C0CF4">
        <w:rPr>
          <w:rFonts w:ascii="Century Gothic" w:hAnsi="Century Gothic"/>
        </w:rPr>
        <w:t xml:space="preserve">, change of rates will not be allowed. </w:t>
      </w:r>
    </w:p>
    <w:p w14:paraId="034AFCD1" w14:textId="77777777" w:rsidR="00991789" w:rsidRPr="0030747D" w:rsidRDefault="00991789" w:rsidP="0015711E">
      <w:pPr>
        <w:numPr>
          <w:ilvl w:val="0"/>
          <w:numId w:val="10"/>
        </w:numPr>
        <w:jc w:val="lowKashida"/>
        <w:rPr>
          <w:rFonts w:ascii="Century Gothic" w:hAnsi="Century Gothic"/>
        </w:rPr>
      </w:pPr>
      <w:r>
        <w:rPr>
          <w:rFonts w:ascii="Century Gothic" w:hAnsi="Century Gothic"/>
        </w:rPr>
        <w:t xml:space="preserve">Bid </w:t>
      </w:r>
      <w:r w:rsidRPr="00991789">
        <w:rPr>
          <w:rFonts w:ascii="Century Gothic" w:hAnsi="Century Gothic"/>
          <w:b/>
        </w:rPr>
        <w:t>evaluated as lowest</w:t>
      </w:r>
      <w:r w:rsidR="00BF408A">
        <w:rPr>
          <w:rFonts w:ascii="Century Gothic" w:hAnsi="Century Gothic"/>
          <w:b/>
        </w:rPr>
        <w:t xml:space="preserve"> </w:t>
      </w:r>
      <w:r w:rsidR="00BF408A">
        <w:rPr>
          <w:rFonts w:ascii="Century Gothic" w:hAnsi="Century Gothic"/>
        </w:rPr>
        <w:t>will be accepted</w:t>
      </w:r>
      <w:r>
        <w:rPr>
          <w:rFonts w:ascii="Century Gothic" w:hAnsi="Century Gothic"/>
        </w:rPr>
        <w:t xml:space="preserve"> provided it also meets other preliminary requirements. </w:t>
      </w:r>
    </w:p>
    <w:p w14:paraId="6ED19C90" w14:textId="77777777" w:rsidR="0015711E" w:rsidRPr="0030747D" w:rsidRDefault="0015711E" w:rsidP="0015711E">
      <w:pPr>
        <w:numPr>
          <w:ilvl w:val="0"/>
          <w:numId w:val="10"/>
        </w:numPr>
        <w:jc w:val="lowKashida"/>
        <w:rPr>
          <w:rFonts w:ascii="Century Gothic" w:hAnsi="Century Gothic"/>
        </w:rPr>
      </w:pPr>
      <w:r w:rsidRPr="0030747D">
        <w:rPr>
          <w:rFonts w:ascii="Century Gothic" w:hAnsi="Century Gothic"/>
        </w:rPr>
        <w:t>Any defective delivery will be taken back by suppliers at their own risk and cost.</w:t>
      </w:r>
    </w:p>
    <w:p w14:paraId="7A703AD2" w14:textId="77777777" w:rsidR="0015711E" w:rsidRPr="0030747D" w:rsidRDefault="0015711E" w:rsidP="0015711E">
      <w:pPr>
        <w:numPr>
          <w:ilvl w:val="0"/>
          <w:numId w:val="10"/>
        </w:numPr>
        <w:jc w:val="lowKashida"/>
        <w:rPr>
          <w:rFonts w:ascii="Century Gothic" w:hAnsi="Century Gothic"/>
        </w:rPr>
      </w:pPr>
      <w:r w:rsidRPr="0030747D">
        <w:rPr>
          <w:rFonts w:ascii="Century Gothic" w:hAnsi="Century Gothic"/>
        </w:rPr>
        <w:t>It will be the responsibility of the supplier to supply the required items within delivery time for timely completion of work.</w:t>
      </w:r>
    </w:p>
    <w:p w14:paraId="3E8D7A75" w14:textId="77777777" w:rsidR="003062F4" w:rsidRDefault="00455D71" w:rsidP="0015711E">
      <w:pPr>
        <w:numPr>
          <w:ilvl w:val="0"/>
          <w:numId w:val="10"/>
        </w:numPr>
        <w:jc w:val="lowKashida"/>
        <w:rPr>
          <w:rFonts w:ascii="Century Gothic" w:hAnsi="Century Gothic"/>
          <w:u w:val="single"/>
        </w:rPr>
      </w:pPr>
      <w:r w:rsidRPr="00C92577">
        <w:rPr>
          <w:rFonts w:ascii="Century Gothic" w:hAnsi="Century Gothic"/>
          <w:b/>
          <w:u w:val="single"/>
        </w:rPr>
        <w:t>Estimated cost</w:t>
      </w:r>
      <w:r>
        <w:rPr>
          <w:rFonts w:ascii="Century Gothic" w:hAnsi="Century Gothic"/>
          <w:u w:val="single"/>
        </w:rPr>
        <w:t xml:space="preserve"> of the project is </w:t>
      </w:r>
      <w:r w:rsidRPr="00C92577">
        <w:rPr>
          <w:rFonts w:ascii="Century Gothic" w:hAnsi="Century Gothic"/>
          <w:b/>
          <w:u w:val="single"/>
        </w:rPr>
        <w:t xml:space="preserve">Rs. </w:t>
      </w:r>
      <w:r w:rsidR="0014461C">
        <w:rPr>
          <w:rFonts w:ascii="Century Gothic" w:hAnsi="Century Gothic"/>
          <w:b/>
          <w:u w:val="single"/>
        </w:rPr>
        <w:t>6500</w:t>
      </w:r>
      <w:r w:rsidR="001B3048">
        <w:rPr>
          <w:rFonts w:ascii="Century Gothic" w:hAnsi="Century Gothic"/>
          <w:b/>
          <w:u w:val="single"/>
        </w:rPr>
        <w:t>000</w:t>
      </w:r>
      <w:r w:rsidRPr="00C92577">
        <w:rPr>
          <w:rFonts w:ascii="Century Gothic" w:hAnsi="Century Gothic"/>
          <w:b/>
          <w:u w:val="single"/>
        </w:rPr>
        <w:t>/-</w:t>
      </w:r>
      <w:r>
        <w:rPr>
          <w:rFonts w:ascii="Century Gothic" w:hAnsi="Century Gothic"/>
          <w:u w:val="single"/>
        </w:rPr>
        <w:t xml:space="preserve"> (</w:t>
      </w:r>
      <w:r w:rsidR="00C92577">
        <w:rPr>
          <w:rFonts w:ascii="Century Gothic" w:hAnsi="Century Gothic"/>
          <w:u w:val="single"/>
        </w:rPr>
        <w:t xml:space="preserve">Printing Martials = Rs. </w:t>
      </w:r>
      <w:r w:rsidR="0014461C">
        <w:rPr>
          <w:rFonts w:ascii="Century Gothic" w:hAnsi="Century Gothic"/>
          <w:u w:val="single"/>
        </w:rPr>
        <w:t>400</w:t>
      </w:r>
      <w:r w:rsidR="001B3048">
        <w:rPr>
          <w:rFonts w:ascii="Century Gothic" w:hAnsi="Century Gothic"/>
          <w:u w:val="single"/>
        </w:rPr>
        <w:t>0000</w:t>
      </w:r>
      <w:r w:rsidR="00C92577">
        <w:rPr>
          <w:rFonts w:ascii="Century Gothic" w:hAnsi="Century Gothic"/>
          <w:u w:val="single"/>
        </w:rPr>
        <w:t>/- and Stationery items = RS.</w:t>
      </w:r>
      <w:r w:rsidR="001B3048">
        <w:rPr>
          <w:rFonts w:ascii="Century Gothic" w:hAnsi="Century Gothic"/>
          <w:u w:val="single"/>
        </w:rPr>
        <w:t>2</w:t>
      </w:r>
      <w:r w:rsidR="0014461C">
        <w:rPr>
          <w:rFonts w:ascii="Century Gothic" w:hAnsi="Century Gothic"/>
          <w:u w:val="single"/>
        </w:rPr>
        <w:t>500</w:t>
      </w:r>
      <w:r w:rsidR="001B3048">
        <w:rPr>
          <w:rFonts w:ascii="Century Gothic" w:hAnsi="Century Gothic"/>
          <w:u w:val="single"/>
        </w:rPr>
        <w:t>000</w:t>
      </w:r>
      <w:r w:rsidR="00C92577">
        <w:rPr>
          <w:rFonts w:ascii="Century Gothic" w:hAnsi="Century Gothic"/>
          <w:u w:val="single"/>
        </w:rPr>
        <w:t xml:space="preserve"> on approximate basis.</w:t>
      </w:r>
    </w:p>
    <w:p w14:paraId="549FB132" w14:textId="77777777" w:rsidR="00087F83" w:rsidRPr="00D464A0" w:rsidRDefault="00087F83" w:rsidP="0015711E">
      <w:pPr>
        <w:numPr>
          <w:ilvl w:val="0"/>
          <w:numId w:val="10"/>
        </w:numPr>
        <w:jc w:val="lowKashida"/>
        <w:rPr>
          <w:rFonts w:ascii="Century Gothic" w:hAnsi="Century Gothic"/>
          <w:bCs/>
          <w:u w:val="single"/>
        </w:rPr>
      </w:pPr>
      <w:r w:rsidRPr="00D464A0">
        <w:rPr>
          <w:rFonts w:ascii="Century Gothic" w:hAnsi="Century Gothic"/>
          <w:bCs/>
          <w:u w:val="single"/>
        </w:rPr>
        <w:t xml:space="preserve">The tender would be awarded </w:t>
      </w:r>
      <w:proofErr w:type="spellStart"/>
      <w:r w:rsidR="00C80C9A" w:rsidRPr="00D464A0">
        <w:rPr>
          <w:rFonts w:ascii="Century Gothic" w:hAnsi="Century Gothic"/>
          <w:bCs/>
          <w:u w:val="single"/>
        </w:rPr>
        <w:t>lot</w:t>
      </w:r>
      <w:r w:rsidRPr="00D464A0">
        <w:rPr>
          <w:rFonts w:ascii="Century Gothic" w:hAnsi="Century Gothic"/>
          <w:bCs/>
          <w:u w:val="single"/>
        </w:rPr>
        <w:t>wise</w:t>
      </w:r>
      <w:proofErr w:type="spellEnd"/>
      <w:r w:rsidR="00277F31" w:rsidRPr="00D464A0">
        <w:rPr>
          <w:rFonts w:ascii="Century Gothic" w:hAnsi="Century Gothic"/>
          <w:bCs/>
          <w:u w:val="single"/>
        </w:rPr>
        <w:t>.</w:t>
      </w:r>
    </w:p>
    <w:p w14:paraId="3A4525DB" w14:textId="51885475" w:rsidR="00D464A0" w:rsidRPr="00D464A0" w:rsidRDefault="00D464A0" w:rsidP="0015711E">
      <w:pPr>
        <w:numPr>
          <w:ilvl w:val="0"/>
          <w:numId w:val="10"/>
        </w:numPr>
        <w:jc w:val="lowKashida"/>
        <w:rPr>
          <w:rFonts w:ascii="Century Gothic" w:hAnsi="Century Gothic"/>
          <w:bCs/>
          <w:u w:val="single"/>
        </w:rPr>
      </w:pPr>
      <w:r w:rsidRPr="00D464A0">
        <w:rPr>
          <w:rFonts w:ascii="Century Gothic" w:hAnsi="Century Gothic"/>
          <w:bCs/>
          <w:u w:val="single"/>
        </w:rPr>
        <w:t>The Bid should be valid for at least 120 days.</w:t>
      </w:r>
    </w:p>
    <w:p w14:paraId="0D5DAB13" w14:textId="77777777" w:rsidR="0015711E" w:rsidRPr="00544888" w:rsidRDefault="0015711E" w:rsidP="00C3246C">
      <w:pPr>
        <w:jc w:val="lowKashida"/>
        <w:rPr>
          <w:rFonts w:ascii="Century Gothic" w:hAnsi="Century Gothic"/>
          <w:b/>
          <w:bCs/>
          <w:sz w:val="22"/>
          <w:szCs w:val="22"/>
          <w:highlight w:val="yellow"/>
        </w:rPr>
      </w:pPr>
      <w:r w:rsidRPr="0030747D">
        <w:rPr>
          <w:rFonts w:ascii="Century Gothic" w:hAnsi="Century Gothic"/>
          <w:b/>
          <w:bCs/>
          <w:sz w:val="22"/>
          <w:szCs w:val="22"/>
        </w:rPr>
        <w:t>DATE OF CLOSING OF BIDS</w:t>
      </w:r>
      <w:r w:rsidRPr="0030747D">
        <w:rPr>
          <w:rFonts w:ascii="Century Gothic" w:hAnsi="Century Gothic"/>
          <w:b/>
          <w:bCs/>
          <w:sz w:val="22"/>
          <w:szCs w:val="22"/>
        </w:rPr>
        <w:tab/>
      </w:r>
      <w:r w:rsidRPr="0030747D">
        <w:rPr>
          <w:rFonts w:ascii="Century Gothic" w:hAnsi="Century Gothic"/>
          <w:b/>
          <w:bCs/>
          <w:sz w:val="22"/>
          <w:szCs w:val="22"/>
        </w:rPr>
        <w:tab/>
      </w:r>
      <w:r w:rsidR="006170C2">
        <w:rPr>
          <w:rFonts w:ascii="Century Gothic" w:hAnsi="Century Gothic"/>
          <w:b/>
          <w:bCs/>
          <w:sz w:val="22"/>
          <w:szCs w:val="22"/>
          <w:highlight w:val="yellow"/>
        </w:rPr>
        <w:t>Tuesday</w:t>
      </w:r>
      <w:r w:rsidR="00C3246C" w:rsidRPr="00C3246C">
        <w:rPr>
          <w:rFonts w:ascii="Century Gothic" w:hAnsi="Century Gothic"/>
          <w:b/>
          <w:bCs/>
          <w:sz w:val="22"/>
          <w:szCs w:val="22"/>
          <w:highlight w:val="yellow"/>
        </w:rPr>
        <w:t xml:space="preserve"> </w:t>
      </w:r>
      <w:r w:rsidR="00C80C9A">
        <w:rPr>
          <w:rFonts w:ascii="Century Gothic" w:hAnsi="Century Gothic"/>
          <w:b/>
          <w:bCs/>
          <w:sz w:val="22"/>
          <w:szCs w:val="22"/>
          <w:highlight w:val="yellow"/>
        </w:rPr>
        <w:t>18</w:t>
      </w:r>
      <w:r w:rsidR="00E075E7">
        <w:rPr>
          <w:rFonts w:ascii="Century Gothic" w:hAnsi="Century Gothic"/>
          <w:b/>
          <w:bCs/>
          <w:sz w:val="22"/>
          <w:szCs w:val="22"/>
          <w:highlight w:val="yellow"/>
        </w:rPr>
        <w:t>-0</w:t>
      </w:r>
      <w:r w:rsidR="00C80C9A">
        <w:rPr>
          <w:rFonts w:ascii="Century Gothic" w:hAnsi="Century Gothic"/>
          <w:b/>
          <w:bCs/>
          <w:sz w:val="22"/>
          <w:szCs w:val="22"/>
          <w:highlight w:val="yellow"/>
        </w:rPr>
        <w:t>7</w:t>
      </w:r>
      <w:r w:rsidR="00C3246C" w:rsidRPr="00C3246C">
        <w:rPr>
          <w:rFonts w:ascii="Century Gothic" w:hAnsi="Century Gothic"/>
          <w:b/>
          <w:bCs/>
          <w:sz w:val="22"/>
          <w:szCs w:val="22"/>
          <w:highlight w:val="yellow"/>
        </w:rPr>
        <w:t>-</w:t>
      </w:r>
      <w:proofErr w:type="gramStart"/>
      <w:r w:rsidR="00C3246C" w:rsidRPr="00C3246C">
        <w:rPr>
          <w:rFonts w:ascii="Century Gothic" w:hAnsi="Century Gothic"/>
          <w:b/>
          <w:bCs/>
          <w:sz w:val="22"/>
          <w:szCs w:val="22"/>
          <w:highlight w:val="yellow"/>
        </w:rPr>
        <w:t>202</w:t>
      </w:r>
      <w:r w:rsidR="0014461C">
        <w:rPr>
          <w:rFonts w:ascii="Century Gothic" w:hAnsi="Century Gothic"/>
          <w:b/>
          <w:bCs/>
          <w:sz w:val="22"/>
          <w:szCs w:val="22"/>
          <w:highlight w:val="yellow"/>
        </w:rPr>
        <w:t>5</w:t>
      </w:r>
      <w:r w:rsidR="00C3246C" w:rsidRPr="00C3246C">
        <w:rPr>
          <w:rFonts w:ascii="Century Gothic" w:hAnsi="Century Gothic"/>
          <w:b/>
          <w:bCs/>
          <w:sz w:val="22"/>
          <w:szCs w:val="22"/>
          <w:highlight w:val="yellow"/>
        </w:rPr>
        <w:t xml:space="preserve"> </w:t>
      </w:r>
      <w:r w:rsidR="00390DC9">
        <w:rPr>
          <w:rFonts w:ascii="Century Gothic" w:hAnsi="Century Gothic"/>
          <w:b/>
          <w:bCs/>
          <w:sz w:val="22"/>
          <w:szCs w:val="22"/>
          <w:highlight w:val="yellow"/>
        </w:rPr>
        <w:t xml:space="preserve"> </w:t>
      </w:r>
      <w:r w:rsidR="00C3246C" w:rsidRPr="00C3246C">
        <w:rPr>
          <w:rFonts w:ascii="Century Gothic" w:hAnsi="Century Gothic"/>
          <w:b/>
          <w:bCs/>
          <w:sz w:val="22"/>
          <w:szCs w:val="22"/>
          <w:highlight w:val="yellow"/>
        </w:rPr>
        <w:t>Up</w:t>
      </w:r>
      <w:proofErr w:type="gramEnd"/>
      <w:r w:rsidR="00C3246C" w:rsidRPr="00C3246C">
        <w:rPr>
          <w:rFonts w:ascii="Century Gothic" w:hAnsi="Century Gothic"/>
          <w:b/>
          <w:bCs/>
          <w:sz w:val="22"/>
          <w:szCs w:val="22"/>
          <w:highlight w:val="yellow"/>
        </w:rPr>
        <w:t xml:space="preserve"> to </w:t>
      </w:r>
      <w:r w:rsidR="0014461C">
        <w:rPr>
          <w:rFonts w:ascii="Century Gothic" w:hAnsi="Century Gothic"/>
          <w:b/>
          <w:bCs/>
          <w:sz w:val="22"/>
          <w:szCs w:val="22"/>
          <w:highlight w:val="yellow"/>
        </w:rPr>
        <w:t>11</w:t>
      </w:r>
      <w:r w:rsidR="00C3246C" w:rsidRPr="00C3246C">
        <w:rPr>
          <w:rFonts w:ascii="Century Gothic" w:hAnsi="Century Gothic"/>
          <w:b/>
          <w:bCs/>
          <w:sz w:val="22"/>
          <w:szCs w:val="22"/>
          <w:highlight w:val="yellow"/>
        </w:rPr>
        <w:t xml:space="preserve">:00 </w:t>
      </w:r>
      <w:r w:rsidR="0014461C">
        <w:rPr>
          <w:rFonts w:ascii="Century Gothic" w:hAnsi="Century Gothic"/>
          <w:b/>
          <w:bCs/>
          <w:sz w:val="22"/>
          <w:szCs w:val="22"/>
          <w:highlight w:val="yellow"/>
        </w:rPr>
        <w:t>a</w:t>
      </w:r>
      <w:r w:rsidR="00C3246C" w:rsidRPr="00C3246C">
        <w:rPr>
          <w:rFonts w:ascii="Century Gothic" w:hAnsi="Century Gothic"/>
          <w:b/>
          <w:bCs/>
          <w:sz w:val="22"/>
          <w:szCs w:val="22"/>
          <w:highlight w:val="yellow"/>
        </w:rPr>
        <w:t>m.</w:t>
      </w:r>
    </w:p>
    <w:p w14:paraId="5D78BE8F" w14:textId="77777777" w:rsidR="0015711E" w:rsidRPr="0030747D" w:rsidRDefault="0015711E" w:rsidP="00FD28D4">
      <w:pPr>
        <w:jc w:val="lowKashida"/>
        <w:rPr>
          <w:rFonts w:ascii="Century Gothic" w:hAnsi="Century Gothic"/>
          <w:b/>
          <w:bCs/>
          <w:sz w:val="22"/>
          <w:szCs w:val="22"/>
        </w:rPr>
      </w:pPr>
      <w:r w:rsidRPr="00544888">
        <w:rPr>
          <w:rFonts w:ascii="Century Gothic" w:hAnsi="Century Gothic"/>
          <w:b/>
          <w:bCs/>
          <w:sz w:val="22"/>
          <w:szCs w:val="22"/>
          <w:highlight w:val="yellow"/>
        </w:rPr>
        <w:t>DATE OF OPENING OF BIDS</w:t>
      </w:r>
      <w:r w:rsidRPr="00544888">
        <w:rPr>
          <w:rFonts w:ascii="Century Gothic" w:hAnsi="Century Gothic"/>
          <w:b/>
          <w:bCs/>
          <w:sz w:val="22"/>
          <w:szCs w:val="22"/>
          <w:highlight w:val="yellow"/>
        </w:rPr>
        <w:tab/>
      </w:r>
      <w:r w:rsidRPr="00544888">
        <w:rPr>
          <w:rFonts w:ascii="Century Gothic" w:hAnsi="Century Gothic"/>
          <w:b/>
          <w:bCs/>
          <w:sz w:val="22"/>
          <w:szCs w:val="22"/>
          <w:highlight w:val="yellow"/>
        </w:rPr>
        <w:tab/>
      </w:r>
      <w:r w:rsidR="00E075E7">
        <w:rPr>
          <w:rFonts w:ascii="Century Gothic" w:hAnsi="Century Gothic"/>
          <w:b/>
          <w:bCs/>
          <w:sz w:val="22"/>
          <w:szCs w:val="22"/>
          <w:highlight w:val="yellow"/>
        </w:rPr>
        <w:t xml:space="preserve">Tuesday </w:t>
      </w:r>
      <w:r w:rsidR="00C80C9A">
        <w:rPr>
          <w:rFonts w:ascii="Century Gothic" w:hAnsi="Century Gothic"/>
          <w:b/>
          <w:bCs/>
          <w:sz w:val="22"/>
          <w:szCs w:val="22"/>
          <w:highlight w:val="yellow"/>
        </w:rPr>
        <w:t>1</w:t>
      </w:r>
      <w:r w:rsidR="0014461C">
        <w:rPr>
          <w:rFonts w:ascii="Century Gothic" w:hAnsi="Century Gothic"/>
          <w:b/>
          <w:bCs/>
          <w:sz w:val="22"/>
          <w:szCs w:val="22"/>
          <w:highlight w:val="yellow"/>
        </w:rPr>
        <w:t>8</w:t>
      </w:r>
      <w:r w:rsidR="00E075E7">
        <w:rPr>
          <w:rFonts w:ascii="Century Gothic" w:hAnsi="Century Gothic"/>
          <w:b/>
          <w:bCs/>
          <w:sz w:val="22"/>
          <w:szCs w:val="22"/>
          <w:highlight w:val="yellow"/>
        </w:rPr>
        <w:t>-0</w:t>
      </w:r>
      <w:r w:rsidR="00C80C9A">
        <w:rPr>
          <w:rFonts w:ascii="Century Gothic" w:hAnsi="Century Gothic"/>
          <w:b/>
          <w:bCs/>
          <w:sz w:val="22"/>
          <w:szCs w:val="22"/>
          <w:highlight w:val="yellow"/>
        </w:rPr>
        <w:t>7</w:t>
      </w:r>
      <w:r w:rsidR="00C3246C" w:rsidRPr="00C3246C">
        <w:rPr>
          <w:rFonts w:ascii="Century Gothic" w:hAnsi="Century Gothic"/>
          <w:b/>
          <w:bCs/>
          <w:sz w:val="22"/>
          <w:szCs w:val="22"/>
          <w:highlight w:val="yellow"/>
        </w:rPr>
        <w:t>-</w:t>
      </w:r>
      <w:proofErr w:type="gramStart"/>
      <w:r w:rsidR="00C3246C" w:rsidRPr="00C3246C">
        <w:rPr>
          <w:rFonts w:ascii="Century Gothic" w:hAnsi="Century Gothic"/>
          <w:b/>
          <w:bCs/>
          <w:sz w:val="22"/>
          <w:szCs w:val="22"/>
          <w:highlight w:val="yellow"/>
        </w:rPr>
        <w:t>202</w:t>
      </w:r>
      <w:r w:rsidR="0014461C">
        <w:rPr>
          <w:rFonts w:ascii="Century Gothic" w:hAnsi="Century Gothic"/>
          <w:b/>
          <w:bCs/>
          <w:sz w:val="22"/>
          <w:szCs w:val="22"/>
          <w:highlight w:val="yellow"/>
        </w:rPr>
        <w:t>5</w:t>
      </w:r>
      <w:r w:rsidR="00FD28D4" w:rsidRPr="00544888">
        <w:rPr>
          <w:rFonts w:ascii="Century Gothic" w:hAnsi="Century Gothic"/>
          <w:b/>
          <w:bCs/>
          <w:sz w:val="22"/>
          <w:szCs w:val="22"/>
          <w:highlight w:val="yellow"/>
        </w:rPr>
        <w:t xml:space="preserve">, </w:t>
      </w:r>
      <w:r w:rsidR="00390DC9">
        <w:rPr>
          <w:rFonts w:ascii="Century Gothic" w:hAnsi="Century Gothic"/>
          <w:b/>
          <w:bCs/>
          <w:sz w:val="22"/>
          <w:szCs w:val="22"/>
          <w:highlight w:val="yellow"/>
        </w:rPr>
        <w:t xml:space="preserve"> </w:t>
      </w:r>
      <w:r w:rsidR="00FD28D4" w:rsidRPr="00544888">
        <w:rPr>
          <w:rFonts w:ascii="Century Gothic" w:hAnsi="Century Gothic"/>
          <w:b/>
          <w:bCs/>
          <w:sz w:val="22"/>
          <w:szCs w:val="22"/>
          <w:highlight w:val="yellow"/>
        </w:rPr>
        <w:t>At</w:t>
      </w:r>
      <w:proofErr w:type="gramEnd"/>
      <w:r w:rsidR="00FD28D4" w:rsidRPr="00544888">
        <w:rPr>
          <w:rFonts w:ascii="Century Gothic" w:hAnsi="Century Gothic"/>
          <w:b/>
          <w:bCs/>
          <w:sz w:val="22"/>
          <w:szCs w:val="22"/>
          <w:highlight w:val="yellow"/>
        </w:rPr>
        <w:t xml:space="preserve"> </w:t>
      </w:r>
      <w:r w:rsidR="0014461C">
        <w:rPr>
          <w:rFonts w:ascii="Century Gothic" w:hAnsi="Century Gothic"/>
          <w:b/>
          <w:bCs/>
          <w:sz w:val="22"/>
          <w:szCs w:val="22"/>
          <w:highlight w:val="yellow"/>
        </w:rPr>
        <w:t>11</w:t>
      </w:r>
      <w:r w:rsidR="00FD28D4" w:rsidRPr="00544888">
        <w:rPr>
          <w:rFonts w:ascii="Century Gothic" w:hAnsi="Century Gothic"/>
          <w:b/>
          <w:bCs/>
          <w:sz w:val="22"/>
          <w:szCs w:val="22"/>
          <w:highlight w:val="yellow"/>
        </w:rPr>
        <w:t xml:space="preserve">:30 </w:t>
      </w:r>
      <w:r w:rsidR="0014461C">
        <w:rPr>
          <w:rFonts w:ascii="Century Gothic" w:hAnsi="Century Gothic"/>
          <w:b/>
          <w:bCs/>
          <w:sz w:val="22"/>
          <w:szCs w:val="22"/>
          <w:highlight w:val="yellow"/>
        </w:rPr>
        <w:t>a</w:t>
      </w:r>
      <w:r w:rsidR="00FD28D4" w:rsidRPr="00544888">
        <w:rPr>
          <w:rFonts w:ascii="Century Gothic" w:hAnsi="Century Gothic"/>
          <w:b/>
          <w:bCs/>
          <w:sz w:val="22"/>
          <w:szCs w:val="22"/>
          <w:highlight w:val="yellow"/>
        </w:rPr>
        <w:t>m.</w:t>
      </w:r>
    </w:p>
    <w:p w14:paraId="1250D880" w14:textId="77777777" w:rsidR="00E6735D" w:rsidRDefault="00E6735D" w:rsidP="00591BBE">
      <w:pPr>
        <w:ind w:left="432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8E29D0B" w14:textId="4A9A08CF" w:rsidR="0015711E" w:rsidRPr="0030747D" w:rsidRDefault="0015711E" w:rsidP="00591BBE">
      <w:pPr>
        <w:ind w:left="4320"/>
        <w:jc w:val="center"/>
        <w:rPr>
          <w:rFonts w:ascii="Century Gothic" w:hAnsi="Century Gothic"/>
          <w:b/>
          <w:bCs/>
          <w:sz w:val="22"/>
          <w:szCs w:val="22"/>
        </w:rPr>
      </w:pPr>
      <w:r w:rsidRPr="0030747D">
        <w:rPr>
          <w:rFonts w:ascii="Century Gothic" w:hAnsi="Century Gothic"/>
          <w:b/>
          <w:bCs/>
          <w:sz w:val="22"/>
          <w:szCs w:val="22"/>
        </w:rPr>
        <w:t>(</w:t>
      </w:r>
      <w:r w:rsidR="00A84FC3" w:rsidRPr="00A84FC3">
        <w:rPr>
          <w:rFonts w:ascii="Bookman Old Style" w:hAnsi="Bookman Old Style"/>
          <w:b/>
          <w:sz w:val="22"/>
          <w:szCs w:val="22"/>
        </w:rPr>
        <w:t>MUHAMMAD YOUSAF</w:t>
      </w:r>
      <w:r w:rsidRPr="00A84FC3">
        <w:rPr>
          <w:rFonts w:ascii="Century Gothic" w:hAnsi="Century Gothic"/>
          <w:b/>
          <w:bCs/>
          <w:sz w:val="22"/>
          <w:szCs w:val="22"/>
        </w:rPr>
        <w:t>)</w:t>
      </w:r>
    </w:p>
    <w:p w14:paraId="08AF907B" w14:textId="77777777" w:rsidR="0015711E" w:rsidRPr="0030747D" w:rsidRDefault="0015711E" w:rsidP="00591BBE">
      <w:pPr>
        <w:ind w:left="4320"/>
        <w:jc w:val="center"/>
        <w:rPr>
          <w:rFonts w:ascii="Century Gothic" w:hAnsi="Century Gothic"/>
          <w:b/>
          <w:bCs/>
          <w:sz w:val="22"/>
          <w:szCs w:val="22"/>
        </w:rPr>
      </w:pPr>
      <w:r w:rsidRPr="0030747D">
        <w:rPr>
          <w:rFonts w:ascii="Century Gothic" w:hAnsi="Century Gothic"/>
          <w:b/>
          <w:bCs/>
          <w:sz w:val="22"/>
          <w:szCs w:val="22"/>
        </w:rPr>
        <w:t xml:space="preserve">SECRETARY Z.P.C/INCHARGE </w:t>
      </w:r>
      <w:r w:rsidR="00A84FC3" w:rsidRPr="00A84FC3">
        <w:rPr>
          <w:rFonts w:ascii="Arial" w:hAnsi="Arial"/>
          <w:b/>
        </w:rPr>
        <w:t>HRA&amp;P</w:t>
      </w:r>
    </w:p>
    <w:p w14:paraId="52467E39" w14:textId="77777777" w:rsidR="0015711E" w:rsidRPr="0030747D" w:rsidRDefault="0015711E" w:rsidP="00591BBE">
      <w:pPr>
        <w:ind w:left="4320"/>
        <w:jc w:val="center"/>
        <w:rPr>
          <w:rFonts w:ascii="Century Gothic" w:hAnsi="Century Gothic"/>
          <w:b/>
          <w:bCs/>
          <w:sz w:val="22"/>
          <w:szCs w:val="22"/>
        </w:rPr>
      </w:pPr>
      <w:r w:rsidRPr="0030747D">
        <w:rPr>
          <w:rFonts w:ascii="Century Gothic" w:hAnsi="Century Gothic"/>
          <w:b/>
          <w:bCs/>
          <w:sz w:val="22"/>
          <w:szCs w:val="22"/>
        </w:rPr>
        <w:t>STATE LIFE INSURANCE CORPORATION OF PAKISTAN</w:t>
      </w:r>
    </w:p>
    <w:p w14:paraId="75652BBE" w14:textId="77777777" w:rsidR="009F641F" w:rsidRPr="0030747D" w:rsidRDefault="0015711E" w:rsidP="00591BBE">
      <w:pPr>
        <w:ind w:left="4320"/>
        <w:jc w:val="center"/>
        <w:rPr>
          <w:rFonts w:ascii="Century Gothic" w:hAnsi="Century Gothic"/>
          <w:b/>
          <w:bCs/>
          <w:sz w:val="22"/>
          <w:szCs w:val="22"/>
        </w:rPr>
      </w:pPr>
      <w:r w:rsidRPr="0030747D">
        <w:rPr>
          <w:rFonts w:ascii="Century Gothic" w:hAnsi="Century Gothic"/>
          <w:b/>
          <w:bCs/>
          <w:sz w:val="22"/>
          <w:szCs w:val="22"/>
        </w:rPr>
        <w:t>BUILDING NO. 933-E BLUE AREA ISLAMABAD.</w:t>
      </w:r>
    </w:p>
    <w:p w14:paraId="454C0C76" w14:textId="77777777" w:rsidR="00FC77B4" w:rsidRDefault="00FC77B4" w:rsidP="00103DDF">
      <w:pPr>
        <w:jc w:val="both"/>
        <w:rPr>
          <w:rFonts w:ascii="Arial" w:hAnsi="Arial"/>
          <w:sz w:val="24"/>
        </w:rPr>
      </w:pPr>
    </w:p>
    <w:p w14:paraId="1186EF33" w14:textId="77777777" w:rsidR="00FC77B4" w:rsidRPr="0030747D" w:rsidRDefault="000828E9" w:rsidP="00C80C9A">
      <w:pPr>
        <w:jc w:val="center"/>
        <w:rPr>
          <w:rFonts w:ascii="Arial" w:hAnsi="Arial"/>
          <w:sz w:val="24"/>
        </w:rPr>
      </w:pPr>
      <w:r w:rsidRPr="000828E9">
        <w:rPr>
          <w:rFonts w:ascii="Arial" w:hAnsi="Arial"/>
          <w:b/>
          <w:bCs/>
          <w:sz w:val="24"/>
          <w:u w:val="single"/>
        </w:rPr>
        <w:t xml:space="preserve">TENDER – LOT - </w:t>
      </w:r>
      <w:r>
        <w:rPr>
          <w:rFonts w:ascii="Arial" w:hAnsi="Arial"/>
          <w:b/>
          <w:bCs/>
          <w:sz w:val="24"/>
          <w:u w:val="single"/>
        </w:rPr>
        <w:t>I</w:t>
      </w:r>
    </w:p>
    <w:p w14:paraId="00933353" w14:textId="77777777" w:rsidR="00C80C9A" w:rsidRDefault="00C80C9A" w:rsidP="00450983">
      <w:pPr>
        <w:pStyle w:val="Heading1"/>
        <w:jc w:val="center"/>
        <w:rPr>
          <w:rFonts w:ascii="Cambria" w:hAnsi="Cambria"/>
          <w:b/>
          <w:caps/>
          <w:sz w:val="30"/>
          <w:szCs w:val="30"/>
          <w:u w:val="single"/>
        </w:rPr>
      </w:pPr>
    </w:p>
    <w:p w14:paraId="2A24A8AE" w14:textId="77777777" w:rsidR="00103DDF" w:rsidRPr="0030747D" w:rsidRDefault="00450983" w:rsidP="00450983">
      <w:pPr>
        <w:pStyle w:val="Heading1"/>
        <w:jc w:val="center"/>
        <w:rPr>
          <w:rFonts w:ascii="Cambria" w:hAnsi="Cambria"/>
          <w:b/>
          <w:caps/>
          <w:sz w:val="30"/>
          <w:szCs w:val="30"/>
          <w:u w:val="single"/>
        </w:rPr>
      </w:pPr>
      <w:r w:rsidRPr="00450983">
        <w:rPr>
          <w:rFonts w:ascii="Cambria" w:hAnsi="Cambria"/>
          <w:b/>
          <w:caps/>
          <w:sz w:val="30"/>
          <w:szCs w:val="30"/>
          <w:u w:val="single"/>
        </w:rPr>
        <w:t>FINANCIAL</w:t>
      </w:r>
      <w:r w:rsidR="00BF2268" w:rsidRPr="00450983">
        <w:rPr>
          <w:rFonts w:ascii="Cambria" w:hAnsi="Cambria"/>
          <w:b/>
          <w:caps/>
          <w:sz w:val="30"/>
          <w:szCs w:val="30"/>
          <w:u w:val="single"/>
        </w:rPr>
        <w:t xml:space="preserve"> </w:t>
      </w:r>
      <w:r w:rsidR="007A6851" w:rsidRPr="00450983">
        <w:rPr>
          <w:rFonts w:ascii="Cambria" w:hAnsi="Cambria"/>
          <w:b/>
          <w:caps/>
          <w:sz w:val="30"/>
          <w:szCs w:val="30"/>
          <w:u w:val="single"/>
        </w:rPr>
        <w:t>bid</w:t>
      </w:r>
      <w:r w:rsidR="00DA309A" w:rsidRPr="0030747D">
        <w:rPr>
          <w:rFonts w:ascii="Cambria" w:hAnsi="Cambria"/>
          <w:b/>
          <w:caps/>
          <w:sz w:val="30"/>
          <w:szCs w:val="30"/>
          <w:u w:val="single"/>
        </w:rPr>
        <w:t xml:space="preserve"> for stationery</w:t>
      </w:r>
      <w:r w:rsidR="00E81C24" w:rsidRPr="0030747D">
        <w:rPr>
          <w:rFonts w:ascii="Cambria" w:hAnsi="Cambria"/>
          <w:b/>
          <w:caps/>
          <w:sz w:val="30"/>
          <w:szCs w:val="30"/>
          <w:u w:val="single"/>
        </w:rPr>
        <w:t xml:space="preserve"> ITEMS</w:t>
      </w:r>
    </w:p>
    <w:p w14:paraId="5B67F786" w14:textId="77777777" w:rsidR="00103DDF" w:rsidRPr="0030747D" w:rsidRDefault="00103DDF" w:rsidP="00450983">
      <w:pPr>
        <w:pStyle w:val="Heading1"/>
        <w:jc w:val="center"/>
        <w:rPr>
          <w:rFonts w:ascii="Cambria" w:hAnsi="Cambria"/>
          <w:b/>
          <w:caps/>
          <w:sz w:val="30"/>
          <w:szCs w:val="30"/>
          <w:u w:val="single"/>
        </w:rPr>
      </w:pPr>
      <w:r w:rsidRPr="0030747D">
        <w:rPr>
          <w:rFonts w:ascii="Cambria" w:hAnsi="Cambria"/>
          <w:b/>
          <w:caps/>
          <w:sz w:val="30"/>
          <w:szCs w:val="30"/>
          <w:u w:val="single"/>
        </w:rPr>
        <w:t xml:space="preserve">Tender Notice </w:t>
      </w:r>
      <w:r w:rsidR="00CF0655" w:rsidRPr="0030747D">
        <w:rPr>
          <w:rFonts w:ascii="Century Gothic" w:hAnsi="Century Gothic"/>
          <w:b/>
          <w:bCs/>
          <w:szCs w:val="28"/>
          <w:u w:val="single"/>
        </w:rPr>
        <w:t xml:space="preserve">NO. </w:t>
      </w:r>
      <w:proofErr w:type="gramStart"/>
      <w:r w:rsidR="002D2B9B" w:rsidRPr="002D2B9B">
        <w:rPr>
          <w:rFonts w:ascii="Bookman Old Style" w:hAnsi="Bookman Old Style"/>
          <w:b/>
          <w:caps/>
          <w:sz w:val="24"/>
          <w:szCs w:val="24"/>
          <w:u w:val="single"/>
        </w:rPr>
        <w:t>No.</w:t>
      </w:r>
      <w:r w:rsidR="004B7589">
        <w:rPr>
          <w:rFonts w:ascii="Bookman Old Style" w:hAnsi="Bookman Old Style"/>
          <w:b/>
          <w:caps/>
          <w:sz w:val="24"/>
          <w:szCs w:val="24"/>
          <w:u w:val="single"/>
        </w:rPr>
        <w:t>SLIC</w:t>
      </w:r>
      <w:proofErr w:type="gramEnd"/>
      <w:r w:rsidR="004B7589">
        <w:rPr>
          <w:rFonts w:ascii="Bookman Old Style" w:hAnsi="Bookman Old Style"/>
          <w:b/>
          <w:caps/>
          <w:sz w:val="24"/>
          <w:szCs w:val="24"/>
          <w:u w:val="single"/>
        </w:rPr>
        <w:t>/</w:t>
      </w:r>
      <w:r w:rsidR="004B7589">
        <w:rPr>
          <w:rFonts w:ascii="Century Gothic" w:hAnsi="Century Gothic"/>
          <w:b/>
          <w:bCs/>
          <w:sz w:val="24"/>
          <w:szCs w:val="24"/>
          <w:u w:val="single"/>
        </w:rPr>
        <w:t>HRA&amp;P</w:t>
      </w:r>
      <w:r w:rsidR="004B7589" w:rsidRPr="005572A1">
        <w:rPr>
          <w:rFonts w:ascii="Century Gothic" w:hAnsi="Century Gothic"/>
          <w:b/>
          <w:bCs/>
          <w:sz w:val="24"/>
          <w:szCs w:val="24"/>
          <w:u w:val="single"/>
        </w:rPr>
        <w:t>/ISB/0</w:t>
      </w:r>
      <w:r w:rsidR="004B7589">
        <w:rPr>
          <w:rFonts w:ascii="Century Gothic" w:hAnsi="Century Gothic"/>
          <w:b/>
          <w:bCs/>
          <w:sz w:val="24"/>
          <w:szCs w:val="24"/>
          <w:u w:val="single"/>
        </w:rPr>
        <w:t>5</w:t>
      </w:r>
      <w:r w:rsidR="004B7589" w:rsidRPr="005572A1">
        <w:rPr>
          <w:rFonts w:ascii="Century Gothic" w:hAnsi="Century Gothic"/>
          <w:b/>
          <w:bCs/>
          <w:sz w:val="24"/>
          <w:szCs w:val="24"/>
          <w:u w:val="single"/>
        </w:rPr>
        <w:t>/202</w:t>
      </w:r>
      <w:r w:rsidR="004B7589">
        <w:rPr>
          <w:rFonts w:ascii="Century Gothic" w:hAnsi="Century Gothic"/>
          <w:b/>
          <w:bCs/>
          <w:sz w:val="24"/>
          <w:szCs w:val="24"/>
          <w:u w:val="single"/>
        </w:rPr>
        <w:t>5</w:t>
      </w:r>
    </w:p>
    <w:p w14:paraId="3E8FACA1" w14:textId="77777777" w:rsidR="00425281" w:rsidRPr="0030747D" w:rsidRDefault="00425281" w:rsidP="00450983">
      <w:pPr>
        <w:jc w:val="center"/>
        <w:rPr>
          <w:rFonts w:ascii="Arial" w:hAnsi="Arial"/>
          <w:sz w:val="24"/>
        </w:rPr>
      </w:pPr>
    </w:p>
    <w:tbl>
      <w:tblPr>
        <w:tblW w:w="8640" w:type="dxa"/>
        <w:tblInd w:w="198" w:type="dxa"/>
        <w:tblLook w:val="04A0" w:firstRow="1" w:lastRow="0" w:firstColumn="1" w:lastColumn="0" w:noHBand="0" w:noVBand="1"/>
      </w:tblPr>
      <w:tblGrid>
        <w:gridCol w:w="617"/>
        <w:gridCol w:w="3523"/>
        <w:gridCol w:w="1440"/>
        <w:gridCol w:w="1440"/>
        <w:gridCol w:w="1620"/>
      </w:tblGrid>
      <w:tr w:rsidR="00DD7592" w:rsidRPr="0030747D" w14:paraId="6040B023" w14:textId="77777777" w:rsidTr="001F56D4">
        <w:trPr>
          <w:trHeight w:val="720"/>
        </w:trPr>
        <w:tc>
          <w:tcPr>
            <w:tcW w:w="6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DE6FA9" w14:textId="77777777" w:rsidR="00DD7592" w:rsidRPr="0030747D" w:rsidRDefault="00DD7592" w:rsidP="00DD759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30747D">
              <w:rPr>
                <w:bCs/>
                <w:sz w:val="24"/>
                <w:szCs w:val="24"/>
              </w:rPr>
              <w:t>Sr:#</w:t>
            </w:r>
            <w:proofErr w:type="gramEnd"/>
          </w:p>
        </w:tc>
        <w:tc>
          <w:tcPr>
            <w:tcW w:w="35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6E71B2" w14:textId="77777777" w:rsidR="00DD7592" w:rsidRPr="0030747D" w:rsidRDefault="00DD7592" w:rsidP="00DD7592">
            <w:pPr>
              <w:jc w:val="center"/>
              <w:rPr>
                <w:bCs/>
              </w:rPr>
            </w:pPr>
            <w:proofErr w:type="gramStart"/>
            <w:r w:rsidRPr="0030747D">
              <w:rPr>
                <w:bCs/>
              </w:rPr>
              <w:t>DESCRIPTION  OF</w:t>
            </w:r>
            <w:proofErr w:type="gramEnd"/>
            <w:r w:rsidRPr="0030747D">
              <w:rPr>
                <w:bCs/>
              </w:rPr>
              <w:t xml:space="preserve"> ITEMS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0CA88F" w14:textId="77777777" w:rsidR="00DD7592" w:rsidRPr="0030747D" w:rsidRDefault="00DD7592" w:rsidP="00DD7592">
            <w:pPr>
              <w:jc w:val="center"/>
              <w:rPr>
                <w:bCs/>
              </w:rPr>
            </w:pPr>
            <w:r w:rsidRPr="0030747D">
              <w:rPr>
                <w:bCs/>
              </w:rPr>
              <w:t>Quantity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AB4932" w14:textId="77777777" w:rsidR="00DD7592" w:rsidRPr="0030747D" w:rsidRDefault="00DD7592" w:rsidP="00DD7592">
            <w:pPr>
              <w:jc w:val="center"/>
              <w:rPr>
                <w:bCs/>
              </w:rPr>
            </w:pPr>
            <w:r w:rsidRPr="0030747D">
              <w:rPr>
                <w:bCs/>
              </w:rPr>
              <w:t>Rate</w:t>
            </w:r>
            <w:r w:rsidR="00C376BD" w:rsidRPr="0030747D">
              <w:rPr>
                <w:bCs/>
              </w:rPr>
              <w:t>. RS.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0623D570" w14:textId="77777777" w:rsidR="00DD7592" w:rsidRPr="0030747D" w:rsidRDefault="00DD7592" w:rsidP="00DD7592">
            <w:pPr>
              <w:pStyle w:val="Heading1"/>
              <w:jc w:val="center"/>
              <w:rPr>
                <w:bCs/>
                <w:sz w:val="20"/>
              </w:rPr>
            </w:pPr>
            <w:r w:rsidRPr="0030747D">
              <w:rPr>
                <w:bCs/>
                <w:sz w:val="20"/>
              </w:rPr>
              <w:t>Financial Impact</w:t>
            </w:r>
            <w:r w:rsidR="00C376BD" w:rsidRPr="0030747D">
              <w:rPr>
                <w:bCs/>
                <w:sz w:val="20"/>
              </w:rPr>
              <w:t>-</w:t>
            </w:r>
          </w:p>
          <w:p w14:paraId="27BFEE19" w14:textId="77777777" w:rsidR="00C376BD" w:rsidRPr="0030747D" w:rsidRDefault="00C376BD" w:rsidP="00C376BD">
            <w:r w:rsidRPr="0030747D">
              <w:t xml:space="preserve">            RS.</w:t>
            </w:r>
          </w:p>
          <w:p w14:paraId="091E08B5" w14:textId="77777777" w:rsidR="00DD7592" w:rsidRPr="0030747D" w:rsidRDefault="00DD7592" w:rsidP="00DD7592">
            <w:pPr>
              <w:jc w:val="center"/>
              <w:rPr>
                <w:bCs/>
              </w:rPr>
            </w:pPr>
          </w:p>
        </w:tc>
      </w:tr>
      <w:tr w:rsidR="006B0219" w:rsidRPr="0030747D" w14:paraId="4BF00A18" w14:textId="77777777" w:rsidTr="001F56D4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2B3F" w14:textId="77777777" w:rsidR="006B0219" w:rsidRPr="0030747D" w:rsidRDefault="006B0219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E561" w14:textId="77777777" w:rsidR="006B0219" w:rsidRPr="0030747D" w:rsidRDefault="006B0219" w:rsidP="004B758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Ball Point </w:t>
            </w:r>
            <w:r w:rsidR="00B52940">
              <w:rPr>
                <w:rFonts w:ascii="Cambria" w:hAnsi="Cambria" w:cs="Calibri"/>
                <w:sz w:val="16"/>
                <w:szCs w:val="16"/>
              </w:rPr>
              <w:t>-Piano/Dollar clip</w:t>
            </w:r>
            <w:r w:rsidR="006E1447">
              <w:rPr>
                <w:rFonts w:ascii="Cambria" w:hAnsi="Cambria" w:cs="Calibri"/>
                <w:sz w:val="16"/>
                <w:szCs w:val="16"/>
              </w:rPr>
              <w:t>/Picasso Grip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DBD" w14:textId="77777777" w:rsidR="006B0219" w:rsidRPr="0030747D" w:rsidRDefault="00B52940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400</w:t>
            </w:r>
            <w:r w:rsidR="001A10A1" w:rsidRPr="0030747D">
              <w:rPr>
                <w:rFonts w:ascii="Cambria" w:hAnsi="Cambria" w:cs="Calibri"/>
                <w:sz w:val="16"/>
                <w:szCs w:val="16"/>
              </w:rPr>
              <w:t xml:space="preserve"> Packet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56440" w14:textId="77777777" w:rsidR="006B0219" w:rsidRPr="0030747D" w:rsidRDefault="006B0219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3F08C" w14:textId="77777777" w:rsidR="00E312A5" w:rsidRPr="0030747D" w:rsidRDefault="00E312A5" w:rsidP="00E312A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4CE9F8D9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0F63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2C8C" w14:textId="77777777" w:rsidR="00E312A5" w:rsidRPr="0030747D" w:rsidRDefault="001A10A1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Basket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(Small)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9B3" w14:textId="77777777" w:rsidR="00E312A5" w:rsidRPr="0030747D" w:rsidRDefault="00B90E6E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05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D1731B" w:rsidRPr="0030747D">
              <w:rPr>
                <w:rFonts w:ascii="Cambria" w:hAnsi="Cambria" w:cs="Calibri"/>
                <w:sz w:val="16"/>
                <w:szCs w:val="16"/>
              </w:rPr>
              <w:t>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8BC67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093FB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3B979109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6FA1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4250" w14:textId="77777777" w:rsidR="00E312A5" w:rsidRPr="0030747D" w:rsidRDefault="001A10A1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Basket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(Large)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D432" w14:textId="77777777" w:rsidR="00E312A5" w:rsidRPr="0030747D" w:rsidRDefault="00B90E6E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05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D1731B" w:rsidRPr="0030747D">
              <w:rPr>
                <w:rFonts w:ascii="Cambria" w:hAnsi="Cambria" w:cs="Calibri"/>
                <w:sz w:val="16"/>
                <w:szCs w:val="16"/>
              </w:rPr>
              <w:t>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079E7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15070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B372CF" w:rsidRPr="0030747D" w14:paraId="2998A277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D086" w14:textId="77777777" w:rsidR="00B372CF" w:rsidRPr="0030747D" w:rsidRDefault="00B372CF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7EBE" w14:textId="77777777" w:rsidR="00B372CF" w:rsidRPr="0030747D" w:rsidRDefault="00B372CF" w:rsidP="006B021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Air freshener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259A" w14:textId="77777777" w:rsidR="00B372CF" w:rsidRDefault="00B372CF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06 bottles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951F8" w14:textId="77777777" w:rsidR="00B372CF" w:rsidRPr="0030747D" w:rsidRDefault="00B372CF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8CCF" w14:textId="77777777" w:rsidR="00B372CF" w:rsidRPr="0030747D" w:rsidRDefault="00B372CF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4551398F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6AB9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D97" w14:textId="77777777" w:rsidR="00E312A5" w:rsidRPr="0030747D" w:rsidRDefault="000D62B6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File </w:t>
            </w: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>cover  cardboard</w:t>
            </w:r>
            <w:proofErr w:type="gramEnd"/>
            <w:r w:rsidRPr="0030747D">
              <w:rPr>
                <w:rFonts w:ascii="Cambria" w:hAnsi="Cambria" w:cs="Calibri"/>
                <w:sz w:val="16"/>
                <w:szCs w:val="16"/>
              </w:rPr>
              <w:t xml:space="preserve"> with plastic clips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049" w14:textId="77777777" w:rsidR="00E312A5" w:rsidRPr="0030747D" w:rsidRDefault="000119F8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100</w:t>
            </w:r>
            <w:r w:rsidR="00F05468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84144C" w:rsidRPr="0030747D">
              <w:rPr>
                <w:rFonts w:ascii="Cambria" w:hAnsi="Cambria" w:cs="Calibri"/>
                <w:sz w:val="16"/>
                <w:szCs w:val="16"/>
              </w:rPr>
              <w:t>pieces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216D4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2BBF2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7084A041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0C86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47E5" w14:textId="77777777" w:rsidR="00E312A5" w:rsidRPr="0030747D" w:rsidRDefault="00E312A5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Box File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0684" w14:textId="77777777" w:rsidR="00E312A5" w:rsidRPr="0030747D" w:rsidRDefault="007B7401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50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D1731B" w:rsidRPr="0030747D">
              <w:rPr>
                <w:rFonts w:ascii="Cambria" w:hAnsi="Cambria" w:cs="Calibri"/>
                <w:sz w:val="16"/>
                <w:szCs w:val="16"/>
              </w:rPr>
              <w:t>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4C633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480F8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6C51A8E6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C89D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132" w14:textId="77777777" w:rsidR="00E312A5" w:rsidRPr="0030747D" w:rsidRDefault="001A10A1" w:rsidP="00B90E6E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Calculator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Casio</w:t>
            </w:r>
            <w:r w:rsidR="00B90E6E">
              <w:rPr>
                <w:rFonts w:ascii="Cambria" w:hAnsi="Cambria" w:cs="Calibri"/>
                <w:sz w:val="16"/>
                <w:szCs w:val="16"/>
              </w:rPr>
              <w:t xml:space="preserve">-12 </w:t>
            </w:r>
            <w:proofErr w:type="gramStart"/>
            <w:r w:rsidR="00B90E6E">
              <w:rPr>
                <w:rFonts w:ascii="Cambria" w:hAnsi="Cambria" w:cs="Calibri"/>
                <w:sz w:val="16"/>
                <w:szCs w:val="16"/>
              </w:rPr>
              <w:t xml:space="preserve">digit 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8A5106" w:rsidRPr="0030747D">
              <w:rPr>
                <w:rFonts w:ascii="Cambria" w:hAnsi="Cambria" w:cs="Calibri"/>
                <w:sz w:val="16"/>
                <w:szCs w:val="16"/>
              </w:rPr>
              <w:t>(</w:t>
            </w:r>
            <w:proofErr w:type="gramEnd"/>
            <w:r w:rsidR="00B90E6E">
              <w:rPr>
                <w:rFonts w:ascii="Cambria" w:hAnsi="Cambria" w:cs="Calibri"/>
                <w:sz w:val="16"/>
                <w:szCs w:val="16"/>
              </w:rPr>
              <w:t>original</w:t>
            </w:r>
            <w:r w:rsidR="008A5106" w:rsidRPr="0030747D">
              <w:rPr>
                <w:rFonts w:ascii="Cambria" w:hAnsi="Cambria" w:cs="Calibri"/>
                <w:sz w:val="16"/>
                <w:szCs w:val="16"/>
              </w:rPr>
              <w:t>)</w:t>
            </w:r>
            <w:r w:rsidR="00F64828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3EA" w14:textId="77777777" w:rsidR="00E312A5" w:rsidRPr="0030747D" w:rsidRDefault="00B90E6E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12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D1731B" w:rsidRPr="0030747D">
              <w:rPr>
                <w:rFonts w:ascii="Cambria" w:hAnsi="Cambria" w:cs="Calibri"/>
                <w:sz w:val="16"/>
                <w:szCs w:val="16"/>
              </w:rPr>
              <w:t>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72F72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427A5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524FAB6A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7618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37FC" w14:textId="77777777" w:rsidR="00E312A5" w:rsidRPr="0030747D" w:rsidRDefault="00E312A5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Duster Double Size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7A0B" w14:textId="77777777" w:rsidR="00E312A5" w:rsidRPr="0030747D" w:rsidRDefault="00B90E6E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25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D1731B" w:rsidRPr="0030747D">
              <w:rPr>
                <w:rFonts w:ascii="Cambria" w:hAnsi="Cambria" w:cs="Calibri"/>
                <w:sz w:val="16"/>
                <w:szCs w:val="16"/>
              </w:rPr>
              <w:t>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AB404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C3E4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5BBE0879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D414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7E38D" w14:textId="77777777" w:rsidR="00E312A5" w:rsidRPr="0030747D" w:rsidRDefault="00E312A5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Foot Scale Steel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B5C" w14:textId="77777777" w:rsidR="00E312A5" w:rsidRPr="0030747D" w:rsidRDefault="00B90E6E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10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D1731B" w:rsidRPr="0030747D">
              <w:rPr>
                <w:rFonts w:ascii="Cambria" w:hAnsi="Cambria" w:cs="Calibri"/>
                <w:sz w:val="16"/>
                <w:szCs w:val="16"/>
              </w:rPr>
              <w:t>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A8AC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59691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72258270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F4F5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1D2A" w14:textId="77777777" w:rsidR="00E312A5" w:rsidRPr="0030747D" w:rsidRDefault="00E312A5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Gum Stick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BD02" w14:textId="77777777" w:rsidR="00E312A5" w:rsidRPr="0030747D" w:rsidRDefault="00ED58FC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05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Box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3CD04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D03BF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1326D03B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EA8A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780AF" w14:textId="77777777" w:rsidR="00E312A5" w:rsidRPr="0030747D" w:rsidRDefault="00E312A5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Highlighter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772B" w14:textId="77777777" w:rsidR="00E312A5" w:rsidRPr="0030747D" w:rsidRDefault="00B90E6E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>
              <w:rPr>
                <w:rFonts w:ascii="Cambria" w:hAnsi="Cambria" w:cs="Calibri"/>
                <w:sz w:val="16"/>
                <w:szCs w:val="16"/>
              </w:rPr>
              <w:t>06</w:t>
            </w:r>
            <w:r w:rsidR="00ED58FC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Box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86BF0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19C52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169B205B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2420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BE6A" w14:textId="77777777" w:rsidR="00E312A5" w:rsidRPr="0030747D" w:rsidRDefault="00E312A5" w:rsidP="00B90E6E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Marker Dollar</w:t>
            </w:r>
            <w:r w:rsidR="00B90E6E">
              <w:rPr>
                <w:rFonts w:ascii="Cambria" w:hAnsi="Cambria" w:cs="Calibri"/>
                <w:sz w:val="16"/>
                <w:szCs w:val="16"/>
              </w:rPr>
              <w:t xml:space="preserve"> bold</w:t>
            </w:r>
            <w:r w:rsidR="00ED58FC" w:rsidRPr="0030747D">
              <w:rPr>
                <w:rFonts w:ascii="Cambria" w:hAnsi="Cambria" w:cs="Calibri"/>
                <w:sz w:val="16"/>
                <w:szCs w:val="16"/>
              </w:rPr>
              <w:t xml:space="preserve"> (blue-</w:t>
            </w:r>
            <w:r w:rsidR="00B90E6E">
              <w:rPr>
                <w:rFonts w:ascii="Cambria" w:hAnsi="Cambria" w:cs="Calibri"/>
                <w:sz w:val="16"/>
                <w:szCs w:val="16"/>
              </w:rPr>
              <w:t>06</w:t>
            </w:r>
            <w:r w:rsidR="00ED58FC" w:rsidRPr="0030747D">
              <w:rPr>
                <w:rFonts w:ascii="Cambria" w:hAnsi="Cambria" w:cs="Calibri"/>
                <w:sz w:val="16"/>
                <w:szCs w:val="16"/>
              </w:rPr>
              <w:t>, black-</w:t>
            </w:r>
            <w:r w:rsidR="00B90E6E">
              <w:rPr>
                <w:rFonts w:ascii="Cambria" w:hAnsi="Cambria" w:cs="Calibri"/>
                <w:sz w:val="16"/>
                <w:szCs w:val="16"/>
              </w:rPr>
              <w:t>06</w:t>
            </w:r>
            <w:r w:rsidR="00ED58FC" w:rsidRPr="0030747D">
              <w:rPr>
                <w:rFonts w:ascii="Cambria" w:hAnsi="Cambria" w:cs="Calibri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935E" w14:textId="77777777" w:rsidR="00E312A5" w:rsidRPr="0030747D" w:rsidRDefault="00B90E6E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>
              <w:rPr>
                <w:rFonts w:ascii="Cambria" w:hAnsi="Cambria" w:cs="Calibri"/>
                <w:sz w:val="16"/>
                <w:szCs w:val="16"/>
              </w:rPr>
              <w:t>12</w:t>
            </w:r>
            <w:r w:rsidR="00ED58FC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Box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45317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4804E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4E9AC45C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0BBD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32D9" w14:textId="77777777" w:rsidR="00E312A5" w:rsidRPr="0030747D" w:rsidRDefault="00E312A5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Pencil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5280" w14:textId="77777777" w:rsidR="00E312A5" w:rsidRPr="0030747D" w:rsidRDefault="00B90E6E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06 packets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8BDA9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0C8F9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0837B4F1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D757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D6E2" w14:textId="77777777" w:rsidR="00E312A5" w:rsidRPr="0030747D" w:rsidRDefault="00B90E6E" w:rsidP="006B021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Paper Cutter </w:t>
            </w:r>
            <w:r w:rsidR="00EF0AEC">
              <w:rPr>
                <w:rFonts w:ascii="Cambria" w:hAnsi="Cambria" w:cs="Calibri"/>
                <w:sz w:val="16"/>
                <w:szCs w:val="16"/>
              </w:rPr>
              <w:t xml:space="preserve">Stainless 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Ste</w:t>
            </w:r>
            <w:r w:rsidR="00EF0AEC">
              <w:rPr>
                <w:rFonts w:ascii="Cambria" w:hAnsi="Cambria" w:cs="Calibri"/>
                <w:sz w:val="16"/>
                <w:szCs w:val="16"/>
              </w:rPr>
              <w:t>e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>ll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715F" w14:textId="77777777" w:rsidR="00E312A5" w:rsidRPr="0030747D" w:rsidRDefault="00ED58FC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20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F64828" w:rsidRPr="0030747D">
              <w:rPr>
                <w:rFonts w:ascii="Cambria" w:hAnsi="Cambria" w:cs="Calibri"/>
                <w:sz w:val="16"/>
                <w:szCs w:val="16"/>
              </w:rPr>
              <w:t>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A181C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BD8C3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40708D42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3E04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90FB3" w14:textId="77777777" w:rsidR="00E312A5" w:rsidRPr="0030747D" w:rsidRDefault="00E312A5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Plastic Tape Cotton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FD41" w14:textId="77777777" w:rsidR="00E312A5" w:rsidRPr="0030747D" w:rsidRDefault="00ED58FC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10</w:t>
            </w:r>
            <w:r w:rsidR="004F5E0D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Pr="0030747D">
              <w:rPr>
                <w:rFonts w:ascii="Cambria" w:hAnsi="Cambria" w:cs="Calibri"/>
                <w:sz w:val="16"/>
                <w:szCs w:val="16"/>
              </w:rPr>
              <w:t>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F5512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F5EB1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713A702C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F877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3BEC1" w14:textId="77777777" w:rsidR="00E312A5" w:rsidRPr="0030747D" w:rsidRDefault="00E312A5" w:rsidP="00052968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Punch </w:t>
            </w: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>Machine</w:t>
            </w:r>
            <w:r w:rsidR="00052968" w:rsidRPr="0030747D">
              <w:rPr>
                <w:rFonts w:ascii="Cambria" w:hAnsi="Cambria" w:cs="Calibri"/>
                <w:sz w:val="16"/>
                <w:szCs w:val="16"/>
              </w:rPr>
              <w:t xml:space="preserve">  </w:t>
            </w:r>
            <w:r w:rsidR="00264D6D" w:rsidRPr="0030747D">
              <w:rPr>
                <w:rFonts w:ascii="Cambria" w:hAnsi="Cambria" w:cs="Calibri"/>
                <w:sz w:val="16"/>
                <w:szCs w:val="16"/>
              </w:rPr>
              <w:t>(</w:t>
            </w:r>
            <w:proofErr w:type="gramEnd"/>
            <w:r w:rsidR="00264D6D" w:rsidRPr="0030747D">
              <w:rPr>
                <w:rFonts w:ascii="Cambria" w:hAnsi="Cambria" w:cs="Calibri"/>
                <w:sz w:val="16"/>
                <w:szCs w:val="16"/>
              </w:rPr>
              <w:t>Medium)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BD90" w14:textId="77777777" w:rsidR="00E312A5" w:rsidRPr="0030747D" w:rsidRDefault="00B90E6E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>
              <w:rPr>
                <w:rFonts w:ascii="Cambria" w:hAnsi="Cambria" w:cs="Calibri"/>
                <w:sz w:val="16"/>
                <w:szCs w:val="16"/>
              </w:rPr>
              <w:t>12</w:t>
            </w:r>
            <w:r w:rsidR="00264D6D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F64828" w:rsidRPr="0030747D">
              <w:rPr>
                <w:rFonts w:ascii="Cambria" w:hAnsi="Cambria" w:cs="Calibri"/>
                <w:sz w:val="16"/>
                <w:szCs w:val="16"/>
              </w:rPr>
              <w:t>Nos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A3A25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56898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6C02A0C0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49D5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6856" w14:textId="77777777" w:rsidR="00E312A5" w:rsidRPr="0030747D" w:rsidRDefault="00E312A5" w:rsidP="008D3385">
            <w:pPr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 xml:space="preserve">Register  </w:t>
            </w:r>
            <w:r w:rsidR="008D3385" w:rsidRPr="0030747D">
              <w:rPr>
                <w:rFonts w:ascii="Cambria" w:hAnsi="Cambria" w:cs="Calibri"/>
                <w:sz w:val="16"/>
                <w:szCs w:val="16"/>
              </w:rPr>
              <w:t>-</w:t>
            </w:r>
            <w:proofErr w:type="gramEnd"/>
            <w:r w:rsidR="008D3385" w:rsidRPr="0030747D">
              <w:rPr>
                <w:rFonts w:ascii="Cambria" w:hAnsi="Cambria" w:cs="Calibri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A407" w14:textId="77777777" w:rsidR="00E312A5" w:rsidRPr="0030747D" w:rsidRDefault="00B90E6E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06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D1731B" w:rsidRPr="0030747D">
              <w:rPr>
                <w:rFonts w:ascii="Cambria" w:hAnsi="Cambria" w:cs="Calibri"/>
                <w:sz w:val="16"/>
                <w:szCs w:val="16"/>
              </w:rPr>
              <w:t>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72E5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76035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B90E6E" w:rsidRPr="0030747D" w14:paraId="0D61A847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DB3D" w14:textId="77777777" w:rsidR="00B90E6E" w:rsidRPr="0030747D" w:rsidRDefault="00B90E6E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085CE" w14:textId="77777777" w:rsidR="00B90E6E" w:rsidRPr="0030747D" w:rsidRDefault="00B90E6E" w:rsidP="00B90E6E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Punch </w:t>
            </w: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>Machine  (</w:t>
            </w:r>
            <w:proofErr w:type="gramEnd"/>
            <w:r>
              <w:rPr>
                <w:rFonts w:ascii="Cambria" w:hAnsi="Cambria" w:cs="Calibri"/>
                <w:sz w:val="16"/>
                <w:szCs w:val="16"/>
              </w:rPr>
              <w:t>small</w:t>
            </w:r>
            <w:r w:rsidRPr="0030747D">
              <w:rPr>
                <w:rFonts w:ascii="Cambria" w:hAnsi="Cambria" w:cs="Calibri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1716" w14:textId="77777777" w:rsidR="00B90E6E" w:rsidRDefault="00B90E6E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06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48C5E" w14:textId="77777777" w:rsidR="00B90E6E" w:rsidRPr="0030747D" w:rsidRDefault="00B90E6E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9E923" w14:textId="77777777" w:rsidR="00B90E6E" w:rsidRPr="0030747D" w:rsidRDefault="00B90E6E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7F6F0F72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66FC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BE6B" w14:textId="77777777" w:rsidR="00E312A5" w:rsidRPr="0030747D" w:rsidRDefault="008D3385" w:rsidP="006B0219">
            <w:pPr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>Register  -</w:t>
            </w:r>
            <w:proofErr w:type="gramEnd"/>
            <w:r w:rsidRPr="0030747D">
              <w:rPr>
                <w:rFonts w:ascii="Cambria" w:hAnsi="Cambria" w:cs="Calibri"/>
                <w:sz w:val="16"/>
                <w:szCs w:val="16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5DD" w14:textId="77777777" w:rsidR="00E312A5" w:rsidRPr="0030747D" w:rsidRDefault="00FB34A3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06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D1731B" w:rsidRPr="0030747D">
              <w:rPr>
                <w:rFonts w:ascii="Cambria" w:hAnsi="Cambria" w:cs="Calibri"/>
                <w:sz w:val="16"/>
                <w:szCs w:val="16"/>
              </w:rPr>
              <w:t>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824B4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4E9EE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67E782FE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8D43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81F21" w14:textId="77777777" w:rsidR="00E312A5" w:rsidRPr="0030747D" w:rsidRDefault="008D3385" w:rsidP="006B0219">
            <w:pPr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>Register  -</w:t>
            </w:r>
            <w:proofErr w:type="gramEnd"/>
            <w:r w:rsidRPr="0030747D">
              <w:rPr>
                <w:rFonts w:ascii="Cambria" w:hAnsi="Cambria" w:cs="Calibri"/>
                <w:sz w:val="16"/>
                <w:szCs w:val="16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FC05" w14:textId="77777777" w:rsidR="00E312A5" w:rsidRPr="0030747D" w:rsidRDefault="00FB34A3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06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D1731B" w:rsidRPr="0030747D">
              <w:rPr>
                <w:rFonts w:ascii="Cambria" w:hAnsi="Cambria" w:cs="Calibri"/>
                <w:sz w:val="16"/>
                <w:szCs w:val="16"/>
              </w:rPr>
              <w:t>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72D25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BE2C6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617A772C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4BE6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1998A" w14:textId="77777777" w:rsidR="00E312A5" w:rsidRPr="0030747D" w:rsidRDefault="00E312A5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Rubber Band Zero Size (Natural Bata)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F496" w14:textId="77777777" w:rsidR="00E312A5" w:rsidRPr="0030747D" w:rsidRDefault="00FB34A3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10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Packet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F3D7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12E50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1DC7CE04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B118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8C4F5" w14:textId="77777777" w:rsidR="00E312A5" w:rsidRPr="0030747D" w:rsidRDefault="00E312A5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Rubber Band 2 Size (Natural Bata)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950" w14:textId="77777777" w:rsidR="00E312A5" w:rsidRPr="0030747D" w:rsidRDefault="00FB34A3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10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Packet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E4F48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43FFF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312A5" w:rsidRPr="0030747D" w14:paraId="5C07A1EE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21A8" w14:textId="77777777" w:rsidR="00E312A5" w:rsidRPr="0030747D" w:rsidRDefault="00E312A5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2F854" w14:textId="77777777" w:rsidR="00E312A5" w:rsidRPr="0030747D" w:rsidRDefault="00E312A5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Sharpener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A79A" w14:textId="77777777" w:rsidR="00E312A5" w:rsidRPr="0030747D" w:rsidRDefault="00963316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25</w:t>
            </w:r>
            <w:r w:rsidR="00E312A5"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="00D1731B" w:rsidRPr="0030747D">
              <w:rPr>
                <w:rFonts w:ascii="Cambria" w:hAnsi="Cambria" w:cs="Calibri"/>
                <w:sz w:val="16"/>
                <w:szCs w:val="16"/>
              </w:rPr>
              <w:t>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386CE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47BB" w14:textId="77777777" w:rsidR="00E312A5" w:rsidRPr="0030747D" w:rsidRDefault="00E312A5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D1188E" w:rsidRPr="0030747D" w14:paraId="28A1035B" w14:textId="77777777" w:rsidTr="001F56D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0EDD" w14:textId="77777777" w:rsidR="00D1188E" w:rsidRPr="0030747D" w:rsidRDefault="00D1188E" w:rsidP="00030829">
            <w:pPr>
              <w:numPr>
                <w:ilvl w:val="0"/>
                <w:numId w:val="18"/>
              </w:num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013D" w14:textId="77777777" w:rsidR="00D1188E" w:rsidRPr="0030747D" w:rsidRDefault="00C07A21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Scotch Tape   1-Inch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98B" w14:textId="77777777" w:rsidR="00D1188E" w:rsidRPr="0030747D" w:rsidRDefault="00FB34A3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04</w:t>
            </w:r>
            <w:r w:rsidR="005D5079" w:rsidRPr="0030747D">
              <w:rPr>
                <w:rFonts w:ascii="Cambria" w:hAnsi="Cambria" w:cs="Calibri"/>
                <w:sz w:val="16"/>
                <w:szCs w:val="16"/>
              </w:rPr>
              <w:t xml:space="preserve"> ROLL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91ECF" w14:textId="77777777" w:rsidR="00D1188E" w:rsidRPr="0030747D" w:rsidRDefault="00D1188E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9F5A" w14:textId="77777777" w:rsidR="00D1188E" w:rsidRPr="0030747D" w:rsidRDefault="00D1188E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</w:tbl>
    <w:p w14:paraId="440A94B9" w14:textId="77777777" w:rsidR="00C376BD" w:rsidRPr="0030747D" w:rsidRDefault="00C376BD">
      <w:r w:rsidRPr="0030747D">
        <w:br w:type="page"/>
      </w:r>
    </w:p>
    <w:tbl>
      <w:tblPr>
        <w:tblW w:w="8473" w:type="dxa"/>
        <w:tblInd w:w="95" w:type="dxa"/>
        <w:tblLook w:val="04A0" w:firstRow="1" w:lastRow="0" w:firstColumn="1" w:lastColumn="0" w:noHBand="0" w:noVBand="1"/>
      </w:tblPr>
      <w:tblGrid>
        <w:gridCol w:w="656"/>
        <w:gridCol w:w="3870"/>
        <w:gridCol w:w="1260"/>
        <w:gridCol w:w="1398"/>
        <w:gridCol w:w="1289"/>
      </w:tblGrid>
      <w:tr w:rsidR="00E312A5" w:rsidRPr="0030747D" w14:paraId="766FB7D9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4ECD" w14:textId="77777777" w:rsidR="00E312A5" w:rsidRPr="0030747D" w:rsidRDefault="00E312A5" w:rsidP="0071036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0747D">
              <w:rPr>
                <w:b/>
                <w:bCs/>
                <w:sz w:val="24"/>
                <w:szCs w:val="24"/>
              </w:rPr>
              <w:lastRenderedPageBreak/>
              <w:t>Sr:#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0742" w14:textId="77777777" w:rsidR="00E312A5" w:rsidRPr="0030747D" w:rsidRDefault="00E312A5" w:rsidP="0071036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0747D">
              <w:rPr>
                <w:b/>
                <w:bCs/>
                <w:sz w:val="24"/>
                <w:szCs w:val="24"/>
              </w:rPr>
              <w:t>DESCRIPTION  OF</w:t>
            </w:r>
            <w:proofErr w:type="gramEnd"/>
            <w:r w:rsidRPr="0030747D">
              <w:rPr>
                <w:b/>
                <w:bCs/>
                <w:sz w:val="24"/>
                <w:szCs w:val="24"/>
              </w:rPr>
              <w:t xml:space="preserve"> ITEMS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4153" w14:textId="77777777" w:rsidR="00E312A5" w:rsidRPr="0030747D" w:rsidRDefault="00E312A5" w:rsidP="0071036A">
            <w:pPr>
              <w:jc w:val="center"/>
              <w:rPr>
                <w:b/>
                <w:bCs/>
                <w:sz w:val="24"/>
                <w:szCs w:val="24"/>
              </w:rPr>
            </w:pPr>
            <w:r w:rsidRPr="0030747D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D888" w14:textId="77777777" w:rsidR="00E312A5" w:rsidRPr="0030747D" w:rsidRDefault="00E312A5" w:rsidP="0071036A">
            <w:pPr>
              <w:jc w:val="center"/>
              <w:rPr>
                <w:b/>
                <w:bCs/>
                <w:sz w:val="24"/>
                <w:szCs w:val="24"/>
              </w:rPr>
            </w:pPr>
            <w:r w:rsidRPr="0030747D">
              <w:rPr>
                <w:b/>
                <w:bCs/>
                <w:sz w:val="24"/>
                <w:szCs w:val="24"/>
              </w:rPr>
              <w:t>Rate</w:t>
            </w:r>
            <w:r w:rsidR="00BF2268" w:rsidRPr="0030747D">
              <w:rPr>
                <w:b/>
                <w:bCs/>
                <w:sz w:val="24"/>
                <w:szCs w:val="24"/>
              </w:rPr>
              <w:t>.</w:t>
            </w:r>
          </w:p>
          <w:p w14:paraId="287CA8E8" w14:textId="77777777" w:rsidR="00BF2268" w:rsidRPr="0030747D" w:rsidRDefault="00BF2268" w:rsidP="0071036A">
            <w:pPr>
              <w:jc w:val="center"/>
              <w:rPr>
                <w:b/>
                <w:bCs/>
                <w:sz w:val="24"/>
                <w:szCs w:val="24"/>
              </w:rPr>
            </w:pPr>
            <w:r w:rsidRPr="0030747D">
              <w:rPr>
                <w:b/>
                <w:bCs/>
                <w:sz w:val="24"/>
                <w:szCs w:val="24"/>
              </w:rPr>
              <w:t>Rs.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9B68" w14:textId="77777777" w:rsidR="00052968" w:rsidRPr="0030747D" w:rsidRDefault="00EF0AEC" w:rsidP="00052968">
            <w:pPr>
              <w:pStyle w:val="Heading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</w:t>
            </w:r>
            <w:r w:rsidR="00E312A5" w:rsidRPr="0030747D">
              <w:rPr>
                <w:b/>
                <w:bCs/>
                <w:sz w:val="20"/>
              </w:rPr>
              <w:t xml:space="preserve"> Impact</w:t>
            </w:r>
            <w:r w:rsidR="00BF2268" w:rsidRPr="0030747D">
              <w:rPr>
                <w:b/>
                <w:bCs/>
                <w:sz w:val="20"/>
              </w:rPr>
              <w:t>. Rs.</w:t>
            </w:r>
          </w:p>
          <w:p w14:paraId="351EB76E" w14:textId="77777777" w:rsidR="00E312A5" w:rsidRPr="0030747D" w:rsidRDefault="00E312A5" w:rsidP="007103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59AB" w:rsidRPr="0030747D" w14:paraId="598BC012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E536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1951" w14:textId="77777777" w:rsidR="003859AB" w:rsidRPr="0030747D" w:rsidRDefault="003859AB" w:rsidP="00A129E4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Signature Pen (Blue-Black-Red-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Pr="0030747D">
              <w:rPr>
                <w:rFonts w:ascii="Cambria" w:hAnsi="Cambria" w:cs="Calibri"/>
                <w:sz w:val="16"/>
                <w:szCs w:val="16"/>
              </w:rPr>
              <w:t>Green</w:t>
            </w:r>
            <w:r>
              <w:rPr>
                <w:rFonts w:ascii="Cambria" w:hAnsi="Cambria" w:cs="Calibri"/>
                <w:sz w:val="16"/>
                <w:szCs w:val="16"/>
              </w:rPr>
              <w:t>-</w:t>
            </w:r>
            <w:r w:rsidRPr="0030747D">
              <w:rPr>
                <w:rFonts w:ascii="Cambria" w:hAnsi="Cambria" w:cs="Calibri"/>
                <w:sz w:val="16"/>
                <w:szCs w:val="16"/>
              </w:rPr>
              <w:t>)</w:t>
            </w:r>
            <w:r>
              <w:rPr>
                <w:rFonts w:ascii="Cambria" w:hAnsi="Cambria" w:cs="Calibri"/>
                <w:sz w:val="16"/>
                <w:szCs w:val="16"/>
              </w:rPr>
              <w:t>-fine quality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03F3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>
              <w:rPr>
                <w:rFonts w:ascii="Cambria" w:hAnsi="Cambria" w:cs="Calibri"/>
                <w:sz w:val="16"/>
                <w:szCs w:val="16"/>
              </w:rPr>
              <w:t>50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 Box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E8513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41738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667AADB4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4EC6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EF2C5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Sponge Plastic Water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E89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>
              <w:rPr>
                <w:rFonts w:ascii="Cambria" w:hAnsi="Cambria" w:cs="Calibri"/>
                <w:sz w:val="16"/>
                <w:szCs w:val="16"/>
              </w:rPr>
              <w:t>25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 NOS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B8810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F7C92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43F8B67D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B9DF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4D91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Stamp Paid (Large)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9E4D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30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EB5BB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EA4E5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16CB7234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B652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4A9E" w14:textId="77777777" w:rsidR="003859AB" w:rsidRPr="0030747D" w:rsidRDefault="003859AB" w:rsidP="00A129E4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Stamp Paid Ink (Blue-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02 </w:t>
            </w:r>
            <w:r w:rsidRPr="0030747D">
              <w:rPr>
                <w:rFonts w:ascii="Cambria" w:hAnsi="Cambria" w:cs="Calibri"/>
                <w:sz w:val="16"/>
                <w:szCs w:val="16"/>
              </w:rPr>
              <w:t>-Green-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12 </w:t>
            </w:r>
            <w:r w:rsidRPr="0030747D">
              <w:rPr>
                <w:rFonts w:ascii="Cambria" w:hAnsi="Cambria" w:cs="Calibri"/>
                <w:sz w:val="16"/>
                <w:szCs w:val="16"/>
              </w:rPr>
              <w:t>Red</w:t>
            </w:r>
            <w:r>
              <w:rPr>
                <w:rFonts w:ascii="Cambria" w:hAnsi="Cambria" w:cs="Calibri"/>
                <w:sz w:val="16"/>
                <w:szCs w:val="16"/>
              </w:rPr>
              <w:t>- 12</w:t>
            </w:r>
            <w:r w:rsidRPr="0030747D">
              <w:rPr>
                <w:rFonts w:ascii="Cambria" w:hAnsi="Cambria" w:cs="Calibri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7FA4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26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49450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AA3D2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30786D14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F03D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5023E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Stapler Machine (Large)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D332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36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A1ABB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02B42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59AE09C3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5F13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2855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Stapler Pin (26/24 </w:t>
            </w: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>Small 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02D8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>
              <w:rPr>
                <w:rFonts w:ascii="Cambria" w:hAnsi="Cambria" w:cs="Calibri"/>
                <w:sz w:val="16"/>
                <w:szCs w:val="16"/>
                <w:highlight w:val="yellow"/>
              </w:rPr>
              <w:t>300</w:t>
            </w:r>
            <w:r w:rsidRPr="00991789"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  NOS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EFAA0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1A405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3F6273AB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75A7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4C27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Stapler Pin Remover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4EC1" w14:textId="77777777" w:rsidR="003859AB" w:rsidRPr="0030747D" w:rsidRDefault="003859AB" w:rsidP="00A129E4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12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3331B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695B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2DC1024C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3605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41EB" w14:textId="77777777" w:rsidR="003859AB" w:rsidRPr="0030747D" w:rsidRDefault="003859AB" w:rsidP="00520F67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Tissue Paper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C7FC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100 </w:t>
            </w:r>
            <w:r w:rsidRPr="0030747D">
              <w:rPr>
                <w:rFonts w:ascii="Cambria" w:hAnsi="Cambria" w:cs="Calibri"/>
                <w:sz w:val="16"/>
                <w:szCs w:val="16"/>
              </w:rPr>
              <w:t>Boxes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6F2E0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05D87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166BCB2F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F9FF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0840D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Waste Paper Basket (Dustbin) Small. Best Quality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CD74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12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48FD2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E1301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495C9ADA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77EE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C599" w14:textId="77777777" w:rsidR="003859AB" w:rsidRPr="00EE2A36" w:rsidRDefault="003859AB" w:rsidP="00D80D3D">
            <w:pPr>
              <w:rPr>
                <w:rFonts w:ascii="Cambria" w:hAnsi="Cambria" w:cs="Calibri"/>
                <w:sz w:val="16"/>
                <w:szCs w:val="16"/>
                <w:highlight w:val="yellow"/>
              </w:rPr>
            </w:pPr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Computer Paper 11/15 P - I (2000 Sheets)</w:t>
            </w:r>
            <w:r w:rsidR="00252087"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 63. gm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33C8" w14:textId="77777777" w:rsidR="003859AB" w:rsidRPr="00EE2A36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  <w:highlight w:val="yellow"/>
              </w:rPr>
            </w:pPr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72 </w:t>
            </w:r>
            <w:proofErr w:type="gramStart"/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box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75827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D8823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252087" w:rsidRPr="0030747D" w14:paraId="618D705C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8C05" w14:textId="77777777" w:rsidR="00252087" w:rsidRDefault="002520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E141BC" w14:textId="77777777" w:rsidR="00252087" w:rsidRPr="00EE2A36" w:rsidRDefault="00252087" w:rsidP="00252087">
            <w:pPr>
              <w:rPr>
                <w:rFonts w:ascii="Cambria" w:hAnsi="Cambria" w:cs="Calibri"/>
                <w:sz w:val="16"/>
                <w:szCs w:val="16"/>
                <w:highlight w:val="yellow"/>
              </w:rPr>
            </w:pPr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Computer Paper 11/15 P - I (</w:t>
            </w:r>
            <w:r>
              <w:rPr>
                <w:rFonts w:ascii="Cambria" w:hAnsi="Cambria" w:cs="Calibri"/>
                <w:sz w:val="16"/>
                <w:szCs w:val="16"/>
                <w:highlight w:val="yellow"/>
              </w:rPr>
              <w:t>1</w:t>
            </w:r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000 Sheets)</w:t>
            </w:r>
            <w:r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 63. gm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37955" w14:textId="77777777" w:rsidR="00252087" w:rsidRPr="00EE2A36" w:rsidRDefault="00252087" w:rsidP="008A0A8B">
            <w:pPr>
              <w:jc w:val="center"/>
              <w:rPr>
                <w:rFonts w:ascii="Cambria" w:hAnsi="Cambria" w:cs="Calibri"/>
                <w:sz w:val="16"/>
                <w:szCs w:val="16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25B0E" w14:textId="77777777" w:rsidR="00252087" w:rsidRPr="0030747D" w:rsidRDefault="00252087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BE782" w14:textId="77777777" w:rsidR="00252087" w:rsidRPr="0030747D" w:rsidRDefault="00252087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56C0E7FB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519E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73C5DB" w14:textId="77777777" w:rsidR="003859AB" w:rsidRPr="00EE2A36" w:rsidRDefault="003859AB" w:rsidP="00C07A21">
            <w:pPr>
              <w:rPr>
                <w:rFonts w:ascii="Cambria" w:hAnsi="Cambria" w:cs="Calibri"/>
                <w:sz w:val="16"/>
                <w:szCs w:val="16"/>
                <w:highlight w:val="yellow"/>
              </w:rPr>
            </w:pPr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Computer </w:t>
            </w:r>
            <w:proofErr w:type="gramStart"/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Paper  9</w:t>
            </w:r>
            <w:proofErr w:type="gramEnd"/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 </w:t>
            </w:r>
            <w:r w:rsidRPr="00EE2A36">
              <w:rPr>
                <w:rFonts w:ascii="Cambria" w:hAnsi="Cambria" w:cs="Calibri"/>
                <w:sz w:val="16"/>
                <w:szCs w:val="16"/>
                <w:highlight w:val="yellow"/>
                <w:vertAlign w:val="superscript"/>
              </w:rPr>
              <w:t>1</w:t>
            </w:r>
            <w:r w:rsidRPr="00EE2A36">
              <w:rPr>
                <w:rFonts w:ascii="Cambria Math" w:hAnsi="Cambria Math" w:cs="Cambria Math"/>
                <w:sz w:val="16"/>
                <w:szCs w:val="16"/>
                <w:highlight w:val="yellow"/>
                <w:vertAlign w:val="superscript"/>
              </w:rPr>
              <w:t xml:space="preserve">⟋2 </w:t>
            </w:r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(</w:t>
            </w:r>
            <w:proofErr w:type="gramStart"/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2000  Sheets</w:t>
            </w:r>
            <w:proofErr w:type="gramEnd"/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)</w:t>
            </w:r>
            <w:r w:rsidR="00252087"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 63gm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A49E3" w14:textId="77777777" w:rsidR="003859AB" w:rsidRPr="00EE2A36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  <w:highlight w:val="yellow"/>
              </w:rPr>
            </w:pPr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120 </w:t>
            </w:r>
            <w:proofErr w:type="gramStart"/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box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14F86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49B27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7E77EDB8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6698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BCA9F6" w14:textId="77777777" w:rsidR="003859AB" w:rsidRPr="00EE2A36" w:rsidRDefault="00252087" w:rsidP="00252087">
            <w:pPr>
              <w:rPr>
                <w:rFonts w:ascii="Cambria" w:hAnsi="Cambria" w:cs="Calibri"/>
                <w:sz w:val="16"/>
                <w:szCs w:val="16"/>
                <w:highlight w:val="yellow"/>
              </w:rPr>
            </w:pPr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Computer </w:t>
            </w:r>
            <w:proofErr w:type="gramStart"/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Paper  9</w:t>
            </w:r>
            <w:proofErr w:type="gramEnd"/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 </w:t>
            </w:r>
            <w:r w:rsidRPr="00EE2A36">
              <w:rPr>
                <w:rFonts w:ascii="Cambria" w:hAnsi="Cambria" w:cs="Calibri"/>
                <w:sz w:val="16"/>
                <w:szCs w:val="16"/>
                <w:highlight w:val="yellow"/>
                <w:vertAlign w:val="superscript"/>
              </w:rPr>
              <w:t>1</w:t>
            </w:r>
            <w:r w:rsidRPr="00EE2A36">
              <w:rPr>
                <w:rFonts w:ascii="Cambria Math" w:hAnsi="Cambria Math" w:cs="Cambria Math"/>
                <w:sz w:val="16"/>
                <w:szCs w:val="16"/>
                <w:highlight w:val="yellow"/>
                <w:vertAlign w:val="superscript"/>
              </w:rPr>
              <w:t>⟋2</w:t>
            </w:r>
            <w:r>
              <w:rPr>
                <w:rFonts w:ascii="Cambria Math" w:hAnsi="Cambria Math" w:cs="Cambria Math"/>
                <w:sz w:val="16"/>
                <w:szCs w:val="16"/>
                <w:highlight w:val="yellow"/>
                <w:vertAlign w:val="superscript"/>
              </w:rPr>
              <w:t xml:space="preserve"> part 11</w:t>
            </w:r>
            <w:r w:rsidRPr="00EE2A36">
              <w:rPr>
                <w:rFonts w:ascii="Cambria Math" w:hAnsi="Cambria Math" w:cs="Cambria Math"/>
                <w:sz w:val="16"/>
                <w:szCs w:val="16"/>
                <w:highlight w:val="yellow"/>
                <w:vertAlign w:val="superscript"/>
              </w:rPr>
              <w:t xml:space="preserve"> </w:t>
            </w:r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(</w:t>
            </w:r>
            <w:proofErr w:type="gramStart"/>
            <w:r w:rsidR="00E0445D"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1000 </w:t>
            </w:r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 Sheets</w:t>
            </w:r>
            <w:proofErr w:type="gramEnd"/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)</w:t>
            </w:r>
            <w:r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 63gm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12CEA" w14:textId="77777777" w:rsidR="003859AB" w:rsidRPr="00EE2A36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  <w:highlight w:val="yellow"/>
              </w:rPr>
            </w:pPr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30 </w:t>
            </w:r>
            <w:proofErr w:type="gramStart"/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box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4F216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8112F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292734DD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AE25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0967D" w14:textId="77777777" w:rsidR="003859AB" w:rsidRPr="00EE2A36" w:rsidRDefault="003859AB" w:rsidP="00D80D3D">
            <w:pPr>
              <w:rPr>
                <w:rFonts w:ascii="Cambria" w:hAnsi="Cambria" w:cs="Calibri"/>
                <w:sz w:val="16"/>
                <w:szCs w:val="16"/>
                <w:highlight w:val="yellow"/>
              </w:rPr>
            </w:pPr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 xml:space="preserve">IBM line printer </w:t>
            </w:r>
            <w:proofErr w:type="gramStart"/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Ribbon  1040995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69F31B" w14:textId="77777777" w:rsidR="003859AB" w:rsidRPr="00EE2A36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  <w:highlight w:val="yellow"/>
              </w:rPr>
            </w:pPr>
            <w:r w:rsidRPr="00EE2A36">
              <w:rPr>
                <w:rFonts w:ascii="Cambria" w:hAnsi="Cambria" w:cs="Calibri"/>
                <w:sz w:val="16"/>
                <w:szCs w:val="16"/>
                <w:highlight w:val="yellow"/>
              </w:rPr>
              <w:t>36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02767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47708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6CC212F9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DCA6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4A864" w14:textId="77777777" w:rsidR="003859AB" w:rsidRPr="0030747D" w:rsidRDefault="003859AB" w:rsidP="00D80D3D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Dot Matrix Printer LQ-2180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CE73C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120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FB9A5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1C868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2BD94D67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C873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CD67F" w14:textId="77777777" w:rsidR="003859AB" w:rsidRPr="0030747D" w:rsidRDefault="003859AB" w:rsidP="00D80D3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Toner 725- Cannon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D7D36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50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94781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8CCE5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11168EEC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2496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762DC" w14:textId="77777777" w:rsidR="003859AB" w:rsidRPr="0030747D" w:rsidRDefault="003859AB" w:rsidP="00460A55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Cartridge Computer Robbin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 (350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87FFD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120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306AB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3AE67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  <w:vertAlign w:val="superscript"/>
              </w:rPr>
            </w:pPr>
          </w:p>
        </w:tc>
      </w:tr>
      <w:tr w:rsidR="003859AB" w:rsidRPr="0030747D" w14:paraId="4FA5F5F9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9D9F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2CA4D8" w14:textId="77777777" w:rsidR="003859AB" w:rsidRPr="0030747D" w:rsidRDefault="003859AB" w:rsidP="00C07A21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Ribbon LQ-300 Plus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CC244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20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595B3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CDC8E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  <w:vertAlign w:val="superscript"/>
              </w:rPr>
            </w:pPr>
          </w:p>
        </w:tc>
      </w:tr>
      <w:tr w:rsidR="003859AB" w:rsidRPr="0030747D" w14:paraId="3734F79F" w14:textId="77777777" w:rsidTr="00460A55">
        <w:trPr>
          <w:trHeight w:val="14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28C0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A18AE" w14:textId="77777777" w:rsidR="003859AB" w:rsidRPr="0030747D" w:rsidRDefault="003859AB" w:rsidP="00460A55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Cartridge Computer Robbin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 (310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19743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25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4CD30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0A133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  <w:vertAlign w:val="superscript"/>
              </w:rPr>
            </w:pPr>
          </w:p>
        </w:tc>
      </w:tr>
      <w:tr w:rsidR="003859AB" w:rsidRPr="0030747D" w14:paraId="12046CB5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5D4A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63A126" w14:textId="77777777" w:rsidR="003859AB" w:rsidRPr="0030747D" w:rsidRDefault="003859AB" w:rsidP="00D80D3D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Printer Tonner 12-A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9EA4C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60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E47FE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CA1B4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  <w:vertAlign w:val="superscript"/>
              </w:rPr>
            </w:pPr>
          </w:p>
        </w:tc>
      </w:tr>
      <w:tr w:rsidR="003859AB" w:rsidRPr="0030747D" w14:paraId="1D494B9C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0809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02885" w14:textId="77777777" w:rsidR="003859AB" w:rsidRPr="0030747D" w:rsidRDefault="003859AB" w:rsidP="00D80D3D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Printer Tonner 85-A (Hp Laser </w:t>
            </w: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>jet 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1F5BB2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200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D8C4A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BB771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  <w:vertAlign w:val="superscript"/>
              </w:rPr>
            </w:pPr>
          </w:p>
        </w:tc>
      </w:tr>
      <w:tr w:rsidR="003859AB" w:rsidRPr="0030747D" w14:paraId="09F13980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662F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EAC9A0" w14:textId="77777777" w:rsidR="003859AB" w:rsidRPr="0030747D" w:rsidRDefault="003859AB" w:rsidP="00D80D3D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Printer Tonner 15-A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5F3F1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C1ED7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82A72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  <w:vertAlign w:val="superscript"/>
              </w:rPr>
            </w:pPr>
          </w:p>
        </w:tc>
      </w:tr>
      <w:tr w:rsidR="003859AB" w:rsidRPr="0030747D" w14:paraId="2A813B3C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8E23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495C1" w14:textId="77777777" w:rsidR="003859AB" w:rsidRPr="0030747D" w:rsidRDefault="003F155F" w:rsidP="00D80D3D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Toner</w:t>
            </w:r>
            <w:r w:rsidR="003859AB" w:rsidRPr="0030747D">
              <w:rPr>
                <w:rFonts w:ascii="Cambria" w:hAnsi="Cambria" w:cs="Calibri"/>
                <w:sz w:val="16"/>
                <w:szCs w:val="16"/>
              </w:rPr>
              <w:t xml:space="preserve"> Cartridge - 325 (cannon)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1DA10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>
              <w:rPr>
                <w:rFonts w:ascii="Cambria" w:hAnsi="Cambria" w:cs="Calibri"/>
                <w:sz w:val="16"/>
                <w:szCs w:val="16"/>
              </w:rPr>
              <w:t>30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 NOS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7868F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1E168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  <w:vertAlign w:val="superscript"/>
              </w:rPr>
            </w:pPr>
          </w:p>
        </w:tc>
      </w:tr>
      <w:tr w:rsidR="003859AB" w:rsidRPr="0030747D" w14:paraId="58615BC8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2837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5A164" w14:textId="77777777" w:rsidR="003859AB" w:rsidRPr="0030747D" w:rsidRDefault="003859AB" w:rsidP="00D80D3D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Printer Tonner- 79-A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D6A3F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1C28A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0DED4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  <w:vertAlign w:val="superscript"/>
              </w:rPr>
            </w:pPr>
          </w:p>
        </w:tc>
      </w:tr>
      <w:tr w:rsidR="003859AB" w:rsidRPr="0030747D" w14:paraId="07FA4FF7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EFBC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BBE3E" w14:textId="77777777" w:rsidR="003859AB" w:rsidRPr="0030747D" w:rsidRDefault="003859AB" w:rsidP="00D80D3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Printer TONER 35-A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DF3D0" w14:textId="77777777" w:rsidR="003859AB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6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F619B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6408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  <w:vertAlign w:val="superscript"/>
              </w:rPr>
            </w:pPr>
          </w:p>
        </w:tc>
      </w:tr>
      <w:tr w:rsidR="003859AB" w:rsidRPr="0030747D" w14:paraId="26F48874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6E07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BDE54" w14:textId="77777777" w:rsidR="003859AB" w:rsidRPr="0030747D" w:rsidRDefault="003859AB" w:rsidP="00D80D3D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LaserJet Printer 44-A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D29E9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04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DB0F9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B3ECA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  <w:vertAlign w:val="superscript"/>
              </w:rPr>
            </w:pPr>
          </w:p>
        </w:tc>
      </w:tr>
      <w:tr w:rsidR="003859AB" w:rsidRPr="0030747D" w14:paraId="66E4B7CC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7F0B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859E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Mouse Dell Company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AFDA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>20  NOS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6138B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881B4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2FC79E17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EC0A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B4128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Computer Ribbon (LQ-2090/2190)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6961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48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AA3E0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DA8F5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32650027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9F17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BFAD1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Keyboard Dell Company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E603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>20  NOS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1E2E0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9606D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64E36AAC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A7BD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6FA1D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A-4 </w:t>
            </w: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>Paper  80</w:t>
            </w:r>
            <w:proofErr w:type="gramEnd"/>
            <w:r w:rsidRPr="0030747D">
              <w:rPr>
                <w:rFonts w:ascii="Cambria" w:hAnsi="Cambria" w:cs="Calibri"/>
                <w:sz w:val="16"/>
                <w:szCs w:val="16"/>
              </w:rPr>
              <w:t xml:space="preserve"> g/m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F6D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>
              <w:rPr>
                <w:rFonts w:ascii="Cambria" w:hAnsi="Cambria" w:cs="Calibri"/>
                <w:sz w:val="16"/>
                <w:szCs w:val="16"/>
              </w:rPr>
              <w:t>200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 NOS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059DC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42EC6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71111227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355C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BBAF9" w14:textId="77777777" w:rsidR="003859AB" w:rsidRPr="0030747D" w:rsidRDefault="003859AB" w:rsidP="00C9424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A-4 </w:t>
            </w: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 xml:space="preserve">Paper  </w:t>
            </w:r>
            <w:r>
              <w:rPr>
                <w:rFonts w:ascii="Cambria" w:hAnsi="Cambria" w:cs="Calibri"/>
                <w:sz w:val="16"/>
                <w:szCs w:val="16"/>
              </w:rPr>
              <w:t>70</w:t>
            </w:r>
            <w:proofErr w:type="gramEnd"/>
            <w:r w:rsidRPr="0030747D">
              <w:rPr>
                <w:rFonts w:ascii="Cambria" w:hAnsi="Cambria" w:cs="Calibri"/>
                <w:sz w:val="16"/>
                <w:szCs w:val="16"/>
              </w:rPr>
              <w:t xml:space="preserve"> g/m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D745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200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F52B9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5692F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1007B117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5974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E9794" w14:textId="77777777" w:rsidR="003859AB" w:rsidRPr="0030747D" w:rsidRDefault="003859AB" w:rsidP="00C9424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Legal Size Paper </w:t>
            </w:r>
            <w:r>
              <w:rPr>
                <w:rFonts w:ascii="Cambria" w:hAnsi="Cambria" w:cs="Calibri"/>
                <w:sz w:val="16"/>
                <w:szCs w:val="16"/>
              </w:rPr>
              <w:t>70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g/m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B379" w14:textId="77777777" w:rsidR="003859AB" w:rsidRPr="0030747D" w:rsidRDefault="003859AB" w:rsidP="004E0E63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>60  NOS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71754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6BA58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5CB99B53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8125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42E5A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UNI BALL EYE FINE UB-157 pen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 (Best quality)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F83A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05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Packet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9B87D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77113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0215369C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AC8C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05831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Water Glass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27C4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>
              <w:rPr>
                <w:rFonts w:ascii="Cambria" w:hAnsi="Cambria" w:cs="Calibri"/>
                <w:sz w:val="16"/>
                <w:szCs w:val="16"/>
              </w:rPr>
              <w:t xml:space="preserve">72 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pieces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66D7C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2FB73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4536F42D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AB42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2B960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Telephone Set (Digital)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83C5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proofErr w:type="gramStart"/>
            <w:r>
              <w:rPr>
                <w:rFonts w:ascii="Cambria" w:hAnsi="Cambria" w:cs="Calibri"/>
                <w:sz w:val="16"/>
                <w:szCs w:val="16"/>
              </w:rPr>
              <w:t xml:space="preserve">05 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sets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1DDFB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DAF9C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7C701CA4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299A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2EF2F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Mouse Pad Good Quality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9AE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10 pieces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03640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E61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646A772D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C2A0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2687D" w14:textId="5E7BF712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LED Light 20 </w:t>
            </w:r>
            <w:r w:rsidR="00F70A5D">
              <w:rPr>
                <w:rFonts w:ascii="Cambria" w:hAnsi="Cambria" w:cs="Calibri"/>
                <w:sz w:val="16"/>
                <w:szCs w:val="16"/>
              </w:rPr>
              <w:t>Watt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with 1 year warranty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 (Osaka)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60B3" w14:textId="77777777" w:rsidR="003859AB" w:rsidRPr="0030747D" w:rsidRDefault="003859AB" w:rsidP="004E0E63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>
              <w:rPr>
                <w:rFonts w:ascii="Cambria" w:hAnsi="Cambria" w:cs="Calibri"/>
                <w:sz w:val="16"/>
                <w:szCs w:val="16"/>
              </w:rPr>
              <w:t>NOS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D6BFA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40B19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6BBDE113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E2EC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065F5" w14:textId="77777777" w:rsidR="003859AB" w:rsidRPr="0030747D" w:rsidRDefault="003859AB" w:rsidP="00726A73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Plastic </w:t>
            </w:r>
            <w:proofErr w:type="gramStart"/>
            <w:r w:rsidRPr="0030747D">
              <w:rPr>
                <w:rFonts w:ascii="Cambria" w:hAnsi="Cambria" w:cs="Calibri"/>
                <w:sz w:val="16"/>
                <w:szCs w:val="16"/>
              </w:rPr>
              <w:t>File  Cover</w:t>
            </w:r>
            <w:proofErr w:type="gramEnd"/>
            <w:r w:rsidRPr="0030747D">
              <w:rPr>
                <w:rFonts w:ascii="Cambria" w:hAnsi="Cambria" w:cs="Calibri"/>
                <w:sz w:val="16"/>
                <w:szCs w:val="16"/>
              </w:rPr>
              <w:t xml:space="preserve"> (50 A-4, 50-Legel)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22E6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200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pieces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BA28C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7E2A0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44EE43A2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84A5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D99C3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Color file Plastic (spring clips) ZSSI or equivalent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B65D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 xml:space="preserve">50 pieces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0F69C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19CEE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49CBE266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6A48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B0A1E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 w:rsidRPr="0030747D">
              <w:rPr>
                <w:rFonts w:ascii="Cambria" w:hAnsi="Cambria" w:cs="Calibri"/>
                <w:sz w:val="16"/>
                <w:szCs w:val="16"/>
              </w:rPr>
              <w:t>Extension Wire Electrical Fine Quality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296C" w14:textId="77777777" w:rsidR="003859AB" w:rsidRPr="0030747D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36</w:t>
            </w:r>
            <w:r w:rsidRPr="0030747D">
              <w:rPr>
                <w:rFonts w:ascii="Cambria" w:hAnsi="Cambria" w:cs="Calibri"/>
                <w:sz w:val="16"/>
                <w:szCs w:val="16"/>
              </w:rPr>
              <w:t xml:space="preserve"> pieces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1C5E9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265E4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118DD229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4596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F5FDD" w14:textId="77777777" w:rsidR="003859AB" w:rsidRPr="0030747D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PVC Packing Tap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68FD" w14:textId="77777777" w:rsidR="003859AB" w:rsidRDefault="00252087" w:rsidP="00252087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    </w:t>
            </w:r>
            <w:r w:rsidR="003859AB">
              <w:rPr>
                <w:rFonts w:ascii="Cambria" w:hAnsi="Cambria" w:cs="Calibri"/>
                <w:sz w:val="16"/>
                <w:szCs w:val="16"/>
              </w:rPr>
              <w:t>36 Rolls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1AB98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0BF76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859AB" w:rsidRPr="0030747D" w14:paraId="709CE7FD" w14:textId="77777777" w:rsidTr="00A344A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1C88" w14:textId="77777777" w:rsidR="003859AB" w:rsidRDefault="003859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73245" w14:textId="77777777" w:rsidR="003859AB" w:rsidRDefault="003859AB" w:rsidP="006B021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USB (16 GB, 32</w:t>
            </w:r>
            <w:r w:rsidR="0014040C">
              <w:rPr>
                <w:rFonts w:ascii="Cambria" w:hAnsi="Cambria" w:cs="Calibri"/>
                <w:sz w:val="16"/>
                <w:szCs w:val="16"/>
              </w:rPr>
              <w:t>G</w:t>
            </w:r>
            <w:r>
              <w:rPr>
                <w:rFonts w:ascii="Cambria" w:hAnsi="Cambria" w:cs="Calibri"/>
                <w:sz w:val="16"/>
                <w:szCs w:val="16"/>
              </w:rPr>
              <w:t>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68FD" w14:textId="77777777" w:rsidR="003859AB" w:rsidRDefault="003859AB" w:rsidP="008A0A8B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8AFA5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6F8A1" w14:textId="77777777" w:rsidR="003859AB" w:rsidRPr="0030747D" w:rsidRDefault="003859AB" w:rsidP="0071036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</w:tbl>
    <w:p w14:paraId="4E7CDB42" w14:textId="0C4968EB" w:rsidR="00327B33" w:rsidRDefault="00327B33" w:rsidP="00327B33">
      <w:pPr>
        <w:rPr>
          <w:rFonts w:ascii="Century Gothic" w:hAnsi="Century Gothic"/>
          <w:b/>
          <w:sz w:val="18"/>
        </w:rPr>
      </w:pPr>
      <w:proofErr w:type="gramStart"/>
      <w:r w:rsidRPr="00327B33">
        <w:rPr>
          <w:sz w:val="18"/>
        </w:rPr>
        <w:t>NB:-</w:t>
      </w:r>
      <w:proofErr w:type="gramEnd"/>
      <w:r w:rsidRPr="00327B33">
        <w:rPr>
          <w:sz w:val="18"/>
        </w:rPr>
        <w:tab/>
      </w:r>
      <w:r w:rsidRPr="00327B33">
        <w:rPr>
          <w:rFonts w:ascii="Century Gothic" w:hAnsi="Century Gothic"/>
          <w:b/>
          <w:sz w:val="18"/>
        </w:rPr>
        <w:t>Rates must be inclusive of all the applicable tax(es).</w:t>
      </w:r>
    </w:p>
    <w:p w14:paraId="05B697C9" w14:textId="4D4080FD" w:rsidR="00F70A5D" w:rsidRPr="00327B33" w:rsidRDefault="00F70A5D" w:rsidP="00327B33">
      <w:pPr>
        <w:rPr>
          <w:sz w:val="18"/>
        </w:rPr>
      </w:pPr>
      <w:r>
        <w:rPr>
          <w:rFonts w:ascii="Century Gothic" w:hAnsi="Century Gothic"/>
          <w:b/>
          <w:sz w:val="18"/>
        </w:rPr>
        <w:tab/>
      </w:r>
    </w:p>
    <w:p w14:paraId="0362148D" w14:textId="77777777" w:rsidR="00BF2268" w:rsidRPr="0030747D" w:rsidRDefault="00BF2268"/>
    <w:p w14:paraId="64BB27AF" w14:textId="77777777" w:rsidR="00BF2268" w:rsidRPr="0030747D" w:rsidRDefault="00BF2268"/>
    <w:p w14:paraId="7AEE42D5" w14:textId="77777777" w:rsidR="000828E9" w:rsidRPr="00BB1E2A" w:rsidRDefault="000828E9" w:rsidP="000828E9">
      <w:pPr>
        <w:jc w:val="right"/>
        <w:rPr>
          <w:rFonts w:ascii="Bookman Old Style" w:hAnsi="Bookman Old Style"/>
          <w:b/>
          <w:sz w:val="22"/>
          <w:szCs w:val="22"/>
        </w:rPr>
      </w:pPr>
      <w:r w:rsidRPr="00BB1E2A">
        <w:rPr>
          <w:rFonts w:ascii="Bookman Old Style" w:hAnsi="Bookman Old Style"/>
          <w:b/>
          <w:sz w:val="22"/>
          <w:szCs w:val="22"/>
        </w:rPr>
        <w:t xml:space="preserve">Seal </w:t>
      </w:r>
      <w:r>
        <w:rPr>
          <w:rFonts w:ascii="Bookman Old Style" w:hAnsi="Bookman Old Style"/>
          <w:b/>
          <w:sz w:val="22"/>
          <w:szCs w:val="22"/>
        </w:rPr>
        <w:t xml:space="preserve">&amp; Signature </w:t>
      </w:r>
      <w:r w:rsidRPr="00BB1E2A">
        <w:rPr>
          <w:rFonts w:ascii="Bookman Old Style" w:hAnsi="Bookman Old Style"/>
          <w:b/>
          <w:sz w:val="22"/>
          <w:szCs w:val="22"/>
        </w:rPr>
        <w:t>of Firm / Supplier</w:t>
      </w:r>
    </w:p>
    <w:p w14:paraId="2186D28D" w14:textId="77777777" w:rsidR="00A83617" w:rsidRPr="0030747D" w:rsidRDefault="00A83617"/>
    <w:p w14:paraId="4C4837B9" w14:textId="77777777" w:rsidR="00A83617" w:rsidRPr="0030747D" w:rsidRDefault="00A83617"/>
    <w:p w14:paraId="098E9F82" w14:textId="77777777" w:rsidR="00501119" w:rsidRPr="0030747D" w:rsidRDefault="00501119"/>
    <w:p w14:paraId="3F89F5E6" w14:textId="77777777" w:rsidR="00917C80" w:rsidRPr="0030747D" w:rsidRDefault="00917C80" w:rsidP="00D94AD6">
      <w:pPr>
        <w:tabs>
          <w:tab w:val="center" w:pos="5175"/>
        </w:tabs>
        <w:jc w:val="both"/>
        <w:rPr>
          <w:rFonts w:ascii="Arial" w:hAnsi="Arial"/>
          <w:sz w:val="24"/>
        </w:rPr>
      </w:pPr>
    </w:p>
    <w:p w14:paraId="2AAB50D2" w14:textId="018D539E" w:rsidR="00917C80" w:rsidRPr="0030747D" w:rsidRDefault="00296C0D" w:rsidP="00D94AD6">
      <w:pPr>
        <w:tabs>
          <w:tab w:val="center" w:pos="5175"/>
        </w:tabs>
        <w:jc w:val="both"/>
        <w:rPr>
          <w:rFonts w:ascii="Arial" w:hAnsi="Arial"/>
          <w:sz w:val="24"/>
        </w:rPr>
      </w:pPr>
      <w:r w:rsidRPr="0030747D">
        <w:rPr>
          <w:rFonts w:ascii="Arial" w:hAnsi="Arial"/>
          <w:noProof/>
          <w:sz w:val="24"/>
        </w:rPr>
        <w:lastRenderedPageBreak/>
        <w:drawing>
          <wp:inline distT="0" distB="0" distL="0" distR="0" wp14:anchorId="6CDB3F35" wp14:editId="28EF5B46">
            <wp:extent cx="1109345" cy="67818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86115" w14:textId="77777777" w:rsidR="00D94AD6" w:rsidRPr="0030747D" w:rsidRDefault="00D94AD6" w:rsidP="000828E9">
      <w:pPr>
        <w:jc w:val="both"/>
        <w:rPr>
          <w:rFonts w:ascii="Arial" w:hAnsi="Arial"/>
        </w:rPr>
      </w:pPr>
      <w:r w:rsidRPr="0030747D">
        <w:rPr>
          <w:rFonts w:ascii="Arial" w:hAnsi="Arial"/>
          <w:sz w:val="24"/>
        </w:rPr>
        <w:tab/>
        <w:t xml:space="preserve">                                          </w:t>
      </w:r>
      <w:r w:rsidR="00105480" w:rsidRPr="0030747D">
        <w:rPr>
          <w:rFonts w:ascii="Arial" w:hAnsi="Arial"/>
          <w:sz w:val="24"/>
        </w:rPr>
        <w:t xml:space="preserve">          </w:t>
      </w:r>
      <w:r w:rsidR="00F93A10">
        <w:rPr>
          <w:rFonts w:ascii="Arial" w:hAnsi="Arial"/>
          <w:sz w:val="24"/>
        </w:rPr>
        <w:t xml:space="preserve"> </w:t>
      </w:r>
      <w:r w:rsidR="00A63138">
        <w:rPr>
          <w:rFonts w:ascii="Arial" w:hAnsi="Arial"/>
          <w:sz w:val="24"/>
        </w:rPr>
        <w:t xml:space="preserve"> </w:t>
      </w:r>
      <w:r w:rsidR="00105480" w:rsidRPr="0030747D">
        <w:rPr>
          <w:rFonts w:ascii="Arial" w:hAnsi="Arial"/>
          <w:sz w:val="24"/>
        </w:rPr>
        <w:t xml:space="preserve"> </w:t>
      </w:r>
      <w:r w:rsidR="00ED3C91">
        <w:rPr>
          <w:rFonts w:ascii="Arial" w:hAnsi="Arial"/>
          <w:sz w:val="24"/>
        </w:rPr>
        <w:t xml:space="preserve">  </w:t>
      </w:r>
      <w:r w:rsidR="00A84FC3">
        <w:rPr>
          <w:rFonts w:ascii="Arial" w:hAnsi="Arial"/>
          <w:sz w:val="24"/>
        </w:rPr>
        <w:t xml:space="preserve"> </w:t>
      </w:r>
      <w:r w:rsidR="00E075E7">
        <w:rPr>
          <w:rFonts w:ascii="Arial" w:hAnsi="Arial"/>
          <w:sz w:val="24"/>
        </w:rPr>
        <w:t xml:space="preserve"> </w:t>
      </w:r>
      <w:r w:rsidR="000828E9">
        <w:rPr>
          <w:rFonts w:ascii="Arial" w:hAnsi="Arial"/>
          <w:sz w:val="24"/>
        </w:rPr>
        <w:tab/>
      </w:r>
      <w:r w:rsidR="000828E9">
        <w:rPr>
          <w:rFonts w:ascii="Arial" w:hAnsi="Arial"/>
          <w:sz w:val="24"/>
        </w:rPr>
        <w:tab/>
      </w:r>
      <w:r w:rsidR="000828E9">
        <w:rPr>
          <w:rFonts w:ascii="Arial" w:hAnsi="Arial"/>
          <w:sz w:val="24"/>
        </w:rPr>
        <w:tab/>
      </w:r>
      <w:r w:rsidRPr="0030747D">
        <w:rPr>
          <w:rFonts w:ascii="Arial" w:hAnsi="Arial"/>
        </w:rPr>
        <w:t xml:space="preserve">INCHARE </w:t>
      </w:r>
      <w:r w:rsidR="00A84FC3">
        <w:rPr>
          <w:rFonts w:ascii="Arial" w:hAnsi="Arial"/>
        </w:rPr>
        <w:t>HRA&amp;P</w:t>
      </w:r>
    </w:p>
    <w:p w14:paraId="38C11F79" w14:textId="77777777" w:rsidR="00D94AD6" w:rsidRPr="0030747D" w:rsidRDefault="00D94AD6" w:rsidP="00D94AD6">
      <w:pPr>
        <w:tabs>
          <w:tab w:val="left" w:pos="5209"/>
        </w:tabs>
        <w:jc w:val="both"/>
        <w:rPr>
          <w:rFonts w:ascii="Arial" w:hAnsi="Arial"/>
        </w:rPr>
      </w:pPr>
      <w:r w:rsidRPr="0030747D">
        <w:rPr>
          <w:rFonts w:ascii="Arial" w:hAnsi="Arial"/>
        </w:rPr>
        <w:t xml:space="preserve">                                                                                    </w:t>
      </w:r>
      <w:r w:rsidRPr="0030747D">
        <w:rPr>
          <w:rFonts w:ascii="Arial" w:hAnsi="Arial"/>
        </w:rPr>
        <w:tab/>
        <w:t xml:space="preserve">           </w:t>
      </w:r>
      <w:r w:rsidR="00105480" w:rsidRPr="0030747D">
        <w:rPr>
          <w:rFonts w:ascii="Arial" w:hAnsi="Arial"/>
        </w:rPr>
        <w:t xml:space="preserve">       </w:t>
      </w:r>
      <w:r w:rsidR="00ED3C91">
        <w:rPr>
          <w:rFonts w:ascii="Arial" w:hAnsi="Arial"/>
        </w:rPr>
        <w:t xml:space="preserve">   </w:t>
      </w:r>
      <w:r w:rsidR="000828E9">
        <w:rPr>
          <w:rFonts w:ascii="Arial" w:hAnsi="Arial"/>
        </w:rPr>
        <w:tab/>
      </w:r>
      <w:r w:rsidRPr="0030747D">
        <w:rPr>
          <w:rFonts w:ascii="Arial" w:hAnsi="Arial"/>
        </w:rPr>
        <w:t>The Secretary (ZPC)</w:t>
      </w:r>
    </w:p>
    <w:p w14:paraId="63E12B50" w14:textId="77777777" w:rsidR="00D94AD6" w:rsidRPr="0030747D" w:rsidRDefault="00D94AD6" w:rsidP="00D94AD6">
      <w:pPr>
        <w:tabs>
          <w:tab w:val="left" w:pos="5209"/>
        </w:tabs>
        <w:jc w:val="both"/>
        <w:rPr>
          <w:rFonts w:ascii="Arial" w:hAnsi="Arial"/>
        </w:rPr>
      </w:pPr>
      <w:r w:rsidRPr="0030747D">
        <w:rPr>
          <w:rFonts w:ascii="Arial" w:hAnsi="Arial"/>
        </w:rPr>
        <w:t xml:space="preserve">                                                                                                         </w:t>
      </w:r>
      <w:r w:rsidR="00105480" w:rsidRPr="0030747D">
        <w:rPr>
          <w:rFonts w:ascii="Arial" w:hAnsi="Arial"/>
        </w:rPr>
        <w:t xml:space="preserve">       </w:t>
      </w:r>
      <w:r w:rsidR="000828E9">
        <w:rPr>
          <w:rFonts w:ascii="Arial" w:hAnsi="Arial"/>
        </w:rPr>
        <w:tab/>
      </w:r>
      <w:r w:rsidRPr="0030747D">
        <w:rPr>
          <w:rFonts w:ascii="Arial" w:hAnsi="Arial"/>
        </w:rPr>
        <w:t>State Life Insurance Corp. of Pakistan,</w:t>
      </w:r>
    </w:p>
    <w:p w14:paraId="50478B68" w14:textId="77777777" w:rsidR="00D94AD6" w:rsidRPr="0030747D" w:rsidRDefault="00D94AD6" w:rsidP="00D94AD6">
      <w:pPr>
        <w:tabs>
          <w:tab w:val="left" w:pos="5209"/>
        </w:tabs>
        <w:jc w:val="both"/>
        <w:rPr>
          <w:rFonts w:ascii="Arial" w:hAnsi="Arial"/>
        </w:rPr>
      </w:pPr>
      <w:r w:rsidRPr="0030747D">
        <w:rPr>
          <w:rFonts w:ascii="Arial" w:hAnsi="Arial"/>
        </w:rPr>
        <w:t xml:space="preserve">                                                                                                         </w:t>
      </w:r>
      <w:r w:rsidR="00105480" w:rsidRPr="0030747D">
        <w:rPr>
          <w:rFonts w:ascii="Arial" w:hAnsi="Arial"/>
        </w:rPr>
        <w:t xml:space="preserve">       </w:t>
      </w:r>
      <w:r w:rsidR="000828E9">
        <w:rPr>
          <w:rFonts w:ascii="Arial" w:hAnsi="Arial"/>
        </w:rPr>
        <w:tab/>
      </w:r>
      <w:r w:rsidRPr="0030747D">
        <w:rPr>
          <w:rFonts w:ascii="Arial" w:hAnsi="Arial"/>
        </w:rPr>
        <w:t>State Life Building NO. 9</w:t>
      </w:r>
    </w:p>
    <w:p w14:paraId="63BBEB79" w14:textId="77777777" w:rsidR="00D94AD6" w:rsidRPr="0030747D" w:rsidRDefault="00D94AD6" w:rsidP="00D94AD6">
      <w:pPr>
        <w:tabs>
          <w:tab w:val="left" w:pos="5209"/>
        </w:tabs>
        <w:jc w:val="both"/>
        <w:rPr>
          <w:rFonts w:ascii="Arial" w:hAnsi="Arial"/>
        </w:rPr>
      </w:pPr>
      <w:r w:rsidRPr="0030747D">
        <w:rPr>
          <w:rFonts w:ascii="Arial" w:hAnsi="Arial"/>
        </w:rPr>
        <w:t xml:space="preserve">                                                                                                         </w:t>
      </w:r>
      <w:r w:rsidR="00105480" w:rsidRPr="0030747D">
        <w:rPr>
          <w:rFonts w:ascii="Arial" w:hAnsi="Arial"/>
        </w:rPr>
        <w:t xml:space="preserve">       </w:t>
      </w:r>
      <w:r w:rsidR="000828E9">
        <w:rPr>
          <w:rFonts w:ascii="Arial" w:hAnsi="Arial"/>
        </w:rPr>
        <w:tab/>
      </w:r>
      <w:r w:rsidRPr="0030747D">
        <w:rPr>
          <w:rFonts w:ascii="Arial" w:hAnsi="Arial"/>
        </w:rPr>
        <w:t>Blue Area, Islamabad.</w:t>
      </w:r>
    </w:p>
    <w:p w14:paraId="3B4560DE" w14:textId="77777777" w:rsidR="00591BBE" w:rsidRDefault="00591BBE" w:rsidP="000828E9">
      <w:pPr>
        <w:rPr>
          <w:rFonts w:ascii="Arial" w:hAnsi="Arial"/>
          <w:b/>
          <w:bCs/>
          <w:sz w:val="24"/>
          <w:u w:val="single"/>
        </w:rPr>
      </w:pPr>
    </w:p>
    <w:p w14:paraId="6FA1EB4E" w14:textId="77777777" w:rsidR="00D94AD6" w:rsidRPr="000828E9" w:rsidRDefault="000828E9" w:rsidP="00591BBE">
      <w:pPr>
        <w:jc w:val="center"/>
        <w:rPr>
          <w:rFonts w:ascii="Arial" w:hAnsi="Arial"/>
          <w:b/>
          <w:bCs/>
          <w:sz w:val="24"/>
          <w:u w:val="single"/>
        </w:rPr>
      </w:pPr>
      <w:r w:rsidRPr="000828E9">
        <w:rPr>
          <w:rFonts w:ascii="Arial" w:hAnsi="Arial"/>
          <w:b/>
          <w:bCs/>
          <w:sz w:val="24"/>
          <w:u w:val="single"/>
        </w:rPr>
        <w:t>TENDER – LOT - II</w:t>
      </w:r>
    </w:p>
    <w:p w14:paraId="31CCF431" w14:textId="77777777" w:rsidR="00591BBE" w:rsidRDefault="00591BBE" w:rsidP="00327B33">
      <w:pPr>
        <w:tabs>
          <w:tab w:val="left" w:pos="3181"/>
        </w:tabs>
        <w:ind w:left="-720" w:firstLine="720"/>
        <w:jc w:val="center"/>
        <w:rPr>
          <w:rFonts w:ascii="Arial" w:hAnsi="Arial"/>
          <w:sz w:val="24"/>
          <w:u w:val="single"/>
        </w:rPr>
      </w:pPr>
    </w:p>
    <w:p w14:paraId="1EC0C229" w14:textId="77777777" w:rsidR="001E6BD1" w:rsidRPr="000828E9" w:rsidRDefault="00327B33" w:rsidP="00327B33">
      <w:pPr>
        <w:tabs>
          <w:tab w:val="left" w:pos="3181"/>
        </w:tabs>
        <w:ind w:left="-720" w:firstLine="720"/>
        <w:jc w:val="center"/>
        <w:rPr>
          <w:rFonts w:ascii="Arial" w:hAnsi="Arial"/>
          <w:b/>
          <w:bCs/>
          <w:sz w:val="24"/>
          <w:u w:val="single"/>
        </w:rPr>
      </w:pPr>
      <w:r w:rsidRPr="00327B33">
        <w:rPr>
          <w:rFonts w:ascii="Arial" w:hAnsi="Arial"/>
          <w:sz w:val="24"/>
          <w:u w:val="single"/>
        </w:rPr>
        <w:t xml:space="preserve">FINANCIAL </w:t>
      </w:r>
      <w:r w:rsidR="007A6851" w:rsidRPr="00327B33">
        <w:rPr>
          <w:rFonts w:ascii="Arial" w:hAnsi="Arial"/>
          <w:sz w:val="24"/>
          <w:u w:val="single"/>
        </w:rPr>
        <w:t>BID</w:t>
      </w:r>
      <w:r w:rsidR="00BF2268" w:rsidRPr="0030747D">
        <w:rPr>
          <w:rFonts w:ascii="Arial" w:hAnsi="Arial"/>
          <w:sz w:val="24"/>
          <w:u w:val="single"/>
        </w:rPr>
        <w:t xml:space="preserve"> FOR</w:t>
      </w:r>
      <w:r w:rsidR="00DA309A" w:rsidRPr="0030747D">
        <w:rPr>
          <w:rFonts w:ascii="Arial" w:hAnsi="Arial"/>
          <w:sz w:val="24"/>
          <w:u w:val="single"/>
        </w:rPr>
        <w:t xml:space="preserve"> </w:t>
      </w:r>
      <w:r w:rsidR="00DA309A" w:rsidRPr="000828E9">
        <w:rPr>
          <w:rFonts w:ascii="Arial" w:hAnsi="Arial"/>
          <w:b/>
          <w:bCs/>
          <w:sz w:val="24"/>
          <w:u w:val="single"/>
        </w:rPr>
        <w:t>PRINTING ITEMS</w:t>
      </w:r>
    </w:p>
    <w:p w14:paraId="63E567DF" w14:textId="77777777" w:rsidR="00FE2D1C" w:rsidRPr="002D2B9B" w:rsidRDefault="00FE2D1C" w:rsidP="00327B33">
      <w:pPr>
        <w:tabs>
          <w:tab w:val="left" w:pos="3181"/>
        </w:tabs>
        <w:ind w:left="-720" w:firstLine="720"/>
        <w:jc w:val="center"/>
        <w:rPr>
          <w:rFonts w:ascii="Arial" w:hAnsi="Arial"/>
          <w:sz w:val="24"/>
          <w:szCs w:val="24"/>
          <w:u w:val="single"/>
        </w:rPr>
      </w:pPr>
      <w:r w:rsidRPr="0030747D">
        <w:rPr>
          <w:rFonts w:ascii="Arial" w:hAnsi="Arial"/>
          <w:sz w:val="24"/>
          <w:u w:val="single"/>
        </w:rPr>
        <w:t xml:space="preserve">TENDER NOTICE NO. </w:t>
      </w:r>
      <w:r w:rsidR="002D2B9B" w:rsidRPr="002D2B9B">
        <w:rPr>
          <w:rFonts w:ascii="Bookman Old Style" w:hAnsi="Bookman Old Style"/>
          <w:b/>
          <w:caps/>
          <w:sz w:val="24"/>
          <w:szCs w:val="24"/>
          <w:u w:val="single"/>
        </w:rPr>
        <w:t xml:space="preserve">No. </w:t>
      </w:r>
      <w:r w:rsidR="00591BBE">
        <w:rPr>
          <w:rFonts w:ascii="Bookman Old Style" w:hAnsi="Bookman Old Style"/>
          <w:b/>
          <w:caps/>
          <w:sz w:val="24"/>
          <w:szCs w:val="24"/>
          <w:u w:val="single"/>
        </w:rPr>
        <w:t>SLIC/</w:t>
      </w:r>
      <w:r w:rsidR="00591BBE">
        <w:rPr>
          <w:rFonts w:ascii="Century Gothic" w:hAnsi="Century Gothic"/>
          <w:b/>
          <w:bCs/>
          <w:sz w:val="24"/>
          <w:szCs w:val="24"/>
          <w:u w:val="single"/>
        </w:rPr>
        <w:t>HRA&amp;P</w:t>
      </w:r>
      <w:r w:rsidR="00591BBE" w:rsidRPr="005572A1">
        <w:rPr>
          <w:rFonts w:ascii="Century Gothic" w:hAnsi="Century Gothic"/>
          <w:b/>
          <w:bCs/>
          <w:sz w:val="24"/>
          <w:szCs w:val="24"/>
          <w:u w:val="single"/>
        </w:rPr>
        <w:t>/ISB/0</w:t>
      </w:r>
      <w:r w:rsidR="00591BBE">
        <w:rPr>
          <w:rFonts w:ascii="Century Gothic" w:hAnsi="Century Gothic"/>
          <w:b/>
          <w:bCs/>
          <w:sz w:val="24"/>
          <w:szCs w:val="24"/>
          <w:u w:val="single"/>
        </w:rPr>
        <w:t>5</w:t>
      </w:r>
      <w:r w:rsidR="00591BBE" w:rsidRPr="005572A1">
        <w:rPr>
          <w:rFonts w:ascii="Century Gothic" w:hAnsi="Century Gothic"/>
          <w:b/>
          <w:bCs/>
          <w:sz w:val="24"/>
          <w:szCs w:val="24"/>
          <w:u w:val="single"/>
        </w:rPr>
        <w:t>/202</w:t>
      </w:r>
      <w:r w:rsidR="00591BBE">
        <w:rPr>
          <w:rFonts w:ascii="Century Gothic" w:hAnsi="Century Gothic"/>
          <w:b/>
          <w:bCs/>
          <w:sz w:val="24"/>
          <w:szCs w:val="24"/>
          <w:u w:val="single"/>
        </w:rPr>
        <w:t>5</w:t>
      </w:r>
    </w:p>
    <w:p w14:paraId="72CED310" w14:textId="77777777" w:rsidR="001E6BD1" w:rsidRPr="0030747D" w:rsidRDefault="00FE2D1C" w:rsidP="00FE2D1C">
      <w:pPr>
        <w:tabs>
          <w:tab w:val="left" w:pos="2780"/>
        </w:tabs>
        <w:jc w:val="both"/>
        <w:rPr>
          <w:rFonts w:ascii="Arial" w:hAnsi="Arial"/>
          <w:sz w:val="24"/>
        </w:rPr>
      </w:pPr>
      <w:r w:rsidRPr="0030747D">
        <w:rPr>
          <w:rFonts w:ascii="Arial" w:hAnsi="Arial"/>
          <w:sz w:val="24"/>
        </w:rPr>
        <w:tab/>
      </w:r>
    </w:p>
    <w:tbl>
      <w:tblPr>
        <w:tblW w:w="111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042"/>
        <w:gridCol w:w="1098"/>
        <w:gridCol w:w="3870"/>
        <w:gridCol w:w="900"/>
        <w:gridCol w:w="810"/>
        <w:gridCol w:w="847"/>
      </w:tblGrid>
      <w:tr w:rsidR="00614127" w:rsidRPr="0030747D" w14:paraId="56D474DD" w14:textId="77777777" w:rsidTr="00A344AE">
        <w:tc>
          <w:tcPr>
            <w:tcW w:w="630" w:type="dxa"/>
          </w:tcPr>
          <w:p w14:paraId="03841317" w14:textId="77777777" w:rsidR="00614127" w:rsidRPr="0030747D" w:rsidRDefault="00614127" w:rsidP="00CB01E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0747D">
              <w:rPr>
                <w:rFonts w:ascii="Arial" w:hAnsi="Arial"/>
                <w:b/>
                <w:sz w:val="18"/>
                <w:szCs w:val="18"/>
              </w:rPr>
              <w:t>Sr.</w:t>
            </w:r>
          </w:p>
          <w:p w14:paraId="7CDCF9A5" w14:textId="77777777" w:rsidR="00614127" w:rsidRPr="0030747D" w:rsidRDefault="00614127" w:rsidP="00CB01E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0747D">
              <w:rPr>
                <w:rFonts w:ascii="Arial" w:hAnsi="Arial"/>
                <w:b/>
                <w:sz w:val="18"/>
                <w:szCs w:val="18"/>
              </w:rPr>
              <w:t>No.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44623A29" w14:textId="77777777" w:rsidR="00614127" w:rsidRPr="0030747D" w:rsidRDefault="00614127" w:rsidP="00CB01E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0747D">
              <w:rPr>
                <w:rFonts w:ascii="Arial" w:hAnsi="Arial"/>
                <w:b/>
                <w:sz w:val="18"/>
                <w:szCs w:val="18"/>
              </w:rPr>
              <w:t>ITEM NAME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5DFD42" w14:textId="77777777" w:rsidR="00614127" w:rsidRPr="0030747D" w:rsidRDefault="00614127" w:rsidP="0079074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0747D">
              <w:rPr>
                <w:rFonts w:ascii="Arial" w:hAnsi="Arial"/>
                <w:b/>
                <w:sz w:val="18"/>
                <w:szCs w:val="18"/>
              </w:rPr>
              <w:t>SIZE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BC96F98" w14:textId="77777777" w:rsidR="00614127" w:rsidRPr="0030747D" w:rsidRDefault="00614127" w:rsidP="00CB01E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0747D">
              <w:rPr>
                <w:rFonts w:ascii="Arial" w:hAnsi="Arial"/>
                <w:b/>
                <w:sz w:val="18"/>
                <w:szCs w:val="18"/>
              </w:rPr>
              <w:t>SPECIFICATION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CAF0E9" w14:textId="77777777" w:rsidR="00614127" w:rsidRPr="0030747D" w:rsidRDefault="00614127" w:rsidP="00CB69F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0747D">
              <w:rPr>
                <w:rFonts w:ascii="Arial" w:hAnsi="Arial"/>
                <w:b/>
                <w:sz w:val="18"/>
                <w:szCs w:val="18"/>
              </w:rPr>
              <w:t>QTY.</w:t>
            </w:r>
          </w:p>
          <w:p w14:paraId="3988FA8E" w14:textId="77777777" w:rsidR="00614127" w:rsidRPr="0030747D" w:rsidRDefault="00614127" w:rsidP="00CB69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0747D">
              <w:rPr>
                <w:rFonts w:ascii="Arial" w:hAnsi="Arial"/>
                <w:b/>
                <w:sz w:val="16"/>
                <w:szCs w:val="16"/>
              </w:rPr>
              <w:t>REQUIRED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00E03E" w14:textId="77777777" w:rsidR="00614127" w:rsidRPr="0030747D" w:rsidRDefault="00614127" w:rsidP="00CB01E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0747D">
              <w:rPr>
                <w:rFonts w:ascii="Arial" w:hAnsi="Arial"/>
                <w:b/>
                <w:sz w:val="18"/>
                <w:szCs w:val="18"/>
              </w:rPr>
              <w:t>RATE.</w:t>
            </w:r>
          </w:p>
          <w:p w14:paraId="57A78F60" w14:textId="77777777" w:rsidR="00614127" w:rsidRPr="0030747D" w:rsidRDefault="00614127" w:rsidP="00CB01E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0747D">
              <w:rPr>
                <w:rFonts w:ascii="Arial" w:hAnsi="Arial"/>
                <w:b/>
                <w:sz w:val="18"/>
                <w:szCs w:val="18"/>
              </w:rPr>
              <w:t>RS.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2344272" w14:textId="77777777" w:rsidR="00614127" w:rsidRPr="0030747D" w:rsidRDefault="00614127" w:rsidP="00CB01E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0747D">
              <w:rPr>
                <w:rFonts w:ascii="Arial" w:hAnsi="Arial"/>
                <w:b/>
                <w:sz w:val="18"/>
                <w:szCs w:val="18"/>
              </w:rPr>
              <w:t>Cost</w:t>
            </w:r>
          </w:p>
          <w:p w14:paraId="39E5F0D2" w14:textId="77777777" w:rsidR="00614127" w:rsidRPr="0030747D" w:rsidRDefault="00614127" w:rsidP="00CB01E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0747D">
              <w:rPr>
                <w:rFonts w:ascii="Arial" w:hAnsi="Arial"/>
                <w:b/>
                <w:sz w:val="18"/>
                <w:szCs w:val="18"/>
              </w:rPr>
              <w:t>Impact.</w:t>
            </w:r>
          </w:p>
          <w:p w14:paraId="45548739" w14:textId="77777777" w:rsidR="00614127" w:rsidRPr="0030747D" w:rsidRDefault="00614127" w:rsidP="00CB01E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0747D">
              <w:rPr>
                <w:rFonts w:ascii="Arial" w:hAnsi="Arial"/>
                <w:b/>
                <w:sz w:val="18"/>
                <w:szCs w:val="18"/>
              </w:rPr>
              <w:t>Rs.</w:t>
            </w:r>
          </w:p>
        </w:tc>
      </w:tr>
      <w:tr w:rsidR="00614127" w:rsidRPr="0030747D" w14:paraId="4532C71E" w14:textId="77777777" w:rsidTr="00A344AE">
        <w:tc>
          <w:tcPr>
            <w:tcW w:w="630" w:type="dxa"/>
          </w:tcPr>
          <w:p w14:paraId="2F94365A" w14:textId="77777777" w:rsidR="00614127" w:rsidRPr="0030747D" w:rsidRDefault="00614127" w:rsidP="00A344AE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3042" w:type="dxa"/>
            <w:shd w:val="clear" w:color="auto" w:fill="auto"/>
          </w:tcPr>
          <w:p w14:paraId="63F5DC08" w14:textId="77777777" w:rsidR="00614127" w:rsidRPr="0030747D" w:rsidRDefault="00614127" w:rsidP="006D661A">
            <w:r w:rsidRPr="0030747D">
              <w:t>Window Envelop</w:t>
            </w:r>
          </w:p>
        </w:tc>
        <w:tc>
          <w:tcPr>
            <w:tcW w:w="1098" w:type="dxa"/>
            <w:shd w:val="clear" w:color="auto" w:fill="auto"/>
          </w:tcPr>
          <w:p w14:paraId="6A0707BB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 5.3</w:t>
            </w:r>
          </w:p>
        </w:tc>
        <w:tc>
          <w:tcPr>
            <w:tcW w:w="3870" w:type="dxa"/>
            <w:shd w:val="clear" w:color="auto" w:fill="auto"/>
          </w:tcPr>
          <w:p w14:paraId="2AC06F32" w14:textId="77777777" w:rsidR="00614127" w:rsidRPr="0030747D" w:rsidRDefault="00837C99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 xml:space="preserve">Fine quality paper </w:t>
            </w:r>
          </w:p>
        </w:tc>
        <w:tc>
          <w:tcPr>
            <w:tcW w:w="900" w:type="dxa"/>
            <w:shd w:val="clear" w:color="auto" w:fill="auto"/>
          </w:tcPr>
          <w:p w14:paraId="337697F9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200000</w:t>
            </w:r>
            <w:r w:rsidR="00346C08" w:rsidRPr="0030747D">
              <w:rPr>
                <w:rFonts w:ascii="Arial" w:hAnsi="Arial"/>
              </w:rPr>
              <w:t xml:space="preserve"> nos</w:t>
            </w:r>
          </w:p>
        </w:tc>
        <w:tc>
          <w:tcPr>
            <w:tcW w:w="810" w:type="dxa"/>
            <w:shd w:val="clear" w:color="auto" w:fill="auto"/>
          </w:tcPr>
          <w:p w14:paraId="67B0F7E2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0B227D6F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7C7E5EE8" w14:textId="77777777" w:rsidTr="00A344AE">
        <w:tc>
          <w:tcPr>
            <w:tcW w:w="630" w:type="dxa"/>
          </w:tcPr>
          <w:p w14:paraId="480DA1CA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4E049EB2" w14:textId="77777777" w:rsidR="00614127" w:rsidRPr="0030747D" w:rsidRDefault="00614127" w:rsidP="006D661A">
            <w:r w:rsidRPr="0030747D">
              <w:t>Khaki Envelop</w:t>
            </w:r>
          </w:p>
        </w:tc>
        <w:tc>
          <w:tcPr>
            <w:tcW w:w="1098" w:type="dxa"/>
            <w:shd w:val="clear" w:color="auto" w:fill="auto"/>
          </w:tcPr>
          <w:p w14:paraId="2248E41D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11” x 4.5</w:t>
            </w:r>
          </w:p>
        </w:tc>
        <w:tc>
          <w:tcPr>
            <w:tcW w:w="3870" w:type="dxa"/>
            <w:shd w:val="clear" w:color="auto" w:fill="auto"/>
          </w:tcPr>
          <w:p w14:paraId="6163F105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Khaki Glassed Fine Quality Paper</w:t>
            </w:r>
          </w:p>
        </w:tc>
        <w:tc>
          <w:tcPr>
            <w:tcW w:w="900" w:type="dxa"/>
            <w:shd w:val="clear" w:color="auto" w:fill="auto"/>
          </w:tcPr>
          <w:p w14:paraId="52222767" w14:textId="77777777" w:rsidR="00614127" w:rsidRPr="0030747D" w:rsidRDefault="005A1297" w:rsidP="00CB69F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</w:t>
            </w:r>
            <w:r w:rsidR="00346C08" w:rsidRPr="0030747D">
              <w:rPr>
                <w:rFonts w:ascii="Arial" w:hAnsi="Arial"/>
              </w:rPr>
              <w:t xml:space="preserve"> nos</w:t>
            </w:r>
          </w:p>
        </w:tc>
        <w:tc>
          <w:tcPr>
            <w:tcW w:w="810" w:type="dxa"/>
            <w:shd w:val="clear" w:color="auto" w:fill="auto"/>
          </w:tcPr>
          <w:p w14:paraId="034E8B6A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774711AF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0046DB47" w14:textId="77777777" w:rsidTr="00A344AE">
        <w:tc>
          <w:tcPr>
            <w:tcW w:w="630" w:type="dxa"/>
          </w:tcPr>
          <w:p w14:paraId="170BF6A0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410113D8" w14:textId="77777777" w:rsidR="00614127" w:rsidRPr="0030747D" w:rsidRDefault="00614127" w:rsidP="006D661A">
            <w:r w:rsidRPr="0030747D">
              <w:t>CASH Register PO Format</w:t>
            </w:r>
          </w:p>
        </w:tc>
        <w:tc>
          <w:tcPr>
            <w:tcW w:w="1098" w:type="dxa"/>
            <w:shd w:val="clear" w:color="auto" w:fill="auto"/>
          </w:tcPr>
          <w:p w14:paraId="61631664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13” x 8.5</w:t>
            </w:r>
          </w:p>
        </w:tc>
        <w:tc>
          <w:tcPr>
            <w:tcW w:w="3870" w:type="dxa"/>
            <w:shd w:val="clear" w:color="auto" w:fill="auto"/>
          </w:tcPr>
          <w:p w14:paraId="315EDAC3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70 Gram local white paper 200 Leaf</w:t>
            </w:r>
          </w:p>
        </w:tc>
        <w:tc>
          <w:tcPr>
            <w:tcW w:w="900" w:type="dxa"/>
            <w:shd w:val="clear" w:color="auto" w:fill="auto"/>
          </w:tcPr>
          <w:p w14:paraId="1EFB3BEA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06</w:t>
            </w:r>
            <w:r w:rsidR="00346C08" w:rsidRPr="0030747D">
              <w:rPr>
                <w:rFonts w:ascii="Arial" w:hAnsi="Arial"/>
              </w:rPr>
              <w:t xml:space="preserve"> nos</w:t>
            </w:r>
          </w:p>
        </w:tc>
        <w:tc>
          <w:tcPr>
            <w:tcW w:w="810" w:type="dxa"/>
            <w:shd w:val="clear" w:color="auto" w:fill="auto"/>
          </w:tcPr>
          <w:p w14:paraId="27364804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8758A48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5F569E5C" w14:textId="77777777" w:rsidTr="00A344AE">
        <w:tc>
          <w:tcPr>
            <w:tcW w:w="630" w:type="dxa"/>
          </w:tcPr>
          <w:p w14:paraId="3956F495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7F1BE0A" w14:textId="77777777" w:rsidR="00614127" w:rsidRPr="0030747D" w:rsidRDefault="00614127" w:rsidP="006D661A">
            <w:r w:rsidRPr="0030747D">
              <w:t>Policy folders</w:t>
            </w:r>
            <w:r w:rsidR="005C4536" w:rsidRPr="0030747D">
              <w:t xml:space="preserve"> (with plastic clips)</w:t>
            </w:r>
          </w:p>
        </w:tc>
        <w:tc>
          <w:tcPr>
            <w:tcW w:w="1098" w:type="dxa"/>
            <w:shd w:val="clear" w:color="auto" w:fill="auto"/>
          </w:tcPr>
          <w:p w14:paraId="7014598D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14” x 9.5</w:t>
            </w:r>
          </w:p>
        </w:tc>
        <w:tc>
          <w:tcPr>
            <w:tcW w:w="3870" w:type="dxa"/>
            <w:shd w:val="clear" w:color="auto" w:fill="auto"/>
          </w:tcPr>
          <w:p w14:paraId="57BC60D8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As sample attached</w:t>
            </w:r>
          </w:p>
        </w:tc>
        <w:tc>
          <w:tcPr>
            <w:tcW w:w="900" w:type="dxa"/>
            <w:shd w:val="clear" w:color="auto" w:fill="auto"/>
          </w:tcPr>
          <w:p w14:paraId="70DC2A96" w14:textId="77777777" w:rsidR="00614127" w:rsidRPr="0030747D" w:rsidRDefault="005A1297" w:rsidP="00CB69F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40000</w:t>
            </w:r>
            <w:r w:rsidR="00346C08" w:rsidRPr="0030747D">
              <w:rPr>
                <w:rFonts w:ascii="Arial" w:hAnsi="Arial"/>
              </w:rPr>
              <w:t xml:space="preserve"> nos</w:t>
            </w:r>
          </w:p>
        </w:tc>
        <w:tc>
          <w:tcPr>
            <w:tcW w:w="810" w:type="dxa"/>
            <w:shd w:val="clear" w:color="auto" w:fill="auto"/>
          </w:tcPr>
          <w:p w14:paraId="495AC0D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39A3E360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0446686F" w14:textId="77777777" w:rsidTr="00A344AE">
        <w:tc>
          <w:tcPr>
            <w:tcW w:w="630" w:type="dxa"/>
          </w:tcPr>
          <w:p w14:paraId="19060A03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17BADFB9" w14:textId="77777777" w:rsidR="00614127" w:rsidRPr="0030747D" w:rsidRDefault="00614127" w:rsidP="006D661A">
            <w:r w:rsidRPr="0030747D">
              <w:t>File cover (SSM/SM)</w:t>
            </w:r>
          </w:p>
        </w:tc>
        <w:tc>
          <w:tcPr>
            <w:tcW w:w="1098" w:type="dxa"/>
            <w:shd w:val="clear" w:color="auto" w:fill="auto"/>
          </w:tcPr>
          <w:p w14:paraId="77256C62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14” x 9.5</w:t>
            </w:r>
          </w:p>
        </w:tc>
        <w:tc>
          <w:tcPr>
            <w:tcW w:w="3870" w:type="dxa"/>
            <w:shd w:val="clear" w:color="auto" w:fill="auto"/>
          </w:tcPr>
          <w:p w14:paraId="71BBE3EF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As sample attached</w:t>
            </w:r>
          </w:p>
        </w:tc>
        <w:tc>
          <w:tcPr>
            <w:tcW w:w="900" w:type="dxa"/>
            <w:shd w:val="clear" w:color="auto" w:fill="auto"/>
          </w:tcPr>
          <w:p w14:paraId="50243D3C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400</w:t>
            </w:r>
            <w:r w:rsidR="00346C08" w:rsidRPr="0030747D">
              <w:rPr>
                <w:rFonts w:ascii="Arial" w:hAnsi="Arial"/>
              </w:rPr>
              <w:t xml:space="preserve"> nos</w:t>
            </w:r>
          </w:p>
        </w:tc>
        <w:tc>
          <w:tcPr>
            <w:tcW w:w="810" w:type="dxa"/>
            <w:shd w:val="clear" w:color="auto" w:fill="auto"/>
          </w:tcPr>
          <w:p w14:paraId="194E18EA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41E94FC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4B03CCA1" w14:textId="77777777" w:rsidTr="00A344AE">
        <w:tc>
          <w:tcPr>
            <w:tcW w:w="630" w:type="dxa"/>
          </w:tcPr>
          <w:p w14:paraId="1C21187C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3CB4FC54" w14:textId="77777777" w:rsidR="00614127" w:rsidRPr="0030747D" w:rsidRDefault="00614127" w:rsidP="006D661A">
            <w:r w:rsidRPr="0030747D">
              <w:t>Envelop inner cloths (khaki)</w:t>
            </w:r>
          </w:p>
        </w:tc>
        <w:tc>
          <w:tcPr>
            <w:tcW w:w="1098" w:type="dxa"/>
            <w:shd w:val="clear" w:color="auto" w:fill="auto"/>
          </w:tcPr>
          <w:p w14:paraId="0640ED99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18” x 14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03E7BA36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Khaki Glassed Fine Quality Paper (with cloth)</w:t>
            </w:r>
          </w:p>
        </w:tc>
        <w:tc>
          <w:tcPr>
            <w:tcW w:w="900" w:type="dxa"/>
            <w:shd w:val="clear" w:color="auto" w:fill="auto"/>
          </w:tcPr>
          <w:p w14:paraId="6BDF62DC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300</w:t>
            </w:r>
            <w:r w:rsidR="00346C08" w:rsidRPr="0030747D">
              <w:rPr>
                <w:rFonts w:ascii="Arial" w:hAnsi="Arial"/>
              </w:rPr>
              <w:t xml:space="preserve"> nos</w:t>
            </w:r>
          </w:p>
        </w:tc>
        <w:tc>
          <w:tcPr>
            <w:tcW w:w="810" w:type="dxa"/>
            <w:shd w:val="clear" w:color="auto" w:fill="auto"/>
          </w:tcPr>
          <w:p w14:paraId="73E0896E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0805366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72CE3A6D" w14:textId="77777777" w:rsidTr="00A344AE">
        <w:tc>
          <w:tcPr>
            <w:tcW w:w="630" w:type="dxa"/>
          </w:tcPr>
          <w:p w14:paraId="6BCE0877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A279E1D" w14:textId="77777777" w:rsidR="00614127" w:rsidRPr="0030747D" w:rsidRDefault="00614127" w:rsidP="006D661A">
            <w:r w:rsidRPr="0030747D">
              <w:t>Envelop White</w:t>
            </w:r>
          </w:p>
        </w:tc>
        <w:tc>
          <w:tcPr>
            <w:tcW w:w="1098" w:type="dxa"/>
            <w:shd w:val="clear" w:color="auto" w:fill="auto"/>
          </w:tcPr>
          <w:p w14:paraId="3CE99321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30747D">
              <w:rPr>
                <w:rFonts w:ascii="Calibri" w:hAnsi="Calibri" w:cs="Calibri"/>
              </w:rPr>
              <w:t>9”  x</w:t>
            </w:r>
            <w:proofErr w:type="gramEnd"/>
            <w:r w:rsidRPr="0030747D"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3870" w:type="dxa"/>
            <w:shd w:val="clear" w:color="auto" w:fill="auto"/>
          </w:tcPr>
          <w:p w14:paraId="67BE3599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75 Gram Offset or equivalent</w:t>
            </w:r>
          </w:p>
        </w:tc>
        <w:tc>
          <w:tcPr>
            <w:tcW w:w="900" w:type="dxa"/>
            <w:shd w:val="clear" w:color="auto" w:fill="auto"/>
          </w:tcPr>
          <w:p w14:paraId="071B1BE8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3000</w:t>
            </w:r>
          </w:p>
        </w:tc>
        <w:tc>
          <w:tcPr>
            <w:tcW w:w="810" w:type="dxa"/>
            <w:shd w:val="clear" w:color="auto" w:fill="auto"/>
          </w:tcPr>
          <w:p w14:paraId="360A4748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435D713E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324493AA" w14:textId="77777777" w:rsidTr="00A344AE">
        <w:tc>
          <w:tcPr>
            <w:tcW w:w="630" w:type="dxa"/>
          </w:tcPr>
          <w:p w14:paraId="6CA45ECE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78D604BC" w14:textId="77777777" w:rsidR="00614127" w:rsidRPr="0030747D" w:rsidRDefault="00614127" w:rsidP="006D661A">
            <w:r w:rsidRPr="0030747D">
              <w:t>Envelop file size</w:t>
            </w:r>
          </w:p>
        </w:tc>
        <w:tc>
          <w:tcPr>
            <w:tcW w:w="1098" w:type="dxa"/>
            <w:shd w:val="clear" w:color="auto" w:fill="auto"/>
          </w:tcPr>
          <w:p w14:paraId="4580A2E6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11½” x 15</w:t>
            </w:r>
          </w:p>
        </w:tc>
        <w:tc>
          <w:tcPr>
            <w:tcW w:w="3870" w:type="dxa"/>
            <w:shd w:val="clear" w:color="auto" w:fill="auto"/>
          </w:tcPr>
          <w:p w14:paraId="72F61C1B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Golden Craft Paper or equivalent</w:t>
            </w:r>
          </w:p>
        </w:tc>
        <w:tc>
          <w:tcPr>
            <w:tcW w:w="900" w:type="dxa"/>
            <w:shd w:val="clear" w:color="auto" w:fill="auto"/>
          </w:tcPr>
          <w:p w14:paraId="66A12DBE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2000</w:t>
            </w:r>
            <w:r w:rsidR="00346C08" w:rsidRPr="0030747D">
              <w:rPr>
                <w:rFonts w:ascii="Arial" w:hAnsi="Arial"/>
              </w:rPr>
              <w:t xml:space="preserve"> nos</w:t>
            </w:r>
          </w:p>
        </w:tc>
        <w:tc>
          <w:tcPr>
            <w:tcW w:w="810" w:type="dxa"/>
            <w:shd w:val="clear" w:color="auto" w:fill="auto"/>
          </w:tcPr>
          <w:p w14:paraId="5064CEA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4657D2F3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7859E254" w14:textId="77777777" w:rsidTr="00A344AE">
        <w:tc>
          <w:tcPr>
            <w:tcW w:w="630" w:type="dxa"/>
          </w:tcPr>
          <w:p w14:paraId="0BE19D01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6950E456" w14:textId="77777777" w:rsidR="00614127" w:rsidRPr="0030747D" w:rsidRDefault="00614127" w:rsidP="006D661A">
            <w:r w:rsidRPr="0030747D">
              <w:t>Medical expense cards (</w:t>
            </w:r>
            <w:proofErr w:type="spellStart"/>
            <w:r w:rsidRPr="0030747D">
              <w:t>Rtd</w:t>
            </w:r>
            <w:proofErr w:type="spellEnd"/>
            <w:r w:rsidRPr="0030747D">
              <w:t>-officers)</w:t>
            </w:r>
          </w:p>
        </w:tc>
        <w:tc>
          <w:tcPr>
            <w:tcW w:w="1098" w:type="dxa"/>
            <w:shd w:val="clear" w:color="auto" w:fill="auto"/>
          </w:tcPr>
          <w:p w14:paraId="5F54A130" w14:textId="77777777" w:rsidR="00614127" w:rsidRPr="0030747D" w:rsidRDefault="00614127" w:rsidP="0079074B">
            <w:pPr>
              <w:jc w:val="center"/>
            </w:pPr>
            <w:r w:rsidRPr="0030747D">
              <w:t>11.5” x 10.6</w:t>
            </w:r>
          </w:p>
        </w:tc>
        <w:tc>
          <w:tcPr>
            <w:tcW w:w="3870" w:type="dxa"/>
            <w:shd w:val="clear" w:color="auto" w:fill="auto"/>
          </w:tcPr>
          <w:p w14:paraId="4CB8A87F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 xml:space="preserve">As per sample </w:t>
            </w:r>
          </w:p>
        </w:tc>
        <w:tc>
          <w:tcPr>
            <w:tcW w:w="900" w:type="dxa"/>
            <w:shd w:val="clear" w:color="auto" w:fill="auto"/>
          </w:tcPr>
          <w:p w14:paraId="6324E5DA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150 sheets</w:t>
            </w:r>
          </w:p>
        </w:tc>
        <w:tc>
          <w:tcPr>
            <w:tcW w:w="810" w:type="dxa"/>
            <w:shd w:val="clear" w:color="auto" w:fill="auto"/>
          </w:tcPr>
          <w:p w14:paraId="1992D49C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30F3142D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1AC85A0A" w14:textId="77777777" w:rsidTr="00A344AE">
        <w:tc>
          <w:tcPr>
            <w:tcW w:w="630" w:type="dxa"/>
          </w:tcPr>
          <w:p w14:paraId="2B4CA482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364FC999" w14:textId="77777777" w:rsidR="00614127" w:rsidRPr="0030747D" w:rsidRDefault="00614127" w:rsidP="006D661A">
            <w:r w:rsidRPr="0030747D">
              <w:t>Budget Register (Medical Cell)</w:t>
            </w:r>
          </w:p>
        </w:tc>
        <w:tc>
          <w:tcPr>
            <w:tcW w:w="1098" w:type="dxa"/>
            <w:shd w:val="clear" w:color="auto" w:fill="auto"/>
          </w:tcPr>
          <w:p w14:paraId="2DF5B92A" w14:textId="77777777" w:rsidR="00614127" w:rsidRPr="0030747D" w:rsidRDefault="00614127" w:rsidP="0079074B">
            <w:pPr>
              <w:jc w:val="center"/>
            </w:pPr>
            <w:r w:rsidRPr="0030747D">
              <w:t>11” x15.5</w:t>
            </w:r>
          </w:p>
        </w:tc>
        <w:tc>
          <w:tcPr>
            <w:tcW w:w="3870" w:type="dxa"/>
            <w:shd w:val="clear" w:color="auto" w:fill="auto"/>
          </w:tcPr>
          <w:p w14:paraId="46CD5E25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80 Gram Local Paper 200 Leaf</w:t>
            </w:r>
          </w:p>
        </w:tc>
        <w:tc>
          <w:tcPr>
            <w:tcW w:w="900" w:type="dxa"/>
            <w:shd w:val="clear" w:color="auto" w:fill="auto"/>
          </w:tcPr>
          <w:p w14:paraId="4FA17BC5" w14:textId="77777777" w:rsidR="00614127" w:rsidRPr="0030747D" w:rsidRDefault="00237135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01 nos</w:t>
            </w:r>
          </w:p>
        </w:tc>
        <w:tc>
          <w:tcPr>
            <w:tcW w:w="810" w:type="dxa"/>
            <w:shd w:val="clear" w:color="auto" w:fill="auto"/>
          </w:tcPr>
          <w:p w14:paraId="0116159A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4747710A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33BBA551" w14:textId="77777777" w:rsidTr="00A344AE">
        <w:tc>
          <w:tcPr>
            <w:tcW w:w="630" w:type="dxa"/>
          </w:tcPr>
          <w:p w14:paraId="1332E290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222A793E" w14:textId="77777777" w:rsidR="00614127" w:rsidRPr="0030747D" w:rsidRDefault="00614127" w:rsidP="006D661A">
            <w:r w:rsidRPr="0030747D">
              <w:t xml:space="preserve">Miscellaneous </w:t>
            </w:r>
            <w:proofErr w:type="gramStart"/>
            <w:r w:rsidRPr="0030747D">
              <w:t>Req  letter</w:t>
            </w:r>
            <w:proofErr w:type="gramEnd"/>
          </w:p>
        </w:tc>
        <w:tc>
          <w:tcPr>
            <w:tcW w:w="1098" w:type="dxa"/>
            <w:shd w:val="clear" w:color="auto" w:fill="auto"/>
          </w:tcPr>
          <w:p w14:paraId="527A0B93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9.5</w:t>
            </w:r>
            <w:proofErr w:type="gramStart"/>
            <w:r w:rsidRPr="0030747D">
              <w:rPr>
                <w:rFonts w:ascii="Calibri" w:hAnsi="Calibri" w:cs="Calibri"/>
              </w:rPr>
              <w:t>”  x</w:t>
            </w:r>
            <w:proofErr w:type="gramEnd"/>
            <w:r w:rsidRPr="0030747D">
              <w:rPr>
                <w:rFonts w:ascii="Calibri" w:hAnsi="Calibri" w:cs="Calibri"/>
              </w:rPr>
              <w:t xml:space="preserve"> 7</w:t>
            </w:r>
          </w:p>
        </w:tc>
        <w:tc>
          <w:tcPr>
            <w:tcW w:w="3870" w:type="dxa"/>
            <w:shd w:val="clear" w:color="auto" w:fill="auto"/>
          </w:tcPr>
          <w:p w14:paraId="2F1AEE41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68 Gram local white paper</w:t>
            </w:r>
          </w:p>
        </w:tc>
        <w:tc>
          <w:tcPr>
            <w:tcW w:w="900" w:type="dxa"/>
            <w:shd w:val="clear" w:color="auto" w:fill="auto"/>
          </w:tcPr>
          <w:p w14:paraId="37330403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10 Pads</w:t>
            </w:r>
          </w:p>
        </w:tc>
        <w:tc>
          <w:tcPr>
            <w:tcW w:w="810" w:type="dxa"/>
            <w:shd w:val="clear" w:color="auto" w:fill="auto"/>
          </w:tcPr>
          <w:p w14:paraId="3B2DBD1C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4BCA2BA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53CF2629" w14:textId="77777777" w:rsidTr="00A344AE">
        <w:tc>
          <w:tcPr>
            <w:tcW w:w="630" w:type="dxa"/>
          </w:tcPr>
          <w:p w14:paraId="40C1F5E8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6C03AB2E" w14:textId="77777777" w:rsidR="00614127" w:rsidRPr="0030747D" w:rsidRDefault="00614127" w:rsidP="006D661A">
            <w:r w:rsidRPr="0030747D">
              <w:t>DC/FIB/AIB CHK dispatch letter</w:t>
            </w:r>
          </w:p>
        </w:tc>
        <w:tc>
          <w:tcPr>
            <w:tcW w:w="1098" w:type="dxa"/>
            <w:shd w:val="clear" w:color="auto" w:fill="auto"/>
          </w:tcPr>
          <w:p w14:paraId="63CB051C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 11.5</w:t>
            </w:r>
          </w:p>
        </w:tc>
        <w:tc>
          <w:tcPr>
            <w:tcW w:w="3870" w:type="dxa"/>
            <w:shd w:val="clear" w:color="auto" w:fill="auto"/>
          </w:tcPr>
          <w:p w14:paraId="7E8FF7AF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68 Gram local white paper</w:t>
            </w:r>
          </w:p>
        </w:tc>
        <w:tc>
          <w:tcPr>
            <w:tcW w:w="900" w:type="dxa"/>
            <w:shd w:val="clear" w:color="auto" w:fill="auto"/>
          </w:tcPr>
          <w:p w14:paraId="741DDFB8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50 pads</w:t>
            </w:r>
          </w:p>
        </w:tc>
        <w:tc>
          <w:tcPr>
            <w:tcW w:w="810" w:type="dxa"/>
            <w:shd w:val="clear" w:color="auto" w:fill="auto"/>
          </w:tcPr>
          <w:p w14:paraId="391C8C75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17452CAA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21198573" w14:textId="77777777" w:rsidTr="003062F4">
        <w:trPr>
          <w:trHeight w:val="584"/>
        </w:trPr>
        <w:tc>
          <w:tcPr>
            <w:tcW w:w="630" w:type="dxa"/>
          </w:tcPr>
          <w:p w14:paraId="4CF7D9C5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B6A4377" w14:textId="77777777" w:rsidR="00614127" w:rsidRPr="0030747D" w:rsidRDefault="00614127" w:rsidP="006D661A">
            <w:r w:rsidRPr="0030747D">
              <w:t>Risk Profiling Sheet</w:t>
            </w:r>
          </w:p>
        </w:tc>
        <w:tc>
          <w:tcPr>
            <w:tcW w:w="1098" w:type="dxa"/>
            <w:shd w:val="clear" w:color="auto" w:fill="auto"/>
          </w:tcPr>
          <w:p w14:paraId="16AB1176" w14:textId="77777777" w:rsidR="00614127" w:rsidRPr="0030747D" w:rsidRDefault="00614127" w:rsidP="0079074B">
            <w:pPr>
              <w:rPr>
                <w:rFonts w:ascii="Calibri" w:hAnsi="Calibri" w:cs="Calibri"/>
                <w:sz w:val="18"/>
                <w:szCs w:val="18"/>
              </w:rPr>
            </w:pPr>
            <w:r w:rsidRPr="0030747D">
              <w:rPr>
                <w:rFonts w:ascii="Calibri" w:hAnsi="Calibri" w:cs="Calibri"/>
                <w:sz w:val="18"/>
                <w:szCs w:val="18"/>
              </w:rPr>
              <w:t>8.5</w:t>
            </w:r>
            <w:proofErr w:type="gramStart"/>
            <w:r w:rsidRPr="0030747D">
              <w:rPr>
                <w:rFonts w:ascii="Calibri" w:hAnsi="Calibri" w:cs="Calibri"/>
                <w:sz w:val="18"/>
                <w:szCs w:val="18"/>
              </w:rPr>
              <w:t>”  X</w:t>
            </w:r>
            <w:proofErr w:type="gramEnd"/>
            <w:r w:rsidRPr="0030747D">
              <w:rPr>
                <w:rFonts w:ascii="Calibri" w:hAnsi="Calibri" w:cs="Calibri"/>
                <w:sz w:val="18"/>
                <w:szCs w:val="18"/>
              </w:rPr>
              <w:t xml:space="preserve"> 11.5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3BC99E8E" w14:textId="77777777" w:rsidR="00614127" w:rsidRPr="0030747D" w:rsidRDefault="00614127" w:rsidP="00EF0AEC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 xml:space="preserve">70 Gram local white paper both side </w:t>
            </w:r>
            <w:r w:rsidR="00474FDB" w:rsidRPr="0030747D">
              <w:rPr>
                <w:sz w:val="22"/>
                <w:szCs w:val="22"/>
              </w:rPr>
              <w:t>(200 leaves)</w:t>
            </w:r>
          </w:p>
        </w:tc>
        <w:tc>
          <w:tcPr>
            <w:tcW w:w="900" w:type="dxa"/>
            <w:shd w:val="clear" w:color="auto" w:fill="auto"/>
          </w:tcPr>
          <w:p w14:paraId="40D47A63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2000 Sheets</w:t>
            </w:r>
          </w:p>
        </w:tc>
        <w:tc>
          <w:tcPr>
            <w:tcW w:w="810" w:type="dxa"/>
            <w:shd w:val="clear" w:color="auto" w:fill="auto"/>
          </w:tcPr>
          <w:p w14:paraId="326808C6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5C25617B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5B9ABF44" w14:textId="77777777" w:rsidTr="00A344AE">
        <w:tc>
          <w:tcPr>
            <w:tcW w:w="630" w:type="dxa"/>
          </w:tcPr>
          <w:p w14:paraId="6B21577B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7925E731" w14:textId="77777777" w:rsidR="00614127" w:rsidRPr="0030747D" w:rsidRDefault="00614127" w:rsidP="006D661A">
            <w:r w:rsidRPr="0030747D">
              <w:t>Application registration form (SM/SR)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E233704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 xml:space="preserve">8¼” </w:t>
            </w:r>
            <w:proofErr w:type="gramStart"/>
            <w:r w:rsidRPr="0030747D">
              <w:rPr>
                <w:rFonts w:ascii="Calibri" w:hAnsi="Calibri" w:cs="Calibri"/>
              </w:rPr>
              <w:t>x  13</w:t>
            </w:r>
            <w:proofErr w:type="gramEnd"/>
            <w:r w:rsidRPr="0030747D">
              <w:rPr>
                <w:rFonts w:ascii="Calibri" w:hAnsi="Calibri" w:cs="Calibri"/>
              </w:rPr>
              <w:t>¼</w:t>
            </w:r>
          </w:p>
        </w:tc>
        <w:tc>
          <w:tcPr>
            <w:tcW w:w="3870" w:type="dxa"/>
            <w:shd w:val="clear" w:color="auto" w:fill="auto"/>
          </w:tcPr>
          <w:p w14:paraId="680263CD" w14:textId="77777777" w:rsidR="00614127" w:rsidRPr="0030747D" w:rsidRDefault="00614127" w:rsidP="007E7739">
            <w:pPr>
              <w:rPr>
                <w:rFonts w:ascii="Calibri" w:hAnsi="Calibri" w:cs="Calibri"/>
                <w:sz w:val="18"/>
                <w:szCs w:val="18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 xml:space="preserve">75 Gram Offset or equivalent </w:t>
            </w:r>
            <w:r w:rsidR="007E7739" w:rsidRPr="0030747D">
              <w:rPr>
                <w:rFonts w:ascii="Calibri" w:hAnsi="Calibri" w:cs="Calibri"/>
                <w:sz w:val="18"/>
                <w:szCs w:val="18"/>
              </w:rPr>
              <w:t xml:space="preserve">(100 </w:t>
            </w:r>
            <w:proofErr w:type="gramStart"/>
            <w:r w:rsidR="007E7739" w:rsidRPr="0030747D">
              <w:rPr>
                <w:rFonts w:ascii="Calibri" w:hAnsi="Calibri" w:cs="Calibri"/>
                <w:sz w:val="18"/>
                <w:szCs w:val="18"/>
              </w:rPr>
              <w:t>shee</w:t>
            </w:r>
            <w:r w:rsidRPr="0030747D">
              <w:rPr>
                <w:rFonts w:ascii="Calibri" w:hAnsi="Calibri" w:cs="Calibri"/>
                <w:sz w:val="18"/>
                <w:szCs w:val="18"/>
              </w:rPr>
              <w:t>ts )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14:paraId="3EBB9706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15 pads</w:t>
            </w:r>
          </w:p>
        </w:tc>
        <w:tc>
          <w:tcPr>
            <w:tcW w:w="810" w:type="dxa"/>
            <w:shd w:val="clear" w:color="auto" w:fill="auto"/>
          </w:tcPr>
          <w:p w14:paraId="3D9D9C1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2791EAD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5BC430B3" w14:textId="77777777" w:rsidTr="00A344AE">
        <w:tc>
          <w:tcPr>
            <w:tcW w:w="630" w:type="dxa"/>
          </w:tcPr>
          <w:p w14:paraId="5AA88D89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0F4AA7F3" w14:textId="77777777" w:rsidR="00614127" w:rsidRPr="0030747D" w:rsidRDefault="00614127" w:rsidP="006D661A">
            <w:r w:rsidRPr="0030747D">
              <w:t>Declaration by introducer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E19CD53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 13</w:t>
            </w:r>
          </w:p>
        </w:tc>
        <w:tc>
          <w:tcPr>
            <w:tcW w:w="3870" w:type="dxa"/>
            <w:shd w:val="clear" w:color="auto" w:fill="auto"/>
          </w:tcPr>
          <w:p w14:paraId="7EE6BDE5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70 Gram local white paper</w:t>
            </w:r>
            <w:proofErr w:type="gramStart"/>
            <w:r w:rsidRPr="0030747D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30747D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proofErr w:type="gramEnd"/>
            <w:r w:rsidRPr="0030747D">
              <w:rPr>
                <w:rFonts w:ascii="Calibri" w:hAnsi="Calibri" w:cs="Calibri"/>
                <w:b/>
                <w:sz w:val="18"/>
                <w:szCs w:val="18"/>
              </w:rPr>
              <w:t xml:space="preserve">100 </w:t>
            </w:r>
            <w:proofErr w:type="gramStart"/>
            <w:r w:rsidRPr="0030747D">
              <w:rPr>
                <w:rFonts w:ascii="Calibri" w:hAnsi="Calibri" w:cs="Calibri"/>
                <w:b/>
                <w:sz w:val="18"/>
                <w:szCs w:val="18"/>
              </w:rPr>
              <w:t>sheets )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14:paraId="750FE4BD" w14:textId="77777777" w:rsidR="00614127" w:rsidRPr="0030747D" w:rsidRDefault="001C4D9F" w:rsidP="00CB69F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14:paraId="7DC70BE3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581FEC97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27718A8C" w14:textId="77777777" w:rsidTr="00A344AE">
        <w:tc>
          <w:tcPr>
            <w:tcW w:w="630" w:type="dxa"/>
          </w:tcPr>
          <w:p w14:paraId="108D26AF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1211D162" w14:textId="77777777" w:rsidR="00614127" w:rsidRPr="0030747D" w:rsidRDefault="00614127" w:rsidP="006D661A">
            <w:r w:rsidRPr="0030747D">
              <w:t xml:space="preserve">Declaration for </w:t>
            </w:r>
            <w:proofErr w:type="gramStart"/>
            <w:r w:rsidRPr="0030747D">
              <w:t>The</w:t>
            </w:r>
            <w:proofErr w:type="gramEnd"/>
            <w:r w:rsidRPr="0030747D">
              <w:t xml:space="preserve"> purpose of Rule-11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09A4CDB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X11.5</w:t>
            </w:r>
          </w:p>
        </w:tc>
        <w:tc>
          <w:tcPr>
            <w:tcW w:w="3870" w:type="dxa"/>
            <w:shd w:val="clear" w:color="auto" w:fill="auto"/>
          </w:tcPr>
          <w:p w14:paraId="4A834680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 xml:space="preserve">70 Gram local white </w:t>
            </w:r>
            <w:proofErr w:type="gramStart"/>
            <w:r w:rsidRPr="0030747D">
              <w:rPr>
                <w:rFonts w:ascii="Calibri" w:hAnsi="Calibri" w:cs="Calibri"/>
                <w:sz w:val="22"/>
                <w:szCs w:val="22"/>
              </w:rPr>
              <w:t>paper  (</w:t>
            </w:r>
            <w:proofErr w:type="gramEnd"/>
            <w:r w:rsidRPr="0030747D">
              <w:rPr>
                <w:rFonts w:ascii="Calibri" w:hAnsi="Calibri" w:cs="Calibri"/>
                <w:sz w:val="22"/>
                <w:szCs w:val="22"/>
              </w:rPr>
              <w:t xml:space="preserve">100 </w:t>
            </w:r>
            <w:proofErr w:type="gramStart"/>
            <w:r w:rsidRPr="0030747D">
              <w:rPr>
                <w:rFonts w:ascii="Calibri" w:hAnsi="Calibri" w:cs="Calibri"/>
                <w:sz w:val="22"/>
                <w:szCs w:val="22"/>
              </w:rPr>
              <w:t>sheets )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14:paraId="29346748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10 pads</w:t>
            </w:r>
          </w:p>
        </w:tc>
        <w:tc>
          <w:tcPr>
            <w:tcW w:w="810" w:type="dxa"/>
            <w:shd w:val="clear" w:color="auto" w:fill="auto"/>
          </w:tcPr>
          <w:p w14:paraId="5A6AF345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54038E29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1D462A5C" w14:textId="77777777" w:rsidTr="00A344AE">
        <w:tc>
          <w:tcPr>
            <w:tcW w:w="630" w:type="dxa"/>
          </w:tcPr>
          <w:p w14:paraId="49DCD38F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37ACDF5B" w14:textId="77777777" w:rsidR="00614127" w:rsidRPr="0030747D" w:rsidRDefault="00614127" w:rsidP="006D661A">
            <w:r w:rsidRPr="0030747D">
              <w:t>Authority Letter (Agency)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E0167B1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X11.5</w:t>
            </w:r>
          </w:p>
        </w:tc>
        <w:tc>
          <w:tcPr>
            <w:tcW w:w="3870" w:type="dxa"/>
            <w:shd w:val="clear" w:color="auto" w:fill="auto"/>
          </w:tcPr>
          <w:p w14:paraId="16F3F600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 xml:space="preserve">70 Gram local white </w:t>
            </w:r>
            <w:proofErr w:type="gramStart"/>
            <w:r w:rsidRPr="0030747D">
              <w:rPr>
                <w:rFonts w:ascii="Calibri" w:hAnsi="Calibri" w:cs="Calibri"/>
                <w:sz w:val="22"/>
                <w:szCs w:val="22"/>
              </w:rPr>
              <w:t>paper  (</w:t>
            </w:r>
            <w:proofErr w:type="gramEnd"/>
            <w:r w:rsidRPr="0030747D">
              <w:rPr>
                <w:rFonts w:ascii="Calibri" w:hAnsi="Calibri" w:cs="Calibri"/>
                <w:sz w:val="22"/>
                <w:szCs w:val="22"/>
              </w:rPr>
              <w:t xml:space="preserve">100 </w:t>
            </w:r>
            <w:proofErr w:type="gramStart"/>
            <w:r w:rsidRPr="0030747D">
              <w:rPr>
                <w:rFonts w:ascii="Calibri" w:hAnsi="Calibri" w:cs="Calibri"/>
                <w:sz w:val="22"/>
                <w:szCs w:val="22"/>
              </w:rPr>
              <w:t>sheets )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14:paraId="28312BDA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15 Pads</w:t>
            </w:r>
          </w:p>
        </w:tc>
        <w:tc>
          <w:tcPr>
            <w:tcW w:w="810" w:type="dxa"/>
            <w:shd w:val="clear" w:color="auto" w:fill="auto"/>
          </w:tcPr>
          <w:p w14:paraId="016C1979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2B19F12E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18E4E361" w14:textId="77777777" w:rsidTr="00A344AE">
        <w:tc>
          <w:tcPr>
            <w:tcW w:w="630" w:type="dxa"/>
          </w:tcPr>
          <w:p w14:paraId="27D3D6B0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04DFF62B" w14:textId="77777777" w:rsidR="00614127" w:rsidRPr="0030747D" w:rsidRDefault="00614127" w:rsidP="006D661A">
            <w:r w:rsidRPr="0030747D">
              <w:t>Annual statement &amp; declaration by agent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EF391BF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 13</w:t>
            </w:r>
          </w:p>
        </w:tc>
        <w:tc>
          <w:tcPr>
            <w:tcW w:w="3870" w:type="dxa"/>
            <w:shd w:val="clear" w:color="auto" w:fill="auto"/>
          </w:tcPr>
          <w:p w14:paraId="012B1E7A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 xml:space="preserve">70 Gram local white </w:t>
            </w:r>
            <w:proofErr w:type="gramStart"/>
            <w:r w:rsidRPr="0030747D">
              <w:rPr>
                <w:rFonts w:ascii="Calibri" w:hAnsi="Calibri" w:cs="Calibri"/>
                <w:sz w:val="22"/>
                <w:szCs w:val="22"/>
              </w:rPr>
              <w:t>paper  (</w:t>
            </w:r>
            <w:proofErr w:type="gramEnd"/>
            <w:r w:rsidRPr="0030747D">
              <w:rPr>
                <w:rFonts w:ascii="Calibri" w:hAnsi="Calibri" w:cs="Calibri"/>
                <w:sz w:val="22"/>
                <w:szCs w:val="22"/>
              </w:rPr>
              <w:t xml:space="preserve">100 </w:t>
            </w:r>
            <w:proofErr w:type="gramStart"/>
            <w:r w:rsidRPr="0030747D">
              <w:rPr>
                <w:rFonts w:ascii="Calibri" w:hAnsi="Calibri" w:cs="Calibri"/>
                <w:sz w:val="22"/>
                <w:szCs w:val="22"/>
              </w:rPr>
              <w:t>sheets )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14:paraId="6E3CCE20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10 pads</w:t>
            </w:r>
          </w:p>
        </w:tc>
        <w:tc>
          <w:tcPr>
            <w:tcW w:w="810" w:type="dxa"/>
            <w:shd w:val="clear" w:color="auto" w:fill="auto"/>
          </w:tcPr>
          <w:p w14:paraId="2DBC92BB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3655E953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57BA3F80" w14:textId="77777777" w:rsidTr="00A344AE">
        <w:tc>
          <w:tcPr>
            <w:tcW w:w="630" w:type="dxa"/>
          </w:tcPr>
          <w:p w14:paraId="1FF3CBFE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66E59B40" w14:textId="77777777" w:rsidR="00614127" w:rsidRPr="0030747D" w:rsidRDefault="00614127" w:rsidP="006D661A">
            <w:r w:rsidRPr="0030747D">
              <w:t xml:space="preserve">Application Form for renewal of </w:t>
            </w:r>
            <w:r w:rsidR="00D8205C" w:rsidRPr="0030747D">
              <w:t>Registration.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81C723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 13</w:t>
            </w:r>
          </w:p>
        </w:tc>
        <w:tc>
          <w:tcPr>
            <w:tcW w:w="3870" w:type="dxa"/>
            <w:shd w:val="clear" w:color="auto" w:fill="auto"/>
          </w:tcPr>
          <w:p w14:paraId="3AC137DF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70 Gram local white paper both side print</w:t>
            </w:r>
          </w:p>
        </w:tc>
        <w:tc>
          <w:tcPr>
            <w:tcW w:w="900" w:type="dxa"/>
            <w:shd w:val="clear" w:color="auto" w:fill="auto"/>
          </w:tcPr>
          <w:p w14:paraId="21893BA8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15 pads</w:t>
            </w:r>
          </w:p>
        </w:tc>
        <w:tc>
          <w:tcPr>
            <w:tcW w:w="810" w:type="dxa"/>
            <w:shd w:val="clear" w:color="auto" w:fill="auto"/>
          </w:tcPr>
          <w:p w14:paraId="28C2671C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44FA7729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652CD217" w14:textId="77777777" w:rsidTr="00A344AE">
        <w:tc>
          <w:tcPr>
            <w:tcW w:w="630" w:type="dxa"/>
          </w:tcPr>
          <w:p w14:paraId="1F230903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1E1D8711" w14:textId="77777777" w:rsidR="00614127" w:rsidRPr="0030747D" w:rsidRDefault="00614127" w:rsidP="006D661A">
            <w:r w:rsidRPr="0030747D">
              <w:t>Budget Register (filed)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D35BE2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11”x15.5</w:t>
            </w:r>
          </w:p>
        </w:tc>
        <w:tc>
          <w:tcPr>
            <w:tcW w:w="3870" w:type="dxa"/>
            <w:shd w:val="clear" w:color="auto" w:fill="auto"/>
          </w:tcPr>
          <w:p w14:paraId="6078DC98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80 Gram Local Paper 200 Leaf</w:t>
            </w:r>
          </w:p>
        </w:tc>
        <w:tc>
          <w:tcPr>
            <w:tcW w:w="900" w:type="dxa"/>
            <w:shd w:val="clear" w:color="auto" w:fill="auto"/>
          </w:tcPr>
          <w:p w14:paraId="17B397DA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02 Nos</w:t>
            </w:r>
          </w:p>
        </w:tc>
        <w:tc>
          <w:tcPr>
            <w:tcW w:w="810" w:type="dxa"/>
            <w:shd w:val="clear" w:color="auto" w:fill="auto"/>
          </w:tcPr>
          <w:p w14:paraId="5FD5377F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11BEF0E9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52252134" w14:textId="77777777" w:rsidTr="00A344AE">
        <w:tc>
          <w:tcPr>
            <w:tcW w:w="630" w:type="dxa"/>
          </w:tcPr>
          <w:p w14:paraId="0384A615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12E4326C" w14:textId="77777777" w:rsidR="00614127" w:rsidRPr="0030747D" w:rsidRDefault="00614127" w:rsidP="006D661A">
            <w:r w:rsidRPr="0030747D">
              <w:t xml:space="preserve">Field </w:t>
            </w:r>
            <w:proofErr w:type="gramStart"/>
            <w:r w:rsidRPr="0030747D">
              <w:t>medical  Entry</w:t>
            </w:r>
            <w:proofErr w:type="gramEnd"/>
            <w:r w:rsidRPr="0030747D">
              <w:t xml:space="preserve"> register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6F14F3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 13</w:t>
            </w:r>
          </w:p>
        </w:tc>
        <w:tc>
          <w:tcPr>
            <w:tcW w:w="3870" w:type="dxa"/>
            <w:shd w:val="clear" w:color="auto" w:fill="auto"/>
          </w:tcPr>
          <w:p w14:paraId="5B83A590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80 Gram Local Paper 250 Leaf</w:t>
            </w:r>
          </w:p>
        </w:tc>
        <w:tc>
          <w:tcPr>
            <w:tcW w:w="900" w:type="dxa"/>
            <w:shd w:val="clear" w:color="auto" w:fill="auto"/>
          </w:tcPr>
          <w:p w14:paraId="647365BE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02 Nos</w:t>
            </w:r>
          </w:p>
        </w:tc>
        <w:tc>
          <w:tcPr>
            <w:tcW w:w="810" w:type="dxa"/>
            <w:shd w:val="clear" w:color="auto" w:fill="auto"/>
          </w:tcPr>
          <w:p w14:paraId="3A132176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0AF773E0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0E5982B9" w14:textId="77777777" w:rsidTr="00A344AE">
        <w:tc>
          <w:tcPr>
            <w:tcW w:w="630" w:type="dxa"/>
          </w:tcPr>
          <w:p w14:paraId="7577B702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0CB4AFE1" w14:textId="77777777" w:rsidR="00614127" w:rsidRPr="0030747D" w:rsidRDefault="00614127" w:rsidP="006D661A">
            <w:r w:rsidRPr="0030747D">
              <w:t>Payment Voucher General A-cc3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ACC10CD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12” x 11</w:t>
            </w:r>
          </w:p>
        </w:tc>
        <w:tc>
          <w:tcPr>
            <w:tcW w:w="3870" w:type="dxa"/>
            <w:shd w:val="clear" w:color="auto" w:fill="auto"/>
          </w:tcPr>
          <w:p w14:paraId="51AD3594" w14:textId="77777777" w:rsidR="00614127" w:rsidRPr="0030747D" w:rsidRDefault="00614127" w:rsidP="00F054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 xml:space="preserve">63 Gram local paper </w:t>
            </w:r>
          </w:p>
        </w:tc>
        <w:tc>
          <w:tcPr>
            <w:tcW w:w="900" w:type="dxa"/>
            <w:shd w:val="clear" w:color="auto" w:fill="auto"/>
          </w:tcPr>
          <w:p w14:paraId="7CED55F0" w14:textId="77777777" w:rsidR="00614127" w:rsidRPr="0030747D" w:rsidRDefault="005A6B31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40</w:t>
            </w:r>
            <w:r w:rsidR="00614127" w:rsidRPr="0030747D">
              <w:rPr>
                <w:rFonts w:ascii="Arial" w:hAnsi="Arial"/>
              </w:rPr>
              <w:t xml:space="preserve"> Pads</w:t>
            </w:r>
          </w:p>
        </w:tc>
        <w:tc>
          <w:tcPr>
            <w:tcW w:w="810" w:type="dxa"/>
            <w:shd w:val="clear" w:color="auto" w:fill="auto"/>
          </w:tcPr>
          <w:p w14:paraId="3806DCF6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7A579E1C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3B948713" w14:textId="77777777" w:rsidTr="00A344AE">
        <w:tc>
          <w:tcPr>
            <w:tcW w:w="630" w:type="dxa"/>
          </w:tcPr>
          <w:p w14:paraId="1AF8B213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1D44596" w14:textId="77777777" w:rsidR="00614127" w:rsidRPr="0030747D" w:rsidRDefault="00614127" w:rsidP="006D661A">
            <w:r w:rsidRPr="0030747D">
              <w:t xml:space="preserve">AIB Discharge voucher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7E7EA8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x11.5</w:t>
            </w:r>
          </w:p>
        </w:tc>
        <w:tc>
          <w:tcPr>
            <w:tcW w:w="3870" w:type="dxa"/>
            <w:shd w:val="clear" w:color="auto" w:fill="auto"/>
          </w:tcPr>
          <w:p w14:paraId="2ACDD3D7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3544ACA8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05 pads</w:t>
            </w:r>
          </w:p>
        </w:tc>
        <w:tc>
          <w:tcPr>
            <w:tcW w:w="810" w:type="dxa"/>
            <w:shd w:val="clear" w:color="auto" w:fill="auto"/>
          </w:tcPr>
          <w:p w14:paraId="26A082CC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76C696CF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0D8823D1" w14:textId="77777777" w:rsidTr="00A344AE">
        <w:tc>
          <w:tcPr>
            <w:tcW w:w="630" w:type="dxa"/>
          </w:tcPr>
          <w:p w14:paraId="4C0EB1C1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6AC60863" w14:textId="77777777" w:rsidR="00614127" w:rsidRPr="0030747D" w:rsidRDefault="00614127" w:rsidP="006D661A">
            <w:r w:rsidRPr="0030747D">
              <w:t xml:space="preserve">AIB Claim </w:t>
            </w:r>
            <w:proofErr w:type="gramStart"/>
            <w:r w:rsidRPr="0030747D">
              <w:t>form  A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14:paraId="4A3C9E8C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8.5"x11.5</w:t>
            </w:r>
          </w:p>
        </w:tc>
        <w:tc>
          <w:tcPr>
            <w:tcW w:w="3870" w:type="dxa"/>
            <w:shd w:val="clear" w:color="auto" w:fill="auto"/>
          </w:tcPr>
          <w:p w14:paraId="129B3FF2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68 Gram High Finish or equivalent</w:t>
            </w:r>
          </w:p>
        </w:tc>
        <w:tc>
          <w:tcPr>
            <w:tcW w:w="900" w:type="dxa"/>
            <w:shd w:val="clear" w:color="auto" w:fill="auto"/>
          </w:tcPr>
          <w:p w14:paraId="68F0EDA5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05 pads</w:t>
            </w:r>
          </w:p>
        </w:tc>
        <w:tc>
          <w:tcPr>
            <w:tcW w:w="810" w:type="dxa"/>
            <w:shd w:val="clear" w:color="auto" w:fill="auto"/>
          </w:tcPr>
          <w:p w14:paraId="7DD9BEC3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2578274B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198A3DF1" w14:textId="77777777" w:rsidTr="00A344AE">
        <w:tc>
          <w:tcPr>
            <w:tcW w:w="630" w:type="dxa"/>
          </w:tcPr>
          <w:p w14:paraId="3AD2CBEA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43E59252" w14:textId="77777777" w:rsidR="00614127" w:rsidRPr="0030747D" w:rsidRDefault="00614127" w:rsidP="006D661A">
            <w:r w:rsidRPr="0030747D">
              <w:t>AIB Claim form   B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2B241C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x11.5</w:t>
            </w:r>
          </w:p>
        </w:tc>
        <w:tc>
          <w:tcPr>
            <w:tcW w:w="3870" w:type="dxa"/>
            <w:shd w:val="clear" w:color="auto" w:fill="auto"/>
          </w:tcPr>
          <w:p w14:paraId="67153B95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0747D">
              <w:rPr>
                <w:rFonts w:ascii="Calibri" w:hAnsi="Calibri" w:cs="Calibri"/>
                <w:sz w:val="22"/>
                <w:szCs w:val="22"/>
              </w:rPr>
              <w:t>68  Gram</w:t>
            </w:r>
            <w:proofErr w:type="gramEnd"/>
            <w:r w:rsidRPr="0030747D">
              <w:rPr>
                <w:rFonts w:ascii="Calibri" w:hAnsi="Calibri" w:cs="Calibri"/>
                <w:sz w:val="22"/>
                <w:szCs w:val="22"/>
              </w:rPr>
              <w:t xml:space="preserve"> High Finish or equivalent</w:t>
            </w:r>
          </w:p>
        </w:tc>
        <w:tc>
          <w:tcPr>
            <w:tcW w:w="900" w:type="dxa"/>
            <w:shd w:val="clear" w:color="auto" w:fill="auto"/>
          </w:tcPr>
          <w:p w14:paraId="349BB52C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05 pads</w:t>
            </w:r>
          </w:p>
        </w:tc>
        <w:tc>
          <w:tcPr>
            <w:tcW w:w="810" w:type="dxa"/>
            <w:shd w:val="clear" w:color="auto" w:fill="auto"/>
          </w:tcPr>
          <w:p w14:paraId="54821DFE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1EC57E47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0CCDC4AD" w14:textId="77777777" w:rsidTr="00A344AE">
        <w:tc>
          <w:tcPr>
            <w:tcW w:w="630" w:type="dxa"/>
          </w:tcPr>
          <w:p w14:paraId="6776F95A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A48D161" w14:textId="77777777" w:rsidR="00614127" w:rsidRPr="0030747D" w:rsidRDefault="00614127" w:rsidP="006D661A">
            <w:r w:rsidRPr="0030747D">
              <w:t>FIB survival letter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6954E5B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A4 Size</w:t>
            </w:r>
          </w:p>
        </w:tc>
        <w:tc>
          <w:tcPr>
            <w:tcW w:w="3870" w:type="dxa"/>
            <w:shd w:val="clear" w:color="auto" w:fill="auto"/>
          </w:tcPr>
          <w:p w14:paraId="18EBC3EA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55 gm H.F / equal</w:t>
            </w:r>
          </w:p>
        </w:tc>
        <w:tc>
          <w:tcPr>
            <w:tcW w:w="900" w:type="dxa"/>
            <w:shd w:val="clear" w:color="auto" w:fill="auto"/>
          </w:tcPr>
          <w:p w14:paraId="27C7AD18" w14:textId="77777777" w:rsidR="00614127" w:rsidRPr="0030747D" w:rsidRDefault="00614127" w:rsidP="00CB69F3">
            <w:pPr>
              <w:jc w:val="center"/>
            </w:pPr>
            <w:r w:rsidRPr="0030747D">
              <w:rPr>
                <w:rFonts w:ascii="Arial" w:hAnsi="Arial"/>
              </w:rPr>
              <w:t>05 pads</w:t>
            </w:r>
          </w:p>
        </w:tc>
        <w:tc>
          <w:tcPr>
            <w:tcW w:w="810" w:type="dxa"/>
            <w:shd w:val="clear" w:color="auto" w:fill="auto"/>
          </w:tcPr>
          <w:p w14:paraId="32483754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177F618B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59C325D4" w14:textId="77777777" w:rsidTr="00A344AE">
        <w:tc>
          <w:tcPr>
            <w:tcW w:w="630" w:type="dxa"/>
          </w:tcPr>
          <w:p w14:paraId="4CFED6A5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677D61D0" w14:textId="77777777" w:rsidR="00614127" w:rsidRPr="0030747D" w:rsidRDefault="00614127" w:rsidP="006D661A">
            <w:r w:rsidRPr="0030747D">
              <w:t>FIB Discharge voucher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01E5BA7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 13</w:t>
            </w:r>
          </w:p>
        </w:tc>
        <w:tc>
          <w:tcPr>
            <w:tcW w:w="3870" w:type="dxa"/>
            <w:shd w:val="clear" w:color="auto" w:fill="auto"/>
          </w:tcPr>
          <w:p w14:paraId="37AEEF82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 xml:space="preserve">55 </w:t>
            </w:r>
            <w:proofErr w:type="gramStart"/>
            <w:r w:rsidRPr="0030747D">
              <w:rPr>
                <w:rFonts w:ascii="Calibri" w:hAnsi="Calibri" w:cs="Calibri"/>
                <w:sz w:val="22"/>
                <w:szCs w:val="22"/>
              </w:rPr>
              <w:t>gram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14:paraId="4D271FE6" w14:textId="77777777" w:rsidR="00614127" w:rsidRPr="0030747D" w:rsidRDefault="00614127" w:rsidP="00CB69F3">
            <w:pPr>
              <w:jc w:val="center"/>
            </w:pPr>
            <w:r w:rsidRPr="0030747D">
              <w:rPr>
                <w:rFonts w:ascii="Arial" w:hAnsi="Arial"/>
              </w:rPr>
              <w:t>05 pads</w:t>
            </w:r>
          </w:p>
        </w:tc>
        <w:tc>
          <w:tcPr>
            <w:tcW w:w="810" w:type="dxa"/>
            <w:shd w:val="clear" w:color="auto" w:fill="auto"/>
          </w:tcPr>
          <w:p w14:paraId="70FF93F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17DB7924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3663416E" w14:textId="77777777" w:rsidTr="00A344AE">
        <w:tc>
          <w:tcPr>
            <w:tcW w:w="630" w:type="dxa"/>
          </w:tcPr>
          <w:p w14:paraId="2E8F285C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450C0BF1" w14:textId="77777777" w:rsidR="00614127" w:rsidRPr="0030747D" w:rsidRDefault="00614127" w:rsidP="006D661A">
            <w:r w:rsidRPr="0030747D">
              <w:t>Service Application PHS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A32F111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</w:t>
            </w:r>
            <w:proofErr w:type="gramStart"/>
            <w:r w:rsidRPr="0030747D">
              <w:rPr>
                <w:rFonts w:ascii="Calibri" w:hAnsi="Calibri" w:cs="Calibri"/>
              </w:rPr>
              <w:t>”  x</w:t>
            </w:r>
            <w:proofErr w:type="gramEnd"/>
            <w:r w:rsidRPr="0030747D">
              <w:rPr>
                <w:rFonts w:ascii="Calibri" w:hAnsi="Calibri" w:cs="Calibri"/>
              </w:rPr>
              <w:t>11.5</w:t>
            </w:r>
          </w:p>
        </w:tc>
        <w:tc>
          <w:tcPr>
            <w:tcW w:w="3870" w:type="dxa"/>
            <w:shd w:val="clear" w:color="auto" w:fill="auto"/>
          </w:tcPr>
          <w:p w14:paraId="0F57152F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68 Gram local white paper</w:t>
            </w:r>
          </w:p>
        </w:tc>
        <w:tc>
          <w:tcPr>
            <w:tcW w:w="900" w:type="dxa"/>
            <w:shd w:val="clear" w:color="auto" w:fill="auto"/>
          </w:tcPr>
          <w:p w14:paraId="1AD4773B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150 pads</w:t>
            </w:r>
          </w:p>
        </w:tc>
        <w:tc>
          <w:tcPr>
            <w:tcW w:w="810" w:type="dxa"/>
            <w:shd w:val="clear" w:color="auto" w:fill="auto"/>
          </w:tcPr>
          <w:p w14:paraId="63EECD07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5B3C6107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1CD4A9FD" w14:textId="77777777" w:rsidTr="00A344AE">
        <w:tc>
          <w:tcPr>
            <w:tcW w:w="630" w:type="dxa"/>
          </w:tcPr>
          <w:p w14:paraId="18D1E46B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47348CFA" w14:textId="77777777" w:rsidR="00614127" w:rsidRPr="0030747D" w:rsidRDefault="00614127" w:rsidP="006D661A">
            <w:r w:rsidRPr="0030747D">
              <w:t>Surrender Zonal Head Performa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111DD3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x11.5</w:t>
            </w:r>
          </w:p>
        </w:tc>
        <w:tc>
          <w:tcPr>
            <w:tcW w:w="3870" w:type="dxa"/>
            <w:shd w:val="clear" w:color="auto" w:fill="auto"/>
          </w:tcPr>
          <w:p w14:paraId="19B1FAAD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68 Gram local white paper</w:t>
            </w:r>
          </w:p>
        </w:tc>
        <w:tc>
          <w:tcPr>
            <w:tcW w:w="900" w:type="dxa"/>
            <w:shd w:val="clear" w:color="auto" w:fill="auto"/>
          </w:tcPr>
          <w:p w14:paraId="5BEA7C36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150 pads</w:t>
            </w:r>
          </w:p>
        </w:tc>
        <w:tc>
          <w:tcPr>
            <w:tcW w:w="810" w:type="dxa"/>
            <w:shd w:val="clear" w:color="auto" w:fill="auto"/>
          </w:tcPr>
          <w:p w14:paraId="4DAC1AC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5E8B309C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79A94039" w14:textId="77777777" w:rsidTr="00A344AE">
        <w:tc>
          <w:tcPr>
            <w:tcW w:w="630" w:type="dxa"/>
          </w:tcPr>
          <w:p w14:paraId="258A162B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3D813F7F" w14:textId="77777777" w:rsidR="00614127" w:rsidRPr="0030747D" w:rsidRDefault="00614127" w:rsidP="00A344AE">
            <w:r w:rsidRPr="0030747D">
              <w:t xml:space="preserve">Indemnity Bond For issuance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26DB6BE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x11.5</w:t>
            </w:r>
          </w:p>
        </w:tc>
        <w:tc>
          <w:tcPr>
            <w:tcW w:w="3870" w:type="dxa"/>
            <w:shd w:val="clear" w:color="auto" w:fill="auto"/>
          </w:tcPr>
          <w:p w14:paraId="66085510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68 Gram local white paper</w:t>
            </w:r>
          </w:p>
        </w:tc>
        <w:tc>
          <w:tcPr>
            <w:tcW w:w="900" w:type="dxa"/>
            <w:shd w:val="clear" w:color="auto" w:fill="auto"/>
          </w:tcPr>
          <w:p w14:paraId="68B42FEF" w14:textId="77777777" w:rsidR="00614127" w:rsidRPr="0030747D" w:rsidRDefault="00614127" w:rsidP="00A344AE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 xml:space="preserve">05 </w:t>
            </w:r>
          </w:p>
        </w:tc>
        <w:tc>
          <w:tcPr>
            <w:tcW w:w="810" w:type="dxa"/>
            <w:shd w:val="clear" w:color="auto" w:fill="auto"/>
          </w:tcPr>
          <w:p w14:paraId="639FDDF5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0712DCB2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400E5059" w14:textId="77777777" w:rsidTr="00A344AE">
        <w:tc>
          <w:tcPr>
            <w:tcW w:w="630" w:type="dxa"/>
          </w:tcPr>
          <w:p w14:paraId="6D11C74F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E182499" w14:textId="77777777" w:rsidR="00614127" w:rsidRPr="0030747D" w:rsidRDefault="00614127" w:rsidP="006D661A">
            <w:r w:rsidRPr="0030747D">
              <w:t xml:space="preserve">Affidavit (used with indemnity)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F40E802" w14:textId="77777777" w:rsidR="00614127" w:rsidRPr="0030747D" w:rsidRDefault="00614127" w:rsidP="0079074B">
            <w:pPr>
              <w:rPr>
                <w:rFonts w:ascii="Calibri" w:hAnsi="Calibri" w:cs="Calibri"/>
                <w:sz w:val="18"/>
                <w:szCs w:val="18"/>
              </w:rPr>
            </w:pPr>
            <w:r w:rsidRPr="0030747D">
              <w:rPr>
                <w:rFonts w:ascii="Calibri" w:hAnsi="Calibri" w:cs="Calibri"/>
                <w:sz w:val="18"/>
                <w:szCs w:val="18"/>
              </w:rPr>
              <w:t>8.5</w:t>
            </w:r>
            <w:proofErr w:type="gramStart"/>
            <w:r w:rsidRPr="0030747D">
              <w:rPr>
                <w:rFonts w:ascii="Calibri" w:hAnsi="Calibri" w:cs="Calibri"/>
                <w:sz w:val="18"/>
                <w:szCs w:val="18"/>
              </w:rPr>
              <w:t>”  x</w:t>
            </w:r>
            <w:proofErr w:type="gramEnd"/>
            <w:r w:rsidRPr="0030747D">
              <w:rPr>
                <w:rFonts w:ascii="Calibri" w:hAnsi="Calibri" w:cs="Calibri"/>
                <w:sz w:val="18"/>
                <w:szCs w:val="18"/>
              </w:rPr>
              <w:t xml:space="preserve"> 11.5</w:t>
            </w:r>
          </w:p>
        </w:tc>
        <w:tc>
          <w:tcPr>
            <w:tcW w:w="3870" w:type="dxa"/>
            <w:shd w:val="clear" w:color="auto" w:fill="auto"/>
          </w:tcPr>
          <w:p w14:paraId="58117A2E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68 Gram local white paper</w:t>
            </w:r>
          </w:p>
        </w:tc>
        <w:tc>
          <w:tcPr>
            <w:tcW w:w="900" w:type="dxa"/>
            <w:shd w:val="clear" w:color="auto" w:fill="auto"/>
          </w:tcPr>
          <w:p w14:paraId="31890E4E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15 pads</w:t>
            </w:r>
          </w:p>
        </w:tc>
        <w:tc>
          <w:tcPr>
            <w:tcW w:w="810" w:type="dxa"/>
            <w:shd w:val="clear" w:color="auto" w:fill="auto"/>
          </w:tcPr>
          <w:p w14:paraId="71F686C6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199D3BDD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25DF53CD" w14:textId="77777777" w:rsidTr="00A344AE">
        <w:tc>
          <w:tcPr>
            <w:tcW w:w="630" w:type="dxa"/>
          </w:tcPr>
          <w:p w14:paraId="002D2F9E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6088663C" w14:textId="77777777" w:rsidR="00614127" w:rsidRPr="0030747D" w:rsidRDefault="007F407B" w:rsidP="006D661A">
            <w:r w:rsidRPr="0030747D">
              <w:t>Journal voucher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BC70195" w14:textId="77777777" w:rsidR="00614127" w:rsidRPr="0030747D" w:rsidRDefault="005A1E8E" w:rsidP="005A1E8E">
            <w:pPr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10.7</w:t>
            </w:r>
            <w:r w:rsidR="00614127" w:rsidRPr="0030747D">
              <w:rPr>
                <w:rFonts w:ascii="Calibri" w:hAnsi="Calibri" w:cs="Calibri"/>
              </w:rPr>
              <w:t>”</w:t>
            </w:r>
            <w:r w:rsidR="00614127" w:rsidRPr="0030747D">
              <w:rPr>
                <w:rFonts w:ascii="Calibri" w:hAnsi="Calibri" w:cs="Calibri"/>
                <w:sz w:val="19"/>
                <w:szCs w:val="19"/>
              </w:rPr>
              <w:t>x11.5</w:t>
            </w:r>
          </w:p>
        </w:tc>
        <w:tc>
          <w:tcPr>
            <w:tcW w:w="3870" w:type="dxa"/>
            <w:shd w:val="clear" w:color="auto" w:fill="auto"/>
          </w:tcPr>
          <w:p w14:paraId="4C94AE09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55 Gram local white paper</w:t>
            </w:r>
          </w:p>
        </w:tc>
        <w:tc>
          <w:tcPr>
            <w:tcW w:w="900" w:type="dxa"/>
            <w:shd w:val="clear" w:color="auto" w:fill="auto"/>
          </w:tcPr>
          <w:p w14:paraId="7EE56150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15 pads</w:t>
            </w:r>
          </w:p>
        </w:tc>
        <w:tc>
          <w:tcPr>
            <w:tcW w:w="810" w:type="dxa"/>
            <w:shd w:val="clear" w:color="auto" w:fill="auto"/>
          </w:tcPr>
          <w:p w14:paraId="40D3364B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01D6BB62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7C7B56B5" w14:textId="77777777" w:rsidTr="00A344AE">
        <w:tc>
          <w:tcPr>
            <w:tcW w:w="630" w:type="dxa"/>
          </w:tcPr>
          <w:p w14:paraId="039EB7F8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7B045D10" w14:textId="77777777" w:rsidR="00614127" w:rsidRPr="0030747D" w:rsidRDefault="00614127" w:rsidP="006D661A">
            <w:pPr>
              <w:rPr>
                <w:b/>
              </w:rPr>
            </w:pPr>
            <w:r w:rsidRPr="0030747D">
              <w:rPr>
                <w:b/>
              </w:rPr>
              <w:t xml:space="preserve">proposal forms with brief </w:t>
            </w:r>
            <w:proofErr w:type="gramStart"/>
            <w:r w:rsidRPr="0030747D">
              <w:rPr>
                <w:b/>
              </w:rPr>
              <w:t>sheet  (Non-Medical</w:t>
            </w:r>
            <w:proofErr w:type="gramEnd"/>
            <w:r w:rsidRPr="0030747D">
              <w:rPr>
                <w:b/>
              </w:rPr>
              <w:t>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7322F3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  <w:b/>
              </w:rPr>
            </w:pPr>
            <w:r w:rsidRPr="0030747D">
              <w:rPr>
                <w:rFonts w:ascii="Calibri" w:hAnsi="Calibri" w:cs="Calibri"/>
                <w:b/>
              </w:rPr>
              <w:t>8</w:t>
            </w:r>
            <w:proofErr w:type="gramStart"/>
            <w:r w:rsidRPr="0030747D">
              <w:rPr>
                <w:rFonts w:ascii="Calibri" w:hAnsi="Calibri" w:cs="Calibri"/>
                <w:b/>
              </w:rPr>
              <w:t>¼”  x</w:t>
            </w:r>
            <w:proofErr w:type="gramEnd"/>
            <w:r w:rsidRPr="0030747D">
              <w:rPr>
                <w:rFonts w:ascii="Calibri" w:hAnsi="Calibri" w:cs="Calibri"/>
                <w:b/>
              </w:rPr>
              <w:t xml:space="preserve"> 11</w:t>
            </w:r>
          </w:p>
        </w:tc>
        <w:tc>
          <w:tcPr>
            <w:tcW w:w="3870" w:type="dxa"/>
            <w:shd w:val="clear" w:color="auto" w:fill="auto"/>
          </w:tcPr>
          <w:p w14:paraId="6910B318" w14:textId="77777777" w:rsidR="00614127" w:rsidRPr="0030747D" w:rsidRDefault="00614127" w:rsidP="00EA37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0747D">
              <w:rPr>
                <w:rFonts w:ascii="Calibri" w:hAnsi="Calibri" w:cs="Calibri"/>
                <w:b/>
                <w:sz w:val="22"/>
                <w:szCs w:val="22"/>
              </w:rPr>
              <w:t xml:space="preserve">80 Gram </w:t>
            </w:r>
            <w:r w:rsidR="00EA37BD">
              <w:rPr>
                <w:rFonts w:ascii="Calibri" w:hAnsi="Calibri" w:cs="Calibri"/>
                <w:b/>
                <w:sz w:val="22"/>
                <w:szCs w:val="22"/>
              </w:rPr>
              <w:t xml:space="preserve">imported </w:t>
            </w:r>
            <w:r w:rsidRPr="0030747D">
              <w:rPr>
                <w:rFonts w:ascii="Calibri" w:hAnsi="Calibri" w:cs="Calibri"/>
                <w:b/>
                <w:sz w:val="22"/>
                <w:szCs w:val="22"/>
              </w:rPr>
              <w:t>white paper</w:t>
            </w:r>
          </w:p>
        </w:tc>
        <w:tc>
          <w:tcPr>
            <w:tcW w:w="900" w:type="dxa"/>
            <w:shd w:val="clear" w:color="auto" w:fill="auto"/>
          </w:tcPr>
          <w:p w14:paraId="40B3926F" w14:textId="77777777" w:rsidR="00614127" w:rsidRPr="0030747D" w:rsidRDefault="00E043B9" w:rsidP="00CB69F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</w:t>
            </w:r>
            <w:r w:rsidR="00614127" w:rsidRPr="0030747D">
              <w:rPr>
                <w:rFonts w:ascii="Arial" w:hAnsi="Arial"/>
              </w:rPr>
              <w:t xml:space="preserve"> sheets</w:t>
            </w:r>
          </w:p>
        </w:tc>
        <w:tc>
          <w:tcPr>
            <w:tcW w:w="810" w:type="dxa"/>
            <w:shd w:val="clear" w:color="auto" w:fill="auto"/>
          </w:tcPr>
          <w:p w14:paraId="440589AF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237FE4DA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769A7B43" w14:textId="77777777" w:rsidTr="00A344AE">
        <w:tc>
          <w:tcPr>
            <w:tcW w:w="630" w:type="dxa"/>
          </w:tcPr>
          <w:p w14:paraId="22BA63F4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63994767" w14:textId="77777777" w:rsidR="00614127" w:rsidRPr="0030747D" w:rsidRDefault="00614127" w:rsidP="00EB37BF">
            <w:pPr>
              <w:rPr>
                <w:b/>
              </w:rPr>
            </w:pPr>
            <w:r w:rsidRPr="0030747D">
              <w:rPr>
                <w:b/>
              </w:rPr>
              <w:t xml:space="preserve">proposal forms with brief </w:t>
            </w:r>
            <w:proofErr w:type="gramStart"/>
            <w:r w:rsidRPr="0030747D">
              <w:rPr>
                <w:b/>
              </w:rPr>
              <w:t>sheet  (</w:t>
            </w:r>
            <w:proofErr w:type="gramEnd"/>
            <w:r w:rsidRPr="0030747D">
              <w:rPr>
                <w:b/>
              </w:rPr>
              <w:t>Medical)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A552A5D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  <w:b/>
              </w:rPr>
            </w:pPr>
            <w:r w:rsidRPr="0030747D">
              <w:rPr>
                <w:rFonts w:ascii="Calibri" w:hAnsi="Calibri" w:cs="Calibri"/>
                <w:b/>
              </w:rPr>
              <w:t>8</w:t>
            </w:r>
            <w:proofErr w:type="gramStart"/>
            <w:r w:rsidRPr="0030747D">
              <w:rPr>
                <w:rFonts w:ascii="Calibri" w:hAnsi="Calibri" w:cs="Calibri"/>
                <w:b/>
              </w:rPr>
              <w:t>¼”  x</w:t>
            </w:r>
            <w:proofErr w:type="gramEnd"/>
            <w:r w:rsidRPr="0030747D">
              <w:rPr>
                <w:rFonts w:ascii="Calibri" w:hAnsi="Calibri" w:cs="Calibri"/>
                <w:b/>
              </w:rPr>
              <w:t xml:space="preserve"> 11</w:t>
            </w:r>
          </w:p>
        </w:tc>
        <w:tc>
          <w:tcPr>
            <w:tcW w:w="3870" w:type="dxa"/>
            <w:shd w:val="clear" w:color="auto" w:fill="auto"/>
          </w:tcPr>
          <w:p w14:paraId="0046F380" w14:textId="77777777" w:rsidR="00614127" w:rsidRPr="0030747D" w:rsidRDefault="00614127" w:rsidP="00EA37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0747D">
              <w:rPr>
                <w:rFonts w:ascii="Calibri" w:hAnsi="Calibri" w:cs="Calibri"/>
                <w:b/>
                <w:sz w:val="22"/>
                <w:szCs w:val="22"/>
              </w:rPr>
              <w:t xml:space="preserve">80 Gram </w:t>
            </w:r>
            <w:r w:rsidR="00EA37BD">
              <w:rPr>
                <w:rFonts w:ascii="Calibri" w:hAnsi="Calibri" w:cs="Calibri"/>
                <w:b/>
                <w:sz w:val="22"/>
                <w:szCs w:val="22"/>
              </w:rPr>
              <w:t>imported</w:t>
            </w:r>
            <w:r w:rsidRPr="0030747D">
              <w:rPr>
                <w:rFonts w:ascii="Calibri" w:hAnsi="Calibri" w:cs="Calibri"/>
                <w:b/>
                <w:sz w:val="22"/>
                <w:szCs w:val="22"/>
              </w:rPr>
              <w:t xml:space="preserve"> white paper</w:t>
            </w:r>
          </w:p>
        </w:tc>
        <w:tc>
          <w:tcPr>
            <w:tcW w:w="900" w:type="dxa"/>
            <w:shd w:val="clear" w:color="auto" w:fill="auto"/>
          </w:tcPr>
          <w:p w14:paraId="3CF83471" w14:textId="77777777" w:rsidR="00614127" w:rsidRPr="0030747D" w:rsidRDefault="00E043B9" w:rsidP="00CB69F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</w:t>
            </w:r>
          </w:p>
          <w:p w14:paraId="19009CB6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sheets</w:t>
            </w:r>
          </w:p>
        </w:tc>
        <w:tc>
          <w:tcPr>
            <w:tcW w:w="810" w:type="dxa"/>
            <w:shd w:val="clear" w:color="auto" w:fill="auto"/>
          </w:tcPr>
          <w:p w14:paraId="4788A2D2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5FDB2EAD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33C7611C" w14:textId="77777777" w:rsidTr="00A344AE">
        <w:tc>
          <w:tcPr>
            <w:tcW w:w="630" w:type="dxa"/>
          </w:tcPr>
          <w:p w14:paraId="1F77A012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4B448737" w14:textId="77777777" w:rsidR="00614127" w:rsidRPr="0030747D" w:rsidRDefault="00614127" w:rsidP="006D661A">
            <w:r w:rsidRPr="0030747D">
              <w:t>Discharge voucher issued letter (DC)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F04170F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8.5”x 11.5</w:t>
            </w:r>
          </w:p>
        </w:tc>
        <w:tc>
          <w:tcPr>
            <w:tcW w:w="3870" w:type="dxa"/>
            <w:shd w:val="clear" w:color="auto" w:fill="auto"/>
          </w:tcPr>
          <w:p w14:paraId="7AF55843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55 Gram local white paper</w:t>
            </w:r>
          </w:p>
        </w:tc>
        <w:tc>
          <w:tcPr>
            <w:tcW w:w="900" w:type="dxa"/>
            <w:shd w:val="clear" w:color="auto" w:fill="auto"/>
          </w:tcPr>
          <w:p w14:paraId="3147FCEC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10 pads</w:t>
            </w:r>
          </w:p>
        </w:tc>
        <w:tc>
          <w:tcPr>
            <w:tcW w:w="810" w:type="dxa"/>
            <w:shd w:val="clear" w:color="auto" w:fill="auto"/>
          </w:tcPr>
          <w:p w14:paraId="31BEC9DE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7F532535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29E58321" w14:textId="77777777" w:rsidTr="00A344AE">
        <w:tc>
          <w:tcPr>
            <w:tcW w:w="630" w:type="dxa"/>
          </w:tcPr>
          <w:p w14:paraId="02E53695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2E6BA994" w14:textId="77777777" w:rsidR="00614127" w:rsidRPr="0030747D" w:rsidRDefault="00614127" w:rsidP="006D661A"/>
        </w:tc>
        <w:tc>
          <w:tcPr>
            <w:tcW w:w="1098" w:type="dxa"/>
            <w:shd w:val="clear" w:color="auto" w:fill="auto"/>
            <w:vAlign w:val="center"/>
          </w:tcPr>
          <w:p w14:paraId="73555620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70" w:type="dxa"/>
            <w:shd w:val="clear" w:color="auto" w:fill="auto"/>
          </w:tcPr>
          <w:p w14:paraId="2BD605C8" w14:textId="77777777" w:rsidR="00614127" w:rsidRPr="0030747D" w:rsidRDefault="00614127" w:rsidP="00BF2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CA8A2BF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</w:p>
        </w:tc>
        <w:tc>
          <w:tcPr>
            <w:tcW w:w="810" w:type="dxa"/>
            <w:shd w:val="clear" w:color="auto" w:fill="auto"/>
          </w:tcPr>
          <w:p w14:paraId="7C785219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2EF28BAF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4DCB0A34" w14:textId="77777777" w:rsidTr="00A344AE">
        <w:tc>
          <w:tcPr>
            <w:tcW w:w="630" w:type="dxa"/>
          </w:tcPr>
          <w:p w14:paraId="64E4588F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27266268" w14:textId="77777777" w:rsidR="00614127" w:rsidRPr="0030747D" w:rsidRDefault="00614127" w:rsidP="006D661A">
            <w:r w:rsidRPr="0030747D">
              <w:t>Covid-19 Performa (questionnaire pads)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99FE4F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</w:t>
            </w:r>
            <w:proofErr w:type="gramStart"/>
            <w:r w:rsidRPr="0030747D">
              <w:rPr>
                <w:rFonts w:ascii="Calibri" w:hAnsi="Calibri" w:cs="Calibri"/>
              </w:rPr>
              <w:t>¼”  x</w:t>
            </w:r>
            <w:proofErr w:type="gramEnd"/>
            <w:r w:rsidRPr="0030747D">
              <w:rPr>
                <w:rFonts w:ascii="Calibri" w:hAnsi="Calibri" w:cs="Calibri"/>
              </w:rPr>
              <w:t xml:space="preserve"> 11</w:t>
            </w:r>
          </w:p>
        </w:tc>
        <w:tc>
          <w:tcPr>
            <w:tcW w:w="3870" w:type="dxa"/>
            <w:shd w:val="clear" w:color="auto" w:fill="auto"/>
          </w:tcPr>
          <w:p w14:paraId="5CBDDDF6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68 Gram local white paper</w:t>
            </w:r>
          </w:p>
        </w:tc>
        <w:tc>
          <w:tcPr>
            <w:tcW w:w="900" w:type="dxa"/>
            <w:shd w:val="clear" w:color="auto" w:fill="auto"/>
          </w:tcPr>
          <w:p w14:paraId="7AF90838" w14:textId="77777777" w:rsidR="00614127" w:rsidRPr="0030747D" w:rsidRDefault="00162F21" w:rsidP="00162F21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100</w:t>
            </w:r>
            <w:r w:rsidR="00614127" w:rsidRPr="0030747D">
              <w:rPr>
                <w:rFonts w:ascii="Arial" w:hAnsi="Arial"/>
              </w:rPr>
              <w:t xml:space="preserve"> </w:t>
            </w:r>
            <w:r w:rsidRPr="0030747D">
              <w:rPr>
                <w:rFonts w:ascii="Arial" w:hAnsi="Arial"/>
              </w:rPr>
              <w:t>pads</w:t>
            </w:r>
          </w:p>
        </w:tc>
        <w:tc>
          <w:tcPr>
            <w:tcW w:w="810" w:type="dxa"/>
            <w:shd w:val="clear" w:color="auto" w:fill="auto"/>
          </w:tcPr>
          <w:p w14:paraId="3EBD5517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007619DE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50821D8B" w14:textId="77777777" w:rsidTr="00A344AE">
        <w:tc>
          <w:tcPr>
            <w:tcW w:w="630" w:type="dxa"/>
          </w:tcPr>
          <w:p w14:paraId="01533B59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711864B9" w14:textId="77777777" w:rsidR="00614127" w:rsidRPr="0030747D" w:rsidRDefault="00614127" w:rsidP="006D661A">
            <w:r w:rsidRPr="0030747D">
              <w:t>KYU Forms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FDD1188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X11.5</w:t>
            </w:r>
          </w:p>
        </w:tc>
        <w:tc>
          <w:tcPr>
            <w:tcW w:w="3870" w:type="dxa"/>
            <w:shd w:val="clear" w:color="auto" w:fill="auto"/>
          </w:tcPr>
          <w:p w14:paraId="6EF66B3D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 both side print</w:t>
            </w:r>
          </w:p>
        </w:tc>
        <w:tc>
          <w:tcPr>
            <w:tcW w:w="900" w:type="dxa"/>
            <w:shd w:val="clear" w:color="auto" w:fill="auto"/>
          </w:tcPr>
          <w:p w14:paraId="7E7D0562" w14:textId="77777777" w:rsidR="00614127" w:rsidRPr="0030747D" w:rsidRDefault="00162F21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100 pads</w:t>
            </w:r>
          </w:p>
        </w:tc>
        <w:tc>
          <w:tcPr>
            <w:tcW w:w="810" w:type="dxa"/>
            <w:shd w:val="clear" w:color="auto" w:fill="auto"/>
          </w:tcPr>
          <w:p w14:paraId="1D44751E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64DC4C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60E138D8" w14:textId="77777777" w:rsidTr="00A344AE">
        <w:tc>
          <w:tcPr>
            <w:tcW w:w="630" w:type="dxa"/>
          </w:tcPr>
          <w:p w14:paraId="2AB439E2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F1D6B84" w14:textId="77777777" w:rsidR="00614127" w:rsidRPr="0030747D" w:rsidRDefault="00614127" w:rsidP="006D661A">
            <w:r w:rsidRPr="00E6161B">
              <w:rPr>
                <w:highlight w:val="yellow"/>
              </w:rPr>
              <w:t>Medical register (examination ledger NBD)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B28DAF" w14:textId="77777777" w:rsidR="00614127" w:rsidRPr="0030747D" w:rsidRDefault="00614127" w:rsidP="0079074B">
            <w:pPr>
              <w:jc w:val="center"/>
              <w:rPr>
                <w:rFonts w:ascii="Calibri" w:hAnsi="Calibri" w:cs="Calibri"/>
              </w:rPr>
            </w:pPr>
            <w:r w:rsidRPr="0030747D">
              <w:rPr>
                <w:rFonts w:ascii="Calibri" w:hAnsi="Calibri" w:cs="Calibri"/>
              </w:rPr>
              <w:t>8.5”   x 13</w:t>
            </w:r>
          </w:p>
        </w:tc>
        <w:tc>
          <w:tcPr>
            <w:tcW w:w="3870" w:type="dxa"/>
            <w:shd w:val="clear" w:color="auto" w:fill="auto"/>
          </w:tcPr>
          <w:p w14:paraId="0AF2272D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80 Gram local white paper</w:t>
            </w:r>
          </w:p>
        </w:tc>
        <w:tc>
          <w:tcPr>
            <w:tcW w:w="900" w:type="dxa"/>
            <w:shd w:val="clear" w:color="auto" w:fill="auto"/>
          </w:tcPr>
          <w:p w14:paraId="06D5B075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05 Nos</w:t>
            </w:r>
          </w:p>
        </w:tc>
        <w:tc>
          <w:tcPr>
            <w:tcW w:w="810" w:type="dxa"/>
            <w:shd w:val="clear" w:color="auto" w:fill="auto"/>
          </w:tcPr>
          <w:p w14:paraId="4EDF3A7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4D1D4E5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2B48101F" w14:textId="77777777" w:rsidTr="00A344AE">
        <w:tc>
          <w:tcPr>
            <w:tcW w:w="630" w:type="dxa"/>
          </w:tcPr>
          <w:p w14:paraId="3B4EA6A3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35B91D5" w14:textId="77777777" w:rsidR="00614127" w:rsidRPr="0030747D" w:rsidRDefault="00614127" w:rsidP="006D661A">
            <w:r w:rsidRPr="0030747D">
              <w:t xml:space="preserve">Proposal form Noting Register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AF67151" w14:textId="77777777" w:rsidR="00614127" w:rsidRPr="0030747D" w:rsidRDefault="00614127" w:rsidP="0079074B">
            <w:pPr>
              <w:jc w:val="center"/>
            </w:pPr>
            <w:r w:rsidRPr="0030747D">
              <w:t>11” x 11.5</w:t>
            </w:r>
          </w:p>
        </w:tc>
        <w:tc>
          <w:tcPr>
            <w:tcW w:w="3870" w:type="dxa"/>
            <w:shd w:val="clear" w:color="auto" w:fill="auto"/>
          </w:tcPr>
          <w:p w14:paraId="5B662191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 xml:space="preserve">80 Gram local white paper </w:t>
            </w:r>
            <w:r w:rsidRPr="0030747D">
              <w:rPr>
                <w:sz w:val="22"/>
                <w:szCs w:val="22"/>
              </w:rPr>
              <w:br/>
              <w:t>(250 leaves)</w:t>
            </w:r>
          </w:p>
        </w:tc>
        <w:tc>
          <w:tcPr>
            <w:tcW w:w="900" w:type="dxa"/>
            <w:shd w:val="clear" w:color="auto" w:fill="auto"/>
          </w:tcPr>
          <w:p w14:paraId="78229C4D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02</w:t>
            </w:r>
          </w:p>
        </w:tc>
        <w:tc>
          <w:tcPr>
            <w:tcW w:w="810" w:type="dxa"/>
            <w:shd w:val="clear" w:color="auto" w:fill="auto"/>
          </w:tcPr>
          <w:p w14:paraId="62D33400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5B7ED1EB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0E4FBE12" w14:textId="77777777" w:rsidTr="00A344AE">
        <w:tc>
          <w:tcPr>
            <w:tcW w:w="630" w:type="dxa"/>
          </w:tcPr>
          <w:p w14:paraId="069F3062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240FDF25" w14:textId="77777777" w:rsidR="00614127" w:rsidRPr="0030747D" w:rsidRDefault="00614127" w:rsidP="006D661A">
            <w:r w:rsidRPr="0030747D">
              <w:t>Policy issued noting register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FF0431F" w14:textId="77777777" w:rsidR="00614127" w:rsidRPr="0030747D" w:rsidRDefault="00614127" w:rsidP="0079074B">
            <w:pPr>
              <w:jc w:val="center"/>
            </w:pPr>
            <w:r w:rsidRPr="0030747D">
              <w:t>16.5” x11</w:t>
            </w:r>
          </w:p>
        </w:tc>
        <w:tc>
          <w:tcPr>
            <w:tcW w:w="3870" w:type="dxa"/>
            <w:shd w:val="clear" w:color="auto" w:fill="auto"/>
          </w:tcPr>
          <w:p w14:paraId="0F4BA3FA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80 Gram local white paper (250 leaves)</w:t>
            </w:r>
          </w:p>
        </w:tc>
        <w:tc>
          <w:tcPr>
            <w:tcW w:w="900" w:type="dxa"/>
            <w:shd w:val="clear" w:color="auto" w:fill="auto"/>
          </w:tcPr>
          <w:p w14:paraId="63DE6BA2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02</w:t>
            </w:r>
          </w:p>
        </w:tc>
        <w:tc>
          <w:tcPr>
            <w:tcW w:w="810" w:type="dxa"/>
            <w:shd w:val="clear" w:color="auto" w:fill="auto"/>
          </w:tcPr>
          <w:p w14:paraId="66D4206F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72ED2274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0C70E102" w14:textId="77777777" w:rsidTr="00A344AE">
        <w:tc>
          <w:tcPr>
            <w:tcW w:w="630" w:type="dxa"/>
          </w:tcPr>
          <w:p w14:paraId="243B6AD1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167DA932" w14:textId="77777777" w:rsidR="00614127" w:rsidRPr="0030747D" w:rsidRDefault="00614127" w:rsidP="006D661A">
            <w:r w:rsidRPr="0030747D">
              <w:t>Covering letter for Loan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D0B1C3" w14:textId="77777777" w:rsidR="00614127" w:rsidRPr="0030747D" w:rsidRDefault="00614127" w:rsidP="0079074B">
            <w:pPr>
              <w:jc w:val="center"/>
            </w:pPr>
            <w:r w:rsidRPr="0030747D">
              <w:rPr>
                <w:rFonts w:ascii="Calibri" w:hAnsi="Calibri" w:cs="Calibri"/>
              </w:rPr>
              <w:t>8.5”x 11.5</w:t>
            </w:r>
          </w:p>
        </w:tc>
        <w:tc>
          <w:tcPr>
            <w:tcW w:w="3870" w:type="dxa"/>
            <w:shd w:val="clear" w:color="auto" w:fill="auto"/>
          </w:tcPr>
          <w:p w14:paraId="7A40746E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68 Gram local white paper</w:t>
            </w:r>
          </w:p>
        </w:tc>
        <w:tc>
          <w:tcPr>
            <w:tcW w:w="900" w:type="dxa"/>
            <w:shd w:val="clear" w:color="auto" w:fill="auto"/>
          </w:tcPr>
          <w:p w14:paraId="15BFA410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15 Pads</w:t>
            </w:r>
          </w:p>
        </w:tc>
        <w:tc>
          <w:tcPr>
            <w:tcW w:w="810" w:type="dxa"/>
            <w:shd w:val="clear" w:color="auto" w:fill="auto"/>
          </w:tcPr>
          <w:p w14:paraId="7405B647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1A2EB20A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347C70B9" w14:textId="77777777" w:rsidTr="00A344AE">
        <w:tc>
          <w:tcPr>
            <w:tcW w:w="630" w:type="dxa"/>
          </w:tcPr>
          <w:p w14:paraId="6174C61E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7E1562C" w14:textId="77777777" w:rsidR="00614127" w:rsidRPr="0030747D" w:rsidRDefault="00614127" w:rsidP="006D661A">
            <w:r w:rsidRPr="0030747D">
              <w:t xml:space="preserve">Payment voucher </w:t>
            </w:r>
            <w:proofErr w:type="gramStart"/>
            <w:r w:rsidRPr="0030747D">
              <w:t>S.B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14:paraId="7AB3B7B0" w14:textId="77777777" w:rsidR="00614127" w:rsidRPr="0030747D" w:rsidRDefault="00614127" w:rsidP="0079074B">
            <w:pPr>
              <w:jc w:val="center"/>
            </w:pPr>
            <w:r w:rsidRPr="0030747D">
              <w:rPr>
                <w:rFonts w:ascii="Calibri" w:hAnsi="Calibri" w:cs="Calibri"/>
              </w:rPr>
              <w:t>8</w:t>
            </w:r>
            <w:proofErr w:type="gramStart"/>
            <w:r w:rsidRPr="0030747D">
              <w:rPr>
                <w:rFonts w:ascii="Calibri" w:hAnsi="Calibri" w:cs="Calibri"/>
              </w:rPr>
              <w:t>¼”  x</w:t>
            </w:r>
            <w:proofErr w:type="gramEnd"/>
            <w:r w:rsidRPr="0030747D">
              <w:rPr>
                <w:rFonts w:ascii="Calibri" w:hAnsi="Calibri" w:cs="Calibri"/>
              </w:rPr>
              <w:t>11.5</w:t>
            </w:r>
          </w:p>
        </w:tc>
        <w:tc>
          <w:tcPr>
            <w:tcW w:w="3870" w:type="dxa"/>
            <w:shd w:val="clear" w:color="auto" w:fill="auto"/>
          </w:tcPr>
          <w:p w14:paraId="5B9AD5BE" w14:textId="77777777" w:rsidR="00614127" w:rsidRPr="0030747D" w:rsidRDefault="00614127" w:rsidP="00BA143B">
            <w:pPr>
              <w:rPr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68 Gram local white paper</w:t>
            </w:r>
          </w:p>
        </w:tc>
        <w:tc>
          <w:tcPr>
            <w:tcW w:w="900" w:type="dxa"/>
            <w:shd w:val="clear" w:color="auto" w:fill="auto"/>
          </w:tcPr>
          <w:p w14:paraId="5E06CF23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05 Pads</w:t>
            </w:r>
          </w:p>
        </w:tc>
        <w:tc>
          <w:tcPr>
            <w:tcW w:w="810" w:type="dxa"/>
            <w:shd w:val="clear" w:color="auto" w:fill="auto"/>
          </w:tcPr>
          <w:p w14:paraId="464547E2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AE37E98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534308C7" w14:textId="77777777" w:rsidTr="00A344AE">
        <w:tc>
          <w:tcPr>
            <w:tcW w:w="630" w:type="dxa"/>
          </w:tcPr>
          <w:p w14:paraId="24FD4B71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2443E68C" w14:textId="77777777" w:rsidR="00614127" w:rsidRPr="0030747D" w:rsidRDefault="00614127" w:rsidP="006D661A">
            <w:r w:rsidRPr="0030747D">
              <w:t>Adjustment advice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F0610C" w14:textId="77777777" w:rsidR="00614127" w:rsidRPr="0030747D" w:rsidRDefault="00614127" w:rsidP="0079074B">
            <w:pPr>
              <w:jc w:val="center"/>
            </w:pPr>
            <w:r w:rsidRPr="0030747D">
              <w:rPr>
                <w:rFonts w:ascii="Calibri" w:hAnsi="Calibri" w:cs="Calibri"/>
              </w:rPr>
              <w:t>8</w:t>
            </w:r>
            <w:proofErr w:type="gramStart"/>
            <w:r w:rsidRPr="0030747D">
              <w:rPr>
                <w:rFonts w:ascii="Calibri" w:hAnsi="Calibri" w:cs="Calibri"/>
              </w:rPr>
              <w:t>¼”  x</w:t>
            </w:r>
            <w:proofErr w:type="gramEnd"/>
            <w:r w:rsidRPr="0030747D">
              <w:rPr>
                <w:rFonts w:ascii="Calibri" w:hAnsi="Calibri" w:cs="Calibri"/>
              </w:rPr>
              <w:t>11.5</w:t>
            </w:r>
          </w:p>
        </w:tc>
        <w:tc>
          <w:tcPr>
            <w:tcW w:w="3870" w:type="dxa"/>
            <w:shd w:val="clear" w:color="auto" w:fill="auto"/>
          </w:tcPr>
          <w:p w14:paraId="2FC8018C" w14:textId="77777777" w:rsidR="00614127" w:rsidRPr="0030747D" w:rsidRDefault="00614127" w:rsidP="00D14515">
            <w:pPr>
              <w:rPr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68 Gram local white paper</w:t>
            </w:r>
          </w:p>
        </w:tc>
        <w:tc>
          <w:tcPr>
            <w:tcW w:w="900" w:type="dxa"/>
            <w:shd w:val="clear" w:color="auto" w:fill="auto"/>
          </w:tcPr>
          <w:p w14:paraId="26F018D3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 Pads</w:t>
            </w:r>
          </w:p>
        </w:tc>
        <w:tc>
          <w:tcPr>
            <w:tcW w:w="810" w:type="dxa"/>
            <w:shd w:val="clear" w:color="auto" w:fill="auto"/>
          </w:tcPr>
          <w:p w14:paraId="63F51CA2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4D5865B7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61EA65A1" w14:textId="77777777" w:rsidTr="00A344AE">
        <w:tc>
          <w:tcPr>
            <w:tcW w:w="630" w:type="dxa"/>
          </w:tcPr>
          <w:p w14:paraId="4DB49854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2444A6C8" w14:textId="77777777" w:rsidR="00614127" w:rsidRPr="0030747D" w:rsidRDefault="00614127" w:rsidP="006D661A">
            <w:r w:rsidRPr="0030747D">
              <w:t>Surrender cheque dispatch letter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BF1F71" w14:textId="77777777" w:rsidR="00614127" w:rsidRPr="0030747D" w:rsidRDefault="00614127" w:rsidP="0079074B">
            <w:pPr>
              <w:jc w:val="center"/>
            </w:pPr>
            <w:r w:rsidRPr="0030747D">
              <w:t>A-4</w:t>
            </w:r>
          </w:p>
        </w:tc>
        <w:tc>
          <w:tcPr>
            <w:tcW w:w="3870" w:type="dxa"/>
            <w:shd w:val="clear" w:color="auto" w:fill="auto"/>
          </w:tcPr>
          <w:p w14:paraId="57263B9E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68 Gram local white paper</w:t>
            </w:r>
          </w:p>
        </w:tc>
        <w:tc>
          <w:tcPr>
            <w:tcW w:w="900" w:type="dxa"/>
            <w:shd w:val="clear" w:color="auto" w:fill="auto"/>
          </w:tcPr>
          <w:p w14:paraId="70CA091E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 Pads</w:t>
            </w:r>
          </w:p>
        </w:tc>
        <w:tc>
          <w:tcPr>
            <w:tcW w:w="810" w:type="dxa"/>
            <w:shd w:val="clear" w:color="auto" w:fill="auto"/>
          </w:tcPr>
          <w:p w14:paraId="11CCB33F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7505285D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07B6A5CF" w14:textId="77777777" w:rsidTr="00A344AE">
        <w:tc>
          <w:tcPr>
            <w:tcW w:w="630" w:type="dxa"/>
          </w:tcPr>
          <w:p w14:paraId="7849B66A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3EE7F40C" w14:textId="77777777" w:rsidR="00614127" w:rsidRPr="0030747D" w:rsidRDefault="00614127" w:rsidP="006D661A">
            <w:proofErr w:type="gramStart"/>
            <w:r w:rsidRPr="0030747D">
              <w:t>Acknowledgement  receipt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14:paraId="638A4DCB" w14:textId="77777777" w:rsidR="00614127" w:rsidRPr="0030747D" w:rsidRDefault="00614127" w:rsidP="0079074B">
            <w:pPr>
              <w:jc w:val="center"/>
            </w:pPr>
            <w:r w:rsidRPr="0030747D">
              <w:rPr>
                <w:rFonts w:ascii="Calibri" w:hAnsi="Calibri" w:cs="Calibri"/>
              </w:rPr>
              <w:t>8.5” x5.5</w:t>
            </w:r>
          </w:p>
        </w:tc>
        <w:tc>
          <w:tcPr>
            <w:tcW w:w="3870" w:type="dxa"/>
            <w:shd w:val="clear" w:color="auto" w:fill="auto"/>
          </w:tcPr>
          <w:p w14:paraId="4BD751FE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rFonts w:ascii="Calibri" w:hAnsi="Calibri" w:cs="Calibri"/>
                <w:sz w:val="22"/>
                <w:szCs w:val="22"/>
              </w:rPr>
              <w:t>55 Gram local white paper</w:t>
            </w:r>
          </w:p>
        </w:tc>
        <w:tc>
          <w:tcPr>
            <w:tcW w:w="900" w:type="dxa"/>
            <w:shd w:val="clear" w:color="auto" w:fill="auto"/>
          </w:tcPr>
          <w:p w14:paraId="1E7150AC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30 Pads</w:t>
            </w:r>
          </w:p>
        </w:tc>
        <w:tc>
          <w:tcPr>
            <w:tcW w:w="810" w:type="dxa"/>
            <w:shd w:val="clear" w:color="auto" w:fill="auto"/>
          </w:tcPr>
          <w:p w14:paraId="7C309053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E1DC90B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11AA5A5A" w14:textId="77777777" w:rsidTr="00A344AE">
        <w:tc>
          <w:tcPr>
            <w:tcW w:w="630" w:type="dxa"/>
          </w:tcPr>
          <w:p w14:paraId="05039E97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76E7B6A8" w14:textId="77777777" w:rsidR="00614127" w:rsidRPr="0030747D" w:rsidRDefault="00614127" w:rsidP="006D661A">
            <w:r w:rsidRPr="0030747D">
              <w:t>Maturity requirement letter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25746E4" w14:textId="77777777" w:rsidR="00614127" w:rsidRPr="0030747D" w:rsidRDefault="00614127" w:rsidP="0079074B">
            <w:pPr>
              <w:jc w:val="center"/>
            </w:pPr>
            <w:r w:rsidRPr="0030747D">
              <w:t>A-4</w:t>
            </w:r>
          </w:p>
        </w:tc>
        <w:tc>
          <w:tcPr>
            <w:tcW w:w="3870" w:type="dxa"/>
            <w:shd w:val="clear" w:color="auto" w:fill="auto"/>
          </w:tcPr>
          <w:p w14:paraId="5947560B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68 Gram local white paper</w:t>
            </w:r>
          </w:p>
        </w:tc>
        <w:tc>
          <w:tcPr>
            <w:tcW w:w="900" w:type="dxa"/>
            <w:shd w:val="clear" w:color="auto" w:fill="auto"/>
          </w:tcPr>
          <w:p w14:paraId="20BCCD33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25 Pads</w:t>
            </w:r>
          </w:p>
        </w:tc>
        <w:tc>
          <w:tcPr>
            <w:tcW w:w="810" w:type="dxa"/>
            <w:shd w:val="clear" w:color="auto" w:fill="auto"/>
          </w:tcPr>
          <w:p w14:paraId="0618D1E8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0139637D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05A5CCB0" w14:textId="77777777" w:rsidTr="00A344AE">
        <w:tc>
          <w:tcPr>
            <w:tcW w:w="630" w:type="dxa"/>
          </w:tcPr>
          <w:p w14:paraId="4F58DB0E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1ED87B72" w14:textId="77777777" w:rsidR="00614127" w:rsidRPr="0030747D" w:rsidRDefault="00614127" w:rsidP="006D661A">
            <w:r w:rsidRPr="0030747D">
              <w:t>Maturity discharge voucher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048DFE" w14:textId="77777777" w:rsidR="00614127" w:rsidRPr="0030747D" w:rsidRDefault="00614127" w:rsidP="0079074B">
            <w:pPr>
              <w:jc w:val="center"/>
            </w:pPr>
            <w:r w:rsidRPr="0030747D">
              <w:t>A-4 Size</w:t>
            </w:r>
          </w:p>
        </w:tc>
        <w:tc>
          <w:tcPr>
            <w:tcW w:w="3870" w:type="dxa"/>
            <w:shd w:val="clear" w:color="auto" w:fill="auto"/>
          </w:tcPr>
          <w:p w14:paraId="33C8315A" w14:textId="77777777" w:rsidR="00614127" w:rsidRPr="0030747D" w:rsidRDefault="00614127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221A08B6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25 Pads</w:t>
            </w:r>
          </w:p>
        </w:tc>
        <w:tc>
          <w:tcPr>
            <w:tcW w:w="810" w:type="dxa"/>
            <w:shd w:val="clear" w:color="auto" w:fill="auto"/>
          </w:tcPr>
          <w:p w14:paraId="5BCCFEBD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2558395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175BC376" w14:textId="77777777" w:rsidTr="00A344AE">
        <w:trPr>
          <w:trHeight w:val="332"/>
        </w:trPr>
        <w:tc>
          <w:tcPr>
            <w:tcW w:w="630" w:type="dxa"/>
          </w:tcPr>
          <w:p w14:paraId="44AA4272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2C3E654" w14:textId="77777777" w:rsidR="00614127" w:rsidRPr="0030747D" w:rsidRDefault="00614127" w:rsidP="006D661A">
            <w:r w:rsidRPr="0030747D">
              <w:t>Zakat deduction for CZ-50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0681954" w14:textId="77777777" w:rsidR="00614127" w:rsidRPr="0030747D" w:rsidRDefault="00614127" w:rsidP="0079074B">
            <w:pPr>
              <w:jc w:val="center"/>
            </w:pPr>
            <w:r w:rsidRPr="0030747D">
              <w:t>A-4 Size</w:t>
            </w:r>
          </w:p>
        </w:tc>
        <w:tc>
          <w:tcPr>
            <w:tcW w:w="3870" w:type="dxa"/>
            <w:shd w:val="clear" w:color="auto" w:fill="auto"/>
          </w:tcPr>
          <w:p w14:paraId="74A08C2C" w14:textId="77777777" w:rsidR="00614127" w:rsidRPr="0030747D" w:rsidRDefault="00614127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4E2E59F6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25 Pads</w:t>
            </w:r>
          </w:p>
        </w:tc>
        <w:tc>
          <w:tcPr>
            <w:tcW w:w="810" w:type="dxa"/>
            <w:shd w:val="clear" w:color="auto" w:fill="auto"/>
          </w:tcPr>
          <w:p w14:paraId="633E1472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5FA350B3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7137BA1E" w14:textId="77777777" w:rsidTr="00A344AE">
        <w:tc>
          <w:tcPr>
            <w:tcW w:w="630" w:type="dxa"/>
          </w:tcPr>
          <w:p w14:paraId="366656F1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0F22238F" w14:textId="77777777" w:rsidR="00614127" w:rsidRPr="0030747D" w:rsidRDefault="00614127" w:rsidP="006D661A">
            <w:r w:rsidRPr="0030747D">
              <w:t>J.V Maturity claim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BAEDC8" w14:textId="77777777" w:rsidR="00614127" w:rsidRPr="0030747D" w:rsidRDefault="00614127" w:rsidP="0079074B">
            <w:pPr>
              <w:jc w:val="center"/>
            </w:pPr>
            <w:r w:rsidRPr="0030747D">
              <w:t>A-4 Size</w:t>
            </w:r>
          </w:p>
        </w:tc>
        <w:tc>
          <w:tcPr>
            <w:tcW w:w="3870" w:type="dxa"/>
            <w:shd w:val="clear" w:color="auto" w:fill="auto"/>
          </w:tcPr>
          <w:p w14:paraId="3D40DA6A" w14:textId="77777777" w:rsidR="00614127" w:rsidRPr="0030747D" w:rsidRDefault="00614127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7C07D64B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 Pads</w:t>
            </w:r>
          </w:p>
        </w:tc>
        <w:tc>
          <w:tcPr>
            <w:tcW w:w="810" w:type="dxa"/>
            <w:shd w:val="clear" w:color="auto" w:fill="auto"/>
          </w:tcPr>
          <w:p w14:paraId="53B4E784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5E229EEC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4293572C" w14:textId="77777777" w:rsidTr="00A344AE">
        <w:tc>
          <w:tcPr>
            <w:tcW w:w="630" w:type="dxa"/>
          </w:tcPr>
          <w:p w14:paraId="01EC10CE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84D64B5" w14:textId="77777777" w:rsidR="00614127" w:rsidRPr="0030747D" w:rsidRDefault="00614127" w:rsidP="006D661A">
            <w:r w:rsidRPr="0030747D">
              <w:t>Payment voucher maturity claim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C1D649A" w14:textId="77777777" w:rsidR="00614127" w:rsidRPr="0030747D" w:rsidRDefault="00614127" w:rsidP="0079074B">
            <w:pPr>
              <w:jc w:val="center"/>
            </w:pPr>
            <w:r w:rsidRPr="0030747D">
              <w:t>11</w:t>
            </w:r>
            <w:r w:rsidRPr="0030747D">
              <w:rPr>
                <w:rFonts w:ascii="Calibri" w:hAnsi="Calibri" w:cs="Calibri"/>
              </w:rPr>
              <w:t>” x11.5</w:t>
            </w:r>
          </w:p>
        </w:tc>
        <w:tc>
          <w:tcPr>
            <w:tcW w:w="3870" w:type="dxa"/>
            <w:shd w:val="clear" w:color="auto" w:fill="auto"/>
          </w:tcPr>
          <w:p w14:paraId="7EA92130" w14:textId="77777777" w:rsidR="00614127" w:rsidRPr="0030747D" w:rsidRDefault="00614127" w:rsidP="00895CD6">
            <w:pPr>
              <w:rPr>
                <w:sz w:val="22"/>
                <w:szCs w:val="22"/>
              </w:rPr>
            </w:pPr>
            <w:proofErr w:type="gramStart"/>
            <w:r w:rsidRPr="0030747D">
              <w:rPr>
                <w:sz w:val="22"/>
                <w:szCs w:val="22"/>
              </w:rPr>
              <w:t>68 gram</w:t>
            </w:r>
            <w:proofErr w:type="gramEnd"/>
            <w:r w:rsidRPr="0030747D">
              <w:rPr>
                <w:sz w:val="22"/>
                <w:szCs w:val="22"/>
              </w:rPr>
              <w:t xml:space="preserve"> local paper (high finishing)</w:t>
            </w:r>
          </w:p>
        </w:tc>
        <w:tc>
          <w:tcPr>
            <w:tcW w:w="900" w:type="dxa"/>
            <w:shd w:val="clear" w:color="auto" w:fill="auto"/>
          </w:tcPr>
          <w:p w14:paraId="396B25F3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 pads</w:t>
            </w:r>
          </w:p>
        </w:tc>
        <w:tc>
          <w:tcPr>
            <w:tcW w:w="810" w:type="dxa"/>
            <w:shd w:val="clear" w:color="auto" w:fill="auto"/>
          </w:tcPr>
          <w:p w14:paraId="5E9BAA53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14E22432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6659FD41" w14:textId="77777777" w:rsidTr="00A344AE">
        <w:tc>
          <w:tcPr>
            <w:tcW w:w="630" w:type="dxa"/>
          </w:tcPr>
          <w:p w14:paraId="298417FD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4B99190E" w14:textId="77777777" w:rsidR="00614127" w:rsidRPr="0030747D" w:rsidRDefault="00614127" w:rsidP="006D661A">
            <w:r w:rsidRPr="0030747D">
              <w:t>Death claim for RCC approval letter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630740" w14:textId="77777777" w:rsidR="00614127" w:rsidRPr="0030747D" w:rsidRDefault="00614127" w:rsidP="0079074B">
            <w:pPr>
              <w:jc w:val="center"/>
            </w:pPr>
            <w:r w:rsidRPr="0030747D">
              <w:t>A-4 Size</w:t>
            </w:r>
          </w:p>
        </w:tc>
        <w:tc>
          <w:tcPr>
            <w:tcW w:w="3870" w:type="dxa"/>
            <w:shd w:val="clear" w:color="auto" w:fill="auto"/>
          </w:tcPr>
          <w:p w14:paraId="311A01EF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4DC905F0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 pads</w:t>
            </w:r>
          </w:p>
        </w:tc>
        <w:tc>
          <w:tcPr>
            <w:tcW w:w="810" w:type="dxa"/>
            <w:shd w:val="clear" w:color="auto" w:fill="auto"/>
          </w:tcPr>
          <w:p w14:paraId="33F5B968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74D68FDD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22942BF5" w14:textId="77777777" w:rsidTr="00A344AE">
        <w:tc>
          <w:tcPr>
            <w:tcW w:w="630" w:type="dxa"/>
          </w:tcPr>
          <w:p w14:paraId="25559D14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6077C269" w14:textId="77777777" w:rsidR="00614127" w:rsidRPr="0030747D" w:rsidRDefault="00614127" w:rsidP="006D661A">
            <w:r w:rsidRPr="0030747D">
              <w:t>Personal visit policy holder letter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6A0E2F" w14:textId="77777777" w:rsidR="00614127" w:rsidRPr="0030747D" w:rsidRDefault="00614127" w:rsidP="0079074B">
            <w:pPr>
              <w:jc w:val="center"/>
            </w:pPr>
            <w:r w:rsidRPr="0030747D">
              <w:t>A-4 Size</w:t>
            </w:r>
          </w:p>
        </w:tc>
        <w:tc>
          <w:tcPr>
            <w:tcW w:w="3870" w:type="dxa"/>
            <w:shd w:val="clear" w:color="auto" w:fill="auto"/>
          </w:tcPr>
          <w:p w14:paraId="18AF0B53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0E523883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 pads</w:t>
            </w:r>
          </w:p>
        </w:tc>
        <w:tc>
          <w:tcPr>
            <w:tcW w:w="810" w:type="dxa"/>
            <w:shd w:val="clear" w:color="auto" w:fill="auto"/>
          </w:tcPr>
          <w:p w14:paraId="034EA667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7B52625B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03EA5BF4" w14:textId="77777777" w:rsidTr="00A344AE">
        <w:tc>
          <w:tcPr>
            <w:tcW w:w="630" w:type="dxa"/>
          </w:tcPr>
          <w:p w14:paraId="296719F7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735BE8E7" w14:textId="77777777" w:rsidR="00614127" w:rsidRPr="0030747D" w:rsidRDefault="00614127" w:rsidP="006D661A">
            <w:r w:rsidRPr="0030747D">
              <w:t>Change of Nomination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02CD65" w14:textId="77777777" w:rsidR="00614127" w:rsidRPr="0030747D" w:rsidRDefault="00614127" w:rsidP="0079074B">
            <w:pPr>
              <w:jc w:val="center"/>
            </w:pPr>
            <w:r w:rsidRPr="0030747D">
              <w:t>A-4 Size</w:t>
            </w:r>
          </w:p>
        </w:tc>
        <w:tc>
          <w:tcPr>
            <w:tcW w:w="3870" w:type="dxa"/>
            <w:shd w:val="clear" w:color="auto" w:fill="auto"/>
          </w:tcPr>
          <w:p w14:paraId="0E8E6FB0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095F7E2B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 pads</w:t>
            </w:r>
          </w:p>
        </w:tc>
        <w:tc>
          <w:tcPr>
            <w:tcW w:w="810" w:type="dxa"/>
            <w:shd w:val="clear" w:color="auto" w:fill="auto"/>
          </w:tcPr>
          <w:p w14:paraId="2F77F92F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289F577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688BB01D" w14:textId="77777777" w:rsidTr="00A344AE">
        <w:tc>
          <w:tcPr>
            <w:tcW w:w="630" w:type="dxa"/>
          </w:tcPr>
          <w:p w14:paraId="50D64135" w14:textId="77777777" w:rsidR="00614127" w:rsidRPr="00E54245" w:rsidRDefault="00614127" w:rsidP="00A344AE">
            <w:pPr>
              <w:numPr>
                <w:ilvl w:val="0"/>
                <w:numId w:val="17"/>
              </w:numPr>
              <w:rPr>
                <w:highlight w:val="yellow"/>
              </w:rPr>
            </w:pPr>
          </w:p>
        </w:tc>
        <w:tc>
          <w:tcPr>
            <w:tcW w:w="3042" w:type="dxa"/>
            <w:shd w:val="clear" w:color="auto" w:fill="auto"/>
          </w:tcPr>
          <w:p w14:paraId="4690767B" w14:textId="77777777" w:rsidR="00614127" w:rsidRPr="00E54245" w:rsidRDefault="00614127" w:rsidP="006D661A">
            <w:pPr>
              <w:rPr>
                <w:highlight w:val="yellow"/>
              </w:rPr>
            </w:pPr>
            <w:r w:rsidRPr="00E54245">
              <w:rPr>
                <w:highlight w:val="yellow"/>
              </w:rPr>
              <w:t>Discharge voucher surrender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F1E1990" w14:textId="77777777" w:rsidR="00614127" w:rsidRPr="0030747D" w:rsidRDefault="00614127" w:rsidP="0079074B">
            <w:pPr>
              <w:jc w:val="center"/>
            </w:pPr>
            <w:r w:rsidRPr="0030747D">
              <w:t>11</w:t>
            </w:r>
            <w:r w:rsidRPr="0030747D">
              <w:rPr>
                <w:rFonts w:ascii="Calibri" w:hAnsi="Calibri" w:cs="Calibri"/>
              </w:rPr>
              <w:t>” x8.5</w:t>
            </w:r>
          </w:p>
        </w:tc>
        <w:tc>
          <w:tcPr>
            <w:tcW w:w="3870" w:type="dxa"/>
            <w:shd w:val="clear" w:color="auto" w:fill="auto"/>
          </w:tcPr>
          <w:p w14:paraId="30C76ABA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proofErr w:type="gramStart"/>
            <w:r w:rsidRPr="0030747D">
              <w:rPr>
                <w:sz w:val="22"/>
                <w:szCs w:val="22"/>
              </w:rPr>
              <w:t>68 gram</w:t>
            </w:r>
            <w:proofErr w:type="gramEnd"/>
            <w:r w:rsidRPr="0030747D">
              <w:rPr>
                <w:sz w:val="22"/>
                <w:szCs w:val="22"/>
              </w:rPr>
              <w:t xml:space="preserve"> local paper (high finishing)</w:t>
            </w:r>
          </w:p>
        </w:tc>
        <w:tc>
          <w:tcPr>
            <w:tcW w:w="900" w:type="dxa"/>
            <w:shd w:val="clear" w:color="auto" w:fill="auto"/>
          </w:tcPr>
          <w:p w14:paraId="6D562AFF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10 pads</w:t>
            </w:r>
          </w:p>
        </w:tc>
        <w:tc>
          <w:tcPr>
            <w:tcW w:w="810" w:type="dxa"/>
            <w:shd w:val="clear" w:color="auto" w:fill="auto"/>
          </w:tcPr>
          <w:p w14:paraId="1DBC7924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2802155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26F62086" w14:textId="77777777" w:rsidTr="00A344AE">
        <w:tc>
          <w:tcPr>
            <w:tcW w:w="630" w:type="dxa"/>
          </w:tcPr>
          <w:p w14:paraId="51F03A80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080124E8" w14:textId="77777777" w:rsidR="00614127" w:rsidRPr="0030747D" w:rsidRDefault="00614127" w:rsidP="006D661A">
            <w:r w:rsidRPr="0030747D">
              <w:t xml:space="preserve">Endorsement Performa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EF19B0B" w14:textId="77777777" w:rsidR="00614127" w:rsidRPr="0030747D" w:rsidRDefault="00614127" w:rsidP="0079074B">
            <w:pPr>
              <w:jc w:val="center"/>
            </w:pPr>
            <w:r w:rsidRPr="0030747D">
              <w:t>5.8</w:t>
            </w:r>
            <w:r w:rsidRPr="0030747D">
              <w:rPr>
                <w:rFonts w:ascii="Calibri" w:hAnsi="Calibri" w:cs="Calibri"/>
              </w:rPr>
              <w:t>” x8.2</w:t>
            </w:r>
          </w:p>
        </w:tc>
        <w:tc>
          <w:tcPr>
            <w:tcW w:w="3870" w:type="dxa"/>
            <w:shd w:val="clear" w:color="auto" w:fill="auto"/>
          </w:tcPr>
          <w:p w14:paraId="05D5C8C5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proofErr w:type="gramStart"/>
            <w:r w:rsidRPr="0030747D">
              <w:rPr>
                <w:sz w:val="22"/>
                <w:szCs w:val="22"/>
              </w:rPr>
              <w:t>68 gram</w:t>
            </w:r>
            <w:proofErr w:type="gramEnd"/>
            <w:r w:rsidRPr="0030747D">
              <w:rPr>
                <w:sz w:val="22"/>
                <w:szCs w:val="22"/>
              </w:rPr>
              <w:t xml:space="preserve"> local paper</w:t>
            </w:r>
          </w:p>
        </w:tc>
        <w:tc>
          <w:tcPr>
            <w:tcW w:w="900" w:type="dxa"/>
            <w:shd w:val="clear" w:color="auto" w:fill="auto"/>
          </w:tcPr>
          <w:p w14:paraId="7583E3E3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 pads</w:t>
            </w:r>
          </w:p>
        </w:tc>
        <w:tc>
          <w:tcPr>
            <w:tcW w:w="810" w:type="dxa"/>
            <w:shd w:val="clear" w:color="auto" w:fill="auto"/>
          </w:tcPr>
          <w:p w14:paraId="5FCA6FC0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742E155A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7C170E07" w14:textId="77777777" w:rsidTr="00A344AE">
        <w:tc>
          <w:tcPr>
            <w:tcW w:w="630" w:type="dxa"/>
          </w:tcPr>
          <w:p w14:paraId="4B4A6DDA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01650E61" w14:textId="77777777" w:rsidR="00614127" w:rsidRPr="0030747D" w:rsidRDefault="00614127" w:rsidP="006D661A">
            <w:r w:rsidRPr="0030747D">
              <w:t xml:space="preserve">Zone change </w:t>
            </w:r>
            <w:proofErr w:type="gramStart"/>
            <w:r w:rsidRPr="0030747D">
              <w:t>advise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14:paraId="1CE54BF9" w14:textId="77777777" w:rsidR="00614127" w:rsidRPr="0030747D" w:rsidRDefault="00614127" w:rsidP="0079074B">
            <w:pPr>
              <w:jc w:val="center"/>
            </w:pPr>
            <w:r w:rsidRPr="0030747D">
              <w:t>6.5</w:t>
            </w:r>
            <w:r w:rsidRPr="0030747D">
              <w:rPr>
                <w:rFonts w:ascii="Calibri" w:hAnsi="Calibri" w:cs="Calibri"/>
              </w:rPr>
              <w:t>” x10.5</w:t>
            </w:r>
          </w:p>
        </w:tc>
        <w:tc>
          <w:tcPr>
            <w:tcW w:w="3870" w:type="dxa"/>
            <w:shd w:val="clear" w:color="auto" w:fill="auto"/>
          </w:tcPr>
          <w:p w14:paraId="23A053CB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proofErr w:type="gramStart"/>
            <w:r w:rsidRPr="0030747D">
              <w:rPr>
                <w:sz w:val="22"/>
                <w:szCs w:val="22"/>
              </w:rPr>
              <w:t>55 gram</w:t>
            </w:r>
            <w:proofErr w:type="gramEnd"/>
            <w:r w:rsidRPr="0030747D">
              <w:rPr>
                <w:sz w:val="22"/>
                <w:szCs w:val="22"/>
              </w:rPr>
              <w:t xml:space="preserve"> local paper</w:t>
            </w:r>
          </w:p>
        </w:tc>
        <w:tc>
          <w:tcPr>
            <w:tcW w:w="900" w:type="dxa"/>
            <w:shd w:val="clear" w:color="auto" w:fill="auto"/>
          </w:tcPr>
          <w:p w14:paraId="58BB6AE6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 pads</w:t>
            </w:r>
          </w:p>
        </w:tc>
        <w:tc>
          <w:tcPr>
            <w:tcW w:w="810" w:type="dxa"/>
            <w:shd w:val="clear" w:color="auto" w:fill="auto"/>
          </w:tcPr>
          <w:p w14:paraId="2900DB13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20E13E12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1AFDC9E5" w14:textId="77777777" w:rsidTr="00A344AE">
        <w:tc>
          <w:tcPr>
            <w:tcW w:w="630" w:type="dxa"/>
          </w:tcPr>
          <w:p w14:paraId="1B822C6A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6BEE9A60" w14:textId="77777777" w:rsidR="00614127" w:rsidRPr="0030747D" w:rsidRDefault="00614127" w:rsidP="006D661A">
            <w:r w:rsidRPr="0030747D">
              <w:t xml:space="preserve">Policy </w:t>
            </w:r>
            <w:proofErr w:type="gramStart"/>
            <w:r w:rsidRPr="0030747D">
              <w:t>transfer</w:t>
            </w:r>
            <w:proofErr w:type="gramEnd"/>
            <w:r w:rsidRPr="0030747D">
              <w:t xml:space="preserve"> letter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A533BC" w14:textId="77777777" w:rsidR="00614127" w:rsidRPr="0030747D" w:rsidRDefault="00614127" w:rsidP="0079074B">
            <w:pPr>
              <w:jc w:val="center"/>
            </w:pPr>
            <w:r w:rsidRPr="0030747D">
              <w:t>A-4 Size</w:t>
            </w:r>
          </w:p>
        </w:tc>
        <w:tc>
          <w:tcPr>
            <w:tcW w:w="3870" w:type="dxa"/>
            <w:shd w:val="clear" w:color="auto" w:fill="auto"/>
          </w:tcPr>
          <w:p w14:paraId="4BBE8BA3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</w:t>
            </w:r>
          </w:p>
        </w:tc>
        <w:tc>
          <w:tcPr>
            <w:tcW w:w="900" w:type="dxa"/>
            <w:shd w:val="clear" w:color="auto" w:fill="auto"/>
          </w:tcPr>
          <w:p w14:paraId="67FFCBF9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 pads</w:t>
            </w:r>
          </w:p>
        </w:tc>
        <w:tc>
          <w:tcPr>
            <w:tcW w:w="810" w:type="dxa"/>
            <w:shd w:val="clear" w:color="auto" w:fill="auto"/>
          </w:tcPr>
          <w:p w14:paraId="5B40EE8A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50C113A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78E0756F" w14:textId="77777777" w:rsidTr="00A344AE">
        <w:tc>
          <w:tcPr>
            <w:tcW w:w="630" w:type="dxa"/>
          </w:tcPr>
          <w:p w14:paraId="15371848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7DAB3D92" w14:textId="77777777" w:rsidR="00614127" w:rsidRPr="0030747D" w:rsidRDefault="00614127" w:rsidP="006D661A">
            <w:r w:rsidRPr="0030747D">
              <w:t>Acknowledge letter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D660BD1" w14:textId="77777777" w:rsidR="00614127" w:rsidRPr="0030747D" w:rsidRDefault="005A1E8E" w:rsidP="0079074B">
            <w:pPr>
              <w:jc w:val="center"/>
            </w:pPr>
            <w:r w:rsidRPr="0030747D">
              <w:t xml:space="preserve"> </w:t>
            </w:r>
            <w:r w:rsidR="00614127" w:rsidRPr="0030747D">
              <w:t>5.5</w:t>
            </w:r>
            <w:r w:rsidR="00614127" w:rsidRPr="0030747D">
              <w:rPr>
                <w:rFonts w:ascii="Calibri" w:hAnsi="Calibri" w:cs="Calibri"/>
              </w:rPr>
              <w:t>” x8.5</w:t>
            </w:r>
          </w:p>
        </w:tc>
        <w:tc>
          <w:tcPr>
            <w:tcW w:w="3870" w:type="dxa"/>
            <w:shd w:val="clear" w:color="auto" w:fill="auto"/>
          </w:tcPr>
          <w:p w14:paraId="3EE01B7B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proofErr w:type="gramStart"/>
            <w:r w:rsidRPr="0030747D">
              <w:rPr>
                <w:sz w:val="22"/>
                <w:szCs w:val="22"/>
              </w:rPr>
              <w:t>55 gram</w:t>
            </w:r>
            <w:proofErr w:type="gramEnd"/>
            <w:r w:rsidRPr="0030747D">
              <w:rPr>
                <w:sz w:val="22"/>
                <w:szCs w:val="22"/>
              </w:rPr>
              <w:t xml:space="preserve"> local paper</w:t>
            </w:r>
          </w:p>
        </w:tc>
        <w:tc>
          <w:tcPr>
            <w:tcW w:w="900" w:type="dxa"/>
            <w:shd w:val="clear" w:color="auto" w:fill="auto"/>
          </w:tcPr>
          <w:p w14:paraId="368B0D42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 pads</w:t>
            </w:r>
          </w:p>
        </w:tc>
        <w:tc>
          <w:tcPr>
            <w:tcW w:w="810" w:type="dxa"/>
            <w:shd w:val="clear" w:color="auto" w:fill="auto"/>
          </w:tcPr>
          <w:p w14:paraId="0F887313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00B3481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19F37EE9" w14:textId="77777777" w:rsidTr="00A344AE">
        <w:tc>
          <w:tcPr>
            <w:tcW w:w="630" w:type="dxa"/>
          </w:tcPr>
          <w:p w14:paraId="56062B8B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45C1616A" w14:textId="77777777" w:rsidR="00614127" w:rsidRPr="0030747D" w:rsidRDefault="00A177E7" w:rsidP="006D661A">
            <w:proofErr w:type="spellStart"/>
            <w:r w:rsidRPr="0030747D">
              <w:t>R</w:t>
            </w:r>
            <w:r w:rsidR="00A34777" w:rsidRPr="0030747D">
              <w:t>ujhanat</w:t>
            </w:r>
            <w:r w:rsidRPr="0030747D">
              <w:t>i</w:t>
            </w:r>
            <w:proofErr w:type="spellEnd"/>
            <w:r w:rsidR="00A34777" w:rsidRPr="0030747D">
              <w:t xml:space="preserve"> </w:t>
            </w:r>
            <w:proofErr w:type="spellStart"/>
            <w:r w:rsidR="00A34777" w:rsidRPr="0030747D">
              <w:t>sawal</w:t>
            </w:r>
            <w:proofErr w:type="spellEnd"/>
            <w:r w:rsidR="00A34777" w:rsidRPr="0030747D">
              <w:t xml:space="preserve"> nama </w:t>
            </w:r>
            <w:proofErr w:type="spellStart"/>
            <w:r w:rsidR="00A34777" w:rsidRPr="0030747D">
              <w:t>urdu</w:t>
            </w:r>
            <w:proofErr w:type="spellEnd"/>
          </w:p>
        </w:tc>
        <w:tc>
          <w:tcPr>
            <w:tcW w:w="1098" w:type="dxa"/>
            <w:shd w:val="clear" w:color="auto" w:fill="auto"/>
            <w:vAlign w:val="center"/>
          </w:tcPr>
          <w:p w14:paraId="26C30B42" w14:textId="77777777" w:rsidR="00614127" w:rsidRPr="0030747D" w:rsidRDefault="00A34777" w:rsidP="0079074B">
            <w:pPr>
              <w:jc w:val="center"/>
            </w:pPr>
            <w:r w:rsidRPr="0030747D">
              <w:t>8.5</w:t>
            </w:r>
            <w:r w:rsidRPr="0030747D">
              <w:rPr>
                <w:rFonts w:ascii="Calibri" w:hAnsi="Calibri" w:cs="Calibri"/>
              </w:rPr>
              <w:t>” x11</w:t>
            </w:r>
          </w:p>
        </w:tc>
        <w:tc>
          <w:tcPr>
            <w:tcW w:w="3870" w:type="dxa"/>
            <w:shd w:val="clear" w:color="auto" w:fill="auto"/>
          </w:tcPr>
          <w:p w14:paraId="23939E19" w14:textId="77777777" w:rsidR="00614127" w:rsidRPr="0030747D" w:rsidRDefault="00A34777" w:rsidP="00BF2268">
            <w:pPr>
              <w:rPr>
                <w:sz w:val="22"/>
                <w:szCs w:val="22"/>
              </w:rPr>
            </w:pPr>
            <w:proofErr w:type="gramStart"/>
            <w:r w:rsidRPr="0030747D">
              <w:rPr>
                <w:sz w:val="22"/>
                <w:szCs w:val="22"/>
              </w:rPr>
              <w:t>68 gram</w:t>
            </w:r>
            <w:proofErr w:type="gramEnd"/>
            <w:r w:rsidRPr="0030747D">
              <w:rPr>
                <w:sz w:val="22"/>
                <w:szCs w:val="22"/>
              </w:rPr>
              <w:t xml:space="preserve"> local paper</w:t>
            </w:r>
          </w:p>
        </w:tc>
        <w:tc>
          <w:tcPr>
            <w:tcW w:w="900" w:type="dxa"/>
            <w:shd w:val="clear" w:color="auto" w:fill="auto"/>
          </w:tcPr>
          <w:p w14:paraId="7124E49E" w14:textId="77777777" w:rsidR="00614127" w:rsidRPr="0030747D" w:rsidRDefault="00A3477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10 pads</w:t>
            </w:r>
          </w:p>
        </w:tc>
        <w:tc>
          <w:tcPr>
            <w:tcW w:w="810" w:type="dxa"/>
            <w:shd w:val="clear" w:color="auto" w:fill="auto"/>
          </w:tcPr>
          <w:p w14:paraId="2F6382CD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179DC0A0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60F9FD93" w14:textId="77777777" w:rsidTr="00A344AE">
        <w:tc>
          <w:tcPr>
            <w:tcW w:w="630" w:type="dxa"/>
          </w:tcPr>
          <w:p w14:paraId="2D5880BF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374FD988" w14:textId="77777777" w:rsidR="00614127" w:rsidRPr="0030747D" w:rsidRDefault="00614127" w:rsidP="006D661A">
            <w:r w:rsidRPr="0030747D">
              <w:t>Appointment of Guardian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590E73" w14:textId="77777777" w:rsidR="00614127" w:rsidRPr="0030747D" w:rsidRDefault="00614127" w:rsidP="0079074B">
            <w:pPr>
              <w:jc w:val="center"/>
            </w:pPr>
            <w:r w:rsidRPr="0030747D">
              <w:t>5.2</w:t>
            </w:r>
            <w:r w:rsidRPr="0030747D">
              <w:rPr>
                <w:rFonts w:ascii="Calibri" w:hAnsi="Calibri" w:cs="Calibri"/>
              </w:rPr>
              <w:t>” x11</w:t>
            </w:r>
          </w:p>
        </w:tc>
        <w:tc>
          <w:tcPr>
            <w:tcW w:w="3870" w:type="dxa"/>
            <w:shd w:val="clear" w:color="auto" w:fill="auto"/>
          </w:tcPr>
          <w:p w14:paraId="2C8C15AA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1527E3F7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10 pads</w:t>
            </w:r>
          </w:p>
        </w:tc>
        <w:tc>
          <w:tcPr>
            <w:tcW w:w="810" w:type="dxa"/>
            <w:shd w:val="clear" w:color="auto" w:fill="auto"/>
          </w:tcPr>
          <w:p w14:paraId="36613FF7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4BDFBA46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0CF59470" w14:textId="77777777" w:rsidTr="00A344AE">
        <w:tc>
          <w:tcPr>
            <w:tcW w:w="630" w:type="dxa"/>
          </w:tcPr>
          <w:p w14:paraId="7181CAB0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1B49BD6C" w14:textId="77777777" w:rsidR="00614127" w:rsidRPr="0030747D" w:rsidRDefault="00614127" w:rsidP="006D661A">
            <w:r w:rsidRPr="0030747D">
              <w:t>Declaration of good health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6F498E5" w14:textId="77777777" w:rsidR="00614127" w:rsidRPr="0030747D" w:rsidRDefault="00614127" w:rsidP="0079074B">
            <w:pPr>
              <w:jc w:val="center"/>
            </w:pPr>
            <w:r w:rsidRPr="0030747D">
              <w:t>8.2</w:t>
            </w:r>
            <w:r w:rsidRPr="0030747D">
              <w:rPr>
                <w:rFonts w:ascii="Calibri" w:hAnsi="Calibri" w:cs="Calibri"/>
              </w:rPr>
              <w:t>” x11</w:t>
            </w:r>
          </w:p>
        </w:tc>
        <w:tc>
          <w:tcPr>
            <w:tcW w:w="3870" w:type="dxa"/>
            <w:shd w:val="clear" w:color="auto" w:fill="auto"/>
          </w:tcPr>
          <w:p w14:paraId="209A8008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622E69AD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50 pads</w:t>
            </w:r>
          </w:p>
        </w:tc>
        <w:tc>
          <w:tcPr>
            <w:tcW w:w="810" w:type="dxa"/>
            <w:shd w:val="clear" w:color="auto" w:fill="auto"/>
          </w:tcPr>
          <w:p w14:paraId="29990996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F117D0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711117A4" w14:textId="77777777" w:rsidTr="00A344AE">
        <w:tc>
          <w:tcPr>
            <w:tcW w:w="630" w:type="dxa"/>
          </w:tcPr>
          <w:p w14:paraId="444C56F1" w14:textId="77777777" w:rsidR="00614127" w:rsidRPr="0030747D" w:rsidRDefault="00614127" w:rsidP="00A344AE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3FB0359D" w14:textId="77777777" w:rsidR="00614127" w:rsidRPr="0030747D" w:rsidRDefault="00614127" w:rsidP="006D661A">
            <w:r w:rsidRPr="0030747D">
              <w:t xml:space="preserve">Application </w:t>
            </w:r>
            <w:proofErr w:type="gramStart"/>
            <w:r w:rsidRPr="0030747D">
              <w:t>of  revival</w:t>
            </w:r>
            <w:proofErr w:type="gramEnd"/>
            <w:r w:rsidRPr="0030747D">
              <w:t xml:space="preserve"> (</w:t>
            </w:r>
            <w:proofErr w:type="spellStart"/>
            <w:r w:rsidRPr="0030747D">
              <w:t>non medical</w:t>
            </w:r>
            <w:proofErr w:type="spellEnd"/>
            <w:r w:rsidRPr="0030747D">
              <w:t>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05AE9C" w14:textId="77777777" w:rsidR="00614127" w:rsidRPr="0030747D" w:rsidRDefault="00614127" w:rsidP="0079074B">
            <w:pPr>
              <w:jc w:val="center"/>
            </w:pPr>
            <w:r w:rsidRPr="0030747D">
              <w:t>8.2</w:t>
            </w:r>
            <w:r w:rsidRPr="0030747D">
              <w:rPr>
                <w:rFonts w:ascii="Calibri" w:hAnsi="Calibri" w:cs="Calibri"/>
              </w:rPr>
              <w:t>” x11</w:t>
            </w:r>
          </w:p>
        </w:tc>
        <w:tc>
          <w:tcPr>
            <w:tcW w:w="3870" w:type="dxa"/>
            <w:shd w:val="clear" w:color="auto" w:fill="auto"/>
          </w:tcPr>
          <w:p w14:paraId="03088A11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 (front back)</w:t>
            </w:r>
          </w:p>
        </w:tc>
        <w:tc>
          <w:tcPr>
            <w:tcW w:w="900" w:type="dxa"/>
            <w:shd w:val="clear" w:color="auto" w:fill="auto"/>
          </w:tcPr>
          <w:p w14:paraId="79A55729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1000 Nos</w:t>
            </w:r>
          </w:p>
        </w:tc>
        <w:tc>
          <w:tcPr>
            <w:tcW w:w="810" w:type="dxa"/>
            <w:shd w:val="clear" w:color="auto" w:fill="auto"/>
          </w:tcPr>
          <w:p w14:paraId="570DA772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41DDB26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4F774D4A" w14:textId="77777777" w:rsidTr="00A344AE">
        <w:tc>
          <w:tcPr>
            <w:tcW w:w="630" w:type="dxa"/>
          </w:tcPr>
          <w:p w14:paraId="37C4D7B4" w14:textId="77777777" w:rsidR="00614127" w:rsidRPr="0030747D" w:rsidRDefault="00614127" w:rsidP="00614127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1593E83D" w14:textId="77777777" w:rsidR="00614127" w:rsidRPr="0030747D" w:rsidRDefault="00614127" w:rsidP="00941041">
            <w:r w:rsidRPr="0030747D">
              <w:t xml:space="preserve">Application </w:t>
            </w:r>
            <w:proofErr w:type="gramStart"/>
            <w:r w:rsidRPr="0030747D">
              <w:t>of  revival</w:t>
            </w:r>
            <w:proofErr w:type="gramEnd"/>
          </w:p>
          <w:p w14:paraId="66412973" w14:textId="77777777" w:rsidR="00614127" w:rsidRPr="0030747D" w:rsidRDefault="00614127" w:rsidP="00941041">
            <w:r w:rsidRPr="0030747D">
              <w:t>(medical)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CE010F1" w14:textId="77777777" w:rsidR="00614127" w:rsidRPr="0030747D" w:rsidRDefault="00614127" w:rsidP="0079074B">
            <w:pPr>
              <w:jc w:val="center"/>
            </w:pPr>
            <w:r w:rsidRPr="0030747D">
              <w:t>8.2</w:t>
            </w:r>
            <w:r w:rsidRPr="0030747D">
              <w:rPr>
                <w:rFonts w:ascii="Calibri" w:hAnsi="Calibri" w:cs="Calibri"/>
              </w:rPr>
              <w:t>” x11</w:t>
            </w:r>
          </w:p>
        </w:tc>
        <w:tc>
          <w:tcPr>
            <w:tcW w:w="3870" w:type="dxa"/>
            <w:shd w:val="clear" w:color="auto" w:fill="auto"/>
          </w:tcPr>
          <w:p w14:paraId="6AF6EA87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 (front back)</w:t>
            </w:r>
          </w:p>
        </w:tc>
        <w:tc>
          <w:tcPr>
            <w:tcW w:w="900" w:type="dxa"/>
            <w:shd w:val="clear" w:color="auto" w:fill="auto"/>
          </w:tcPr>
          <w:p w14:paraId="1D903C59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500 Nos</w:t>
            </w:r>
          </w:p>
        </w:tc>
        <w:tc>
          <w:tcPr>
            <w:tcW w:w="810" w:type="dxa"/>
            <w:shd w:val="clear" w:color="auto" w:fill="auto"/>
          </w:tcPr>
          <w:p w14:paraId="4167ED30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4B030F85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72A9F3A7" w14:textId="77777777" w:rsidTr="00A344AE">
        <w:tc>
          <w:tcPr>
            <w:tcW w:w="630" w:type="dxa"/>
          </w:tcPr>
          <w:p w14:paraId="2EDCDFE8" w14:textId="77777777" w:rsidR="00614127" w:rsidRPr="0030747D" w:rsidRDefault="00614127" w:rsidP="00614127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6A86A0D1" w14:textId="77777777" w:rsidR="00614127" w:rsidRPr="0030747D" w:rsidRDefault="00614127" w:rsidP="006D661A">
            <w:r w:rsidRPr="0030747D">
              <w:t>CZ-50 Zakat Declaration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9D47473" w14:textId="77777777" w:rsidR="00614127" w:rsidRPr="0030747D" w:rsidRDefault="00614127" w:rsidP="0079074B">
            <w:pPr>
              <w:jc w:val="center"/>
            </w:pPr>
            <w:r w:rsidRPr="0030747D">
              <w:t>A-4 Size</w:t>
            </w:r>
          </w:p>
        </w:tc>
        <w:tc>
          <w:tcPr>
            <w:tcW w:w="3870" w:type="dxa"/>
            <w:shd w:val="clear" w:color="auto" w:fill="auto"/>
          </w:tcPr>
          <w:p w14:paraId="768449A6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4C0A5865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100 pads</w:t>
            </w:r>
          </w:p>
        </w:tc>
        <w:tc>
          <w:tcPr>
            <w:tcW w:w="810" w:type="dxa"/>
            <w:shd w:val="clear" w:color="auto" w:fill="auto"/>
          </w:tcPr>
          <w:p w14:paraId="43EDF488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1ACAD715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497FF199" w14:textId="77777777" w:rsidTr="00A344AE">
        <w:tc>
          <w:tcPr>
            <w:tcW w:w="630" w:type="dxa"/>
          </w:tcPr>
          <w:p w14:paraId="7CF54241" w14:textId="77777777" w:rsidR="00614127" w:rsidRPr="0030747D" w:rsidRDefault="00614127" w:rsidP="00614127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67FBA9BA" w14:textId="77777777" w:rsidR="00614127" w:rsidRPr="0030747D" w:rsidRDefault="00614127" w:rsidP="006D661A">
            <w:r w:rsidRPr="0030747D">
              <w:t>Cheque dispatch letter</w:t>
            </w:r>
            <w:r w:rsidR="0020472F">
              <w:t xml:space="preserve"> (client)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AB36FD" w14:textId="77777777" w:rsidR="00614127" w:rsidRPr="0030747D" w:rsidRDefault="00614127" w:rsidP="0079074B">
            <w:pPr>
              <w:jc w:val="center"/>
            </w:pPr>
            <w:r w:rsidRPr="0030747D">
              <w:t>8.2</w:t>
            </w:r>
            <w:r w:rsidRPr="0030747D">
              <w:rPr>
                <w:rFonts w:ascii="Calibri" w:hAnsi="Calibri" w:cs="Calibri"/>
              </w:rPr>
              <w:t>” x11</w:t>
            </w:r>
          </w:p>
        </w:tc>
        <w:tc>
          <w:tcPr>
            <w:tcW w:w="3870" w:type="dxa"/>
            <w:shd w:val="clear" w:color="auto" w:fill="auto"/>
          </w:tcPr>
          <w:p w14:paraId="0F694967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55319E74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200 pads</w:t>
            </w:r>
          </w:p>
        </w:tc>
        <w:tc>
          <w:tcPr>
            <w:tcW w:w="810" w:type="dxa"/>
            <w:shd w:val="clear" w:color="auto" w:fill="auto"/>
          </w:tcPr>
          <w:p w14:paraId="6B989E28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58F85273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46757679" w14:textId="77777777" w:rsidTr="00A344AE">
        <w:tc>
          <w:tcPr>
            <w:tcW w:w="630" w:type="dxa"/>
          </w:tcPr>
          <w:p w14:paraId="4C646308" w14:textId="77777777" w:rsidR="00614127" w:rsidRPr="0030747D" w:rsidRDefault="00614127" w:rsidP="00614127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42380BB0" w14:textId="77777777" w:rsidR="00614127" w:rsidRPr="0030747D" w:rsidRDefault="00614127" w:rsidP="006D661A">
            <w:r w:rsidRPr="0030747D">
              <w:t>Indemnity in lieu of lost PD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B253A59" w14:textId="77777777" w:rsidR="00614127" w:rsidRPr="0030747D" w:rsidRDefault="00614127" w:rsidP="0079074B">
            <w:pPr>
              <w:jc w:val="center"/>
            </w:pPr>
            <w:r w:rsidRPr="0030747D">
              <w:t>A-4 Size</w:t>
            </w:r>
          </w:p>
        </w:tc>
        <w:tc>
          <w:tcPr>
            <w:tcW w:w="3870" w:type="dxa"/>
            <w:shd w:val="clear" w:color="auto" w:fill="auto"/>
          </w:tcPr>
          <w:p w14:paraId="5E3C593F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4C38BBE6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proofErr w:type="gramStart"/>
            <w:r w:rsidRPr="0030747D">
              <w:rPr>
                <w:rFonts w:ascii="Arial" w:hAnsi="Arial"/>
              </w:rPr>
              <w:t>05  pads</w:t>
            </w:r>
            <w:proofErr w:type="gramEnd"/>
          </w:p>
        </w:tc>
        <w:tc>
          <w:tcPr>
            <w:tcW w:w="810" w:type="dxa"/>
            <w:shd w:val="clear" w:color="auto" w:fill="auto"/>
          </w:tcPr>
          <w:p w14:paraId="378D439E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4167CECD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2C93D04A" w14:textId="77777777" w:rsidTr="00A344AE">
        <w:tc>
          <w:tcPr>
            <w:tcW w:w="630" w:type="dxa"/>
          </w:tcPr>
          <w:p w14:paraId="234EDE4B" w14:textId="77777777" w:rsidR="00614127" w:rsidRPr="0030747D" w:rsidRDefault="00614127" w:rsidP="00614127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23B2B106" w14:textId="77777777" w:rsidR="00614127" w:rsidRPr="0030747D" w:rsidRDefault="00614127" w:rsidP="006D661A">
            <w:r w:rsidRPr="0030747D">
              <w:t>Indemnity</w:t>
            </w:r>
            <w:r w:rsidR="004F7135" w:rsidRPr="0030747D">
              <w:t xml:space="preserve"> bond</w:t>
            </w:r>
            <w:r w:rsidRPr="0030747D">
              <w:t xml:space="preserve"> for issuance duplicate policy 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3DFB7D" w14:textId="77777777" w:rsidR="00614127" w:rsidRPr="0030747D" w:rsidRDefault="00614127" w:rsidP="0079074B">
            <w:pPr>
              <w:jc w:val="center"/>
            </w:pPr>
            <w:r w:rsidRPr="0030747D">
              <w:t>A-4 Size</w:t>
            </w:r>
          </w:p>
        </w:tc>
        <w:tc>
          <w:tcPr>
            <w:tcW w:w="3870" w:type="dxa"/>
            <w:shd w:val="clear" w:color="auto" w:fill="auto"/>
          </w:tcPr>
          <w:p w14:paraId="79E5A8BF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7A87AC62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proofErr w:type="gramStart"/>
            <w:r w:rsidRPr="0030747D">
              <w:rPr>
                <w:rFonts w:ascii="Arial" w:hAnsi="Arial"/>
              </w:rPr>
              <w:t>05  pads</w:t>
            </w:r>
            <w:proofErr w:type="gramEnd"/>
          </w:p>
        </w:tc>
        <w:tc>
          <w:tcPr>
            <w:tcW w:w="810" w:type="dxa"/>
            <w:shd w:val="clear" w:color="auto" w:fill="auto"/>
          </w:tcPr>
          <w:p w14:paraId="41ED1553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3F57F66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7F7E4B08" w14:textId="77777777" w:rsidTr="00A344AE">
        <w:tc>
          <w:tcPr>
            <w:tcW w:w="630" w:type="dxa"/>
          </w:tcPr>
          <w:p w14:paraId="3DAA73AF" w14:textId="77777777" w:rsidR="00614127" w:rsidRPr="0030747D" w:rsidRDefault="00614127" w:rsidP="00614127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4F24E162" w14:textId="77777777" w:rsidR="00614127" w:rsidRPr="0030747D" w:rsidRDefault="00614127" w:rsidP="006D661A">
            <w:r w:rsidRPr="0030747D">
              <w:t>Survival benefit payment voucher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E73A27" w14:textId="77777777" w:rsidR="00614127" w:rsidRPr="0030747D" w:rsidRDefault="00614127" w:rsidP="0079074B">
            <w:pPr>
              <w:jc w:val="center"/>
            </w:pPr>
            <w:r w:rsidRPr="0030747D">
              <w:t>11</w:t>
            </w:r>
            <w:r w:rsidRPr="0030747D">
              <w:rPr>
                <w:rFonts w:ascii="Calibri" w:hAnsi="Calibri" w:cs="Calibri"/>
              </w:rPr>
              <w:t>” x8</w:t>
            </w:r>
          </w:p>
        </w:tc>
        <w:tc>
          <w:tcPr>
            <w:tcW w:w="3870" w:type="dxa"/>
            <w:shd w:val="clear" w:color="auto" w:fill="auto"/>
          </w:tcPr>
          <w:p w14:paraId="45AEC3EF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70 Gram local white paper</w:t>
            </w:r>
          </w:p>
        </w:tc>
        <w:tc>
          <w:tcPr>
            <w:tcW w:w="900" w:type="dxa"/>
            <w:shd w:val="clear" w:color="auto" w:fill="auto"/>
          </w:tcPr>
          <w:p w14:paraId="5C9F7287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proofErr w:type="gramStart"/>
            <w:r w:rsidRPr="0030747D">
              <w:rPr>
                <w:rFonts w:ascii="Arial" w:hAnsi="Arial"/>
              </w:rPr>
              <w:t>05  pads</w:t>
            </w:r>
            <w:proofErr w:type="gramEnd"/>
          </w:p>
        </w:tc>
        <w:tc>
          <w:tcPr>
            <w:tcW w:w="810" w:type="dxa"/>
            <w:shd w:val="clear" w:color="auto" w:fill="auto"/>
          </w:tcPr>
          <w:p w14:paraId="6BF9828D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5E124F6F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6CF34AF0" w14:textId="77777777" w:rsidTr="00A344AE">
        <w:tc>
          <w:tcPr>
            <w:tcW w:w="630" w:type="dxa"/>
          </w:tcPr>
          <w:p w14:paraId="2B117FD2" w14:textId="77777777" w:rsidR="00614127" w:rsidRPr="0030747D" w:rsidRDefault="00614127" w:rsidP="00614127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9617653" w14:textId="77777777" w:rsidR="00614127" w:rsidRPr="0030747D" w:rsidRDefault="00614127" w:rsidP="006D661A">
            <w:r w:rsidRPr="0030747D">
              <w:t>Audit register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B054298" w14:textId="77777777" w:rsidR="00614127" w:rsidRPr="0030747D" w:rsidRDefault="00614127" w:rsidP="0079074B">
            <w:pPr>
              <w:jc w:val="center"/>
            </w:pPr>
          </w:p>
        </w:tc>
        <w:tc>
          <w:tcPr>
            <w:tcW w:w="3870" w:type="dxa"/>
            <w:shd w:val="clear" w:color="auto" w:fill="auto"/>
          </w:tcPr>
          <w:p w14:paraId="63D87F08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200 leaves</w:t>
            </w:r>
          </w:p>
        </w:tc>
        <w:tc>
          <w:tcPr>
            <w:tcW w:w="900" w:type="dxa"/>
            <w:shd w:val="clear" w:color="auto" w:fill="auto"/>
          </w:tcPr>
          <w:p w14:paraId="038E507E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04 nos</w:t>
            </w:r>
          </w:p>
        </w:tc>
        <w:tc>
          <w:tcPr>
            <w:tcW w:w="810" w:type="dxa"/>
            <w:shd w:val="clear" w:color="auto" w:fill="auto"/>
          </w:tcPr>
          <w:p w14:paraId="05B2AB8C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326BCF0F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00A0E68D" w14:textId="77777777" w:rsidTr="00A344AE">
        <w:tc>
          <w:tcPr>
            <w:tcW w:w="630" w:type="dxa"/>
          </w:tcPr>
          <w:p w14:paraId="4C8EC6E2" w14:textId="77777777" w:rsidR="00614127" w:rsidRPr="0030747D" w:rsidRDefault="00614127" w:rsidP="00614127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1C70A2F2" w14:textId="77777777" w:rsidR="00614127" w:rsidRPr="0030747D" w:rsidRDefault="00614127" w:rsidP="006D661A">
            <w:r w:rsidRPr="0030747D">
              <w:t>Observation memo sheet (audit)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27E566" w14:textId="77777777" w:rsidR="00614127" w:rsidRPr="0030747D" w:rsidRDefault="00614127" w:rsidP="0079074B">
            <w:pPr>
              <w:jc w:val="center"/>
            </w:pPr>
            <w:r w:rsidRPr="0030747D">
              <w:t>A-4 Size</w:t>
            </w:r>
          </w:p>
        </w:tc>
        <w:tc>
          <w:tcPr>
            <w:tcW w:w="3870" w:type="dxa"/>
            <w:shd w:val="clear" w:color="auto" w:fill="auto"/>
          </w:tcPr>
          <w:p w14:paraId="1D983879" w14:textId="77777777" w:rsidR="00614127" w:rsidRPr="0030747D" w:rsidRDefault="00614127" w:rsidP="003C27DC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 xml:space="preserve">70 Gram </w:t>
            </w:r>
            <w:proofErr w:type="gramStart"/>
            <w:r w:rsidRPr="0030747D">
              <w:rPr>
                <w:sz w:val="22"/>
                <w:szCs w:val="22"/>
              </w:rPr>
              <w:t xml:space="preserve">local  </w:t>
            </w:r>
            <w:r w:rsidRPr="0030747D">
              <w:rPr>
                <w:b/>
                <w:sz w:val="22"/>
                <w:szCs w:val="22"/>
              </w:rPr>
              <w:t>pink</w:t>
            </w:r>
            <w:proofErr w:type="gramEnd"/>
            <w:r w:rsidRPr="0030747D">
              <w:rPr>
                <w:sz w:val="22"/>
                <w:szCs w:val="22"/>
              </w:rPr>
              <w:t xml:space="preserve">  paper</w:t>
            </w:r>
          </w:p>
        </w:tc>
        <w:tc>
          <w:tcPr>
            <w:tcW w:w="900" w:type="dxa"/>
            <w:shd w:val="clear" w:color="auto" w:fill="auto"/>
          </w:tcPr>
          <w:p w14:paraId="73BB3932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 xml:space="preserve">10 </w:t>
            </w:r>
            <w:proofErr w:type="gramStart"/>
            <w:r w:rsidRPr="0030747D">
              <w:rPr>
                <w:rFonts w:ascii="Arial" w:hAnsi="Arial"/>
              </w:rPr>
              <w:t>pad</w:t>
            </w:r>
            <w:proofErr w:type="gramEnd"/>
          </w:p>
        </w:tc>
        <w:tc>
          <w:tcPr>
            <w:tcW w:w="810" w:type="dxa"/>
            <w:shd w:val="clear" w:color="auto" w:fill="auto"/>
          </w:tcPr>
          <w:p w14:paraId="708E18B0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16561CF0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1FC0C8ED" w14:textId="77777777" w:rsidTr="00A344AE">
        <w:tc>
          <w:tcPr>
            <w:tcW w:w="630" w:type="dxa"/>
          </w:tcPr>
          <w:p w14:paraId="37B96E03" w14:textId="77777777" w:rsidR="00614127" w:rsidRPr="0030747D" w:rsidRDefault="00614127" w:rsidP="00614127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FBE4B2C" w14:textId="77777777" w:rsidR="00614127" w:rsidRPr="0030747D" w:rsidRDefault="00614127" w:rsidP="006D661A">
            <w:r w:rsidRPr="0030747D">
              <w:t>Dock register audit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256B360" w14:textId="77777777" w:rsidR="00614127" w:rsidRPr="0030747D" w:rsidRDefault="00614127" w:rsidP="0079074B">
            <w:pPr>
              <w:jc w:val="center"/>
            </w:pPr>
          </w:p>
        </w:tc>
        <w:tc>
          <w:tcPr>
            <w:tcW w:w="3870" w:type="dxa"/>
            <w:shd w:val="clear" w:color="auto" w:fill="auto"/>
          </w:tcPr>
          <w:p w14:paraId="732C1BED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200 leaves</w:t>
            </w:r>
          </w:p>
        </w:tc>
        <w:tc>
          <w:tcPr>
            <w:tcW w:w="900" w:type="dxa"/>
            <w:shd w:val="clear" w:color="auto" w:fill="auto"/>
          </w:tcPr>
          <w:p w14:paraId="7E3839D2" w14:textId="77777777" w:rsidR="00614127" w:rsidRPr="0030747D" w:rsidRDefault="00614127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04 nos</w:t>
            </w:r>
          </w:p>
        </w:tc>
        <w:tc>
          <w:tcPr>
            <w:tcW w:w="810" w:type="dxa"/>
            <w:shd w:val="clear" w:color="auto" w:fill="auto"/>
          </w:tcPr>
          <w:p w14:paraId="4E0F2EB1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377F0A74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74ECEA16" w14:textId="77777777" w:rsidTr="00A344AE">
        <w:tc>
          <w:tcPr>
            <w:tcW w:w="630" w:type="dxa"/>
          </w:tcPr>
          <w:p w14:paraId="41E8FC32" w14:textId="77777777" w:rsidR="00614127" w:rsidRPr="0030747D" w:rsidRDefault="00614127" w:rsidP="00614127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221FEAAD" w14:textId="77777777" w:rsidR="00614127" w:rsidRPr="0030747D" w:rsidRDefault="00614127" w:rsidP="006D661A">
            <w:r w:rsidRPr="0030747D">
              <w:t xml:space="preserve">Agency file </w:t>
            </w:r>
            <w:proofErr w:type="gramStart"/>
            <w:r w:rsidRPr="0030747D">
              <w:t>envelop</w:t>
            </w:r>
            <w:proofErr w:type="gramEnd"/>
            <w:r w:rsidRPr="0030747D">
              <w:t xml:space="preserve"> (khaki)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7AA087" w14:textId="77777777" w:rsidR="00614127" w:rsidRPr="0030747D" w:rsidRDefault="00614127" w:rsidP="0079074B">
            <w:pPr>
              <w:jc w:val="center"/>
            </w:pPr>
            <w:r w:rsidRPr="0030747D">
              <w:t>10”</w:t>
            </w:r>
            <w:r w:rsidRPr="0030747D">
              <w:rPr>
                <w:rFonts w:ascii="Calibri" w:hAnsi="Calibri" w:cs="Calibri"/>
              </w:rPr>
              <w:t xml:space="preserve"> x12</w:t>
            </w:r>
          </w:p>
        </w:tc>
        <w:tc>
          <w:tcPr>
            <w:tcW w:w="3870" w:type="dxa"/>
            <w:shd w:val="clear" w:color="auto" w:fill="auto"/>
          </w:tcPr>
          <w:p w14:paraId="246D1EEE" w14:textId="77777777" w:rsidR="00614127" w:rsidRPr="0030747D" w:rsidRDefault="00614127" w:rsidP="00BF2268">
            <w:pPr>
              <w:rPr>
                <w:sz w:val="22"/>
                <w:szCs w:val="22"/>
              </w:rPr>
            </w:pPr>
            <w:r w:rsidRPr="0030747D">
              <w:rPr>
                <w:sz w:val="22"/>
                <w:szCs w:val="22"/>
              </w:rPr>
              <w:t>Fine quality paper</w:t>
            </w:r>
          </w:p>
        </w:tc>
        <w:tc>
          <w:tcPr>
            <w:tcW w:w="900" w:type="dxa"/>
            <w:shd w:val="clear" w:color="auto" w:fill="auto"/>
          </w:tcPr>
          <w:p w14:paraId="094859AB" w14:textId="77777777" w:rsidR="00614127" w:rsidRPr="0030747D" w:rsidRDefault="00614127" w:rsidP="00CB69F3">
            <w:pPr>
              <w:tabs>
                <w:tab w:val="left" w:pos="519"/>
              </w:tabs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2000 nos</w:t>
            </w:r>
          </w:p>
        </w:tc>
        <w:tc>
          <w:tcPr>
            <w:tcW w:w="810" w:type="dxa"/>
            <w:shd w:val="clear" w:color="auto" w:fill="auto"/>
          </w:tcPr>
          <w:p w14:paraId="37A4BA5B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458E089B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614127" w:rsidRPr="0030747D" w14:paraId="3AABD333" w14:textId="77777777" w:rsidTr="00A344AE">
        <w:tc>
          <w:tcPr>
            <w:tcW w:w="630" w:type="dxa"/>
          </w:tcPr>
          <w:p w14:paraId="3FDD4EA5" w14:textId="77777777" w:rsidR="00614127" w:rsidRPr="0030747D" w:rsidRDefault="00614127" w:rsidP="00614127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281EE523" w14:textId="77777777" w:rsidR="00614127" w:rsidRPr="0030747D" w:rsidRDefault="00AC4334" w:rsidP="006D661A">
            <w:r w:rsidRPr="0030747D">
              <w:t>Nomination</w:t>
            </w:r>
            <w:r w:rsidR="00E12A97" w:rsidRPr="0030747D">
              <w:t xml:space="preserve"> Forms</w:t>
            </w:r>
            <w:r w:rsidR="00645A38" w:rsidRPr="0030747D">
              <w:t xml:space="preserve"> (agency)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4493759" w14:textId="77777777" w:rsidR="00614127" w:rsidRPr="0030747D" w:rsidRDefault="00AC4334" w:rsidP="0079074B">
            <w:pPr>
              <w:jc w:val="center"/>
            </w:pPr>
            <w:r w:rsidRPr="0030747D">
              <w:t>8” x11</w:t>
            </w:r>
          </w:p>
        </w:tc>
        <w:tc>
          <w:tcPr>
            <w:tcW w:w="3870" w:type="dxa"/>
            <w:shd w:val="clear" w:color="auto" w:fill="auto"/>
          </w:tcPr>
          <w:p w14:paraId="47DD1DAF" w14:textId="77777777" w:rsidR="00614127" w:rsidRPr="0030747D" w:rsidRDefault="00AC4334" w:rsidP="00BF2268">
            <w:pPr>
              <w:rPr>
                <w:sz w:val="22"/>
                <w:szCs w:val="22"/>
              </w:rPr>
            </w:pPr>
            <w:proofErr w:type="gramStart"/>
            <w:r w:rsidRPr="0030747D">
              <w:rPr>
                <w:sz w:val="22"/>
                <w:szCs w:val="22"/>
              </w:rPr>
              <w:t>68 gram</w:t>
            </w:r>
            <w:proofErr w:type="gramEnd"/>
            <w:r w:rsidRPr="0030747D">
              <w:rPr>
                <w:sz w:val="22"/>
                <w:szCs w:val="22"/>
              </w:rPr>
              <w:t xml:space="preserve"> local paper</w:t>
            </w:r>
          </w:p>
        </w:tc>
        <w:tc>
          <w:tcPr>
            <w:tcW w:w="900" w:type="dxa"/>
            <w:shd w:val="clear" w:color="auto" w:fill="auto"/>
          </w:tcPr>
          <w:p w14:paraId="08C89FF0" w14:textId="77777777" w:rsidR="00614127" w:rsidRPr="0030747D" w:rsidRDefault="00AC4334" w:rsidP="00CB69F3">
            <w:pPr>
              <w:jc w:val="center"/>
              <w:rPr>
                <w:rFonts w:ascii="Arial" w:hAnsi="Arial"/>
              </w:rPr>
            </w:pPr>
            <w:r w:rsidRPr="0030747D">
              <w:rPr>
                <w:rFonts w:ascii="Arial" w:hAnsi="Arial"/>
              </w:rPr>
              <w:t>10 pads</w:t>
            </w:r>
          </w:p>
        </w:tc>
        <w:tc>
          <w:tcPr>
            <w:tcW w:w="810" w:type="dxa"/>
            <w:shd w:val="clear" w:color="auto" w:fill="auto"/>
          </w:tcPr>
          <w:p w14:paraId="13AC7A1B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5AD50EF6" w14:textId="77777777" w:rsidR="00614127" w:rsidRPr="0030747D" w:rsidRDefault="00614127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20472F" w:rsidRPr="0030747D" w14:paraId="5F5D0761" w14:textId="77777777" w:rsidTr="00A344AE">
        <w:tc>
          <w:tcPr>
            <w:tcW w:w="630" w:type="dxa"/>
          </w:tcPr>
          <w:p w14:paraId="6CD23194" w14:textId="77777777" w:rsidR="0020472F" w:rsidRPr="0030747D" w:rsidRDefault="0020472F" w:rsidP="00614127">
            <w:pPr>
              <w:numPr>
                <w:ilvl w:val="0"/>
                <w:numId w:val="17"/>
              </w:numPr>
            </w:pPr>
          </w:p>
        </w:tc>
        <w:tc>
          <w:tcPr>
            <w:tcW w:w="3042" w:type="dxa"/>
            <w:shd w:val="clear" w:color="auto" w:fill="auto"/>
          </w:tcPr>
          <w:p w14:paraId="56C4E3BD" w14:textId="77777777" w:rsidR="0020472F" w:rsidRPr="0030747D" w:rsidRDefault="0020472F" w:rsidP="006D661A">
            <w:r>
              <w:t>Cheque dispatch letter (bank)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A61B5EE" w14:textId="77777777" w:rsidR="0020472F" w:rsidRPr="0030747D" w:rsidRDefault="0020472F" w:rsidP="0079074B">
            <w:pPr>
              <w:jc w:val="center"/>
            </w:pPr>
            <w:r>
              <w:t>8.2”</w:t>
            </w:r>
            <w:r w:rsidRPr="0020472F">
              <w:t xml:space="preserve"> x11.5</w:t>
            </w:r>
          </w:p>
        </w:tc>
        <w:tc>
          <w:tcPr>
            <w:tcW w:w="3870" w:type="dxa"/>
            <w:shd w:val="clear" w:color="auto" w:fill="auto"/>
          </w:tcPr>
          <w:p w14:paraId="718D575B" w14:textId="77777777" w:rsidR="0020472F" w:rsidRPr="0030747D" w:rsidRDefault="0020472F" w:rsidP="00BF2268">
            <w:pPr>
              <w:rPr>
                <w:sz w:val="22"/>
                <w:szCs w:val="22"/>
              </w:rPr>
            </w:pPr>
            <w:proofErr w:type="gramStart"/>
            <w:r w:rsidRPr="0020472F">
              <w:rPr>
                <w:sz w:val="22"/>
                <w:szCs w:val="22"/>
              </w:rPr>
              <w:t>68 gram</w:t>
            </w:r>
            <w:proofErr w:type="gramEnd"/>
            <w:r w:rsidRPr="0020472F">
              <w:rPr>
                <w:sz w:val="22"/>
                <w:szCs w:val="22"/>
              </w:rPr>
              <w:t xml:space="preserve"> local paper</w:t>
            </w:r>
          </w:p>
        </w:tc>
        <w:tc>
          <w:tcPr>
            <w:tcW w:w="900" w:type="dxa"/>
            <w:shd w:val="clear" w:color="auto" w:fill="auto"/>
          </w:tcPr>
          <w:p w14:paraId="565D2D7A" w14:textId="77777777" w:rsidR="0020472F" w:rsidRPr="0030747D" w:rsidRDefault="0020472F" w:rsidP="00CB69F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pads</w:t>
            </w:r>
          </w:p>
        </w:tc>
        <w:tc>
          <w:tcPr>
            <w:tcW w:w="810" w:type="dxa"/>
            <w:shd w:val="clear" w:color="auto" w:fill="auto"/>
          </w:tcPr>
          <w:p w14:paraId="4FA67F0E" w14:textId="77777777" w:rsidR="0020472F" w:rsidRPr="0030747D" w:rsidRDefault="0020472F" w:rsidP="00FE378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41651ED7" w14:textId="77777777" w:rsidR="0020472F" w:rsidRPr="0030747D" w:rsidRDefault="0020472F" w:rsidP="00FE3787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14:paraId="0EF0F5F3" w14:textId="77777777" w:rsidR="00D269A9" w:rsidRDefault="00574679" w:rsidP="00EF0AEC">
      <w:pPr>
        <w:rPr>
          <w:rFonts w:ascii="Century Gothic" w:hAnsi="Century Gothic"/>
          <w:b/>
          <w:sz w:val="18"/>
        </w:rPr>
      </w:pPr>
      <w:proofErr w:type="gramStart"/>
      <w:r w:rsidRPr="00327B33">
        <w:rPr>
          <w:sz w:val="18"/>
        </w:rPr>
        <w:t>NB:</w:t>
      </w:r>
      <w:r w:rsidR="00DB4FA5" w:rsidRPr="00327B33">
        <w:rPr>
          <w:sz w:val="18"/>
        </w:rPr>
        <w:t>-</w:t>
      </w:r>
      <w:proofErr w:type="gramEnd"/>
      <w:r w:rsidR="00DB4FA5" w:rsidRPr="00327B33">
        <w:rPr>
          <w:sz w:val="18"/>
        </w:rPr>
        <w:tab/>
      </w:r>
      <w:r w:rsidR="00DB4FA5" w:rsidRPr="00327B33">
        <w:rPr>
          <w:rFonts w:ascii="Century Gothic" w:hAnsi="Century Gothic"/>
          <w:b/>
          <w:sz w:val="18"/>
        </w:rPr>
        <w:t>Rates must be inclusive of al</w:t>
      </w:r>
      <w:r w:rsidR="009B3007">
        <w:rPr>
          <w:rFonts w:ascii="Century Gothic" w:hAnsi="Century Gothic"/>
          <w:b/>
          <w:sz w:val="18"/>
        </w:rPr>
        <w:t>l the applicable tax(</w:t>
      </w:r>
      <w:r w:rsidR="00DB4FA5" w:rsidRPr="00327B33">
        <w:rPr>
          <w:rFonts w:ascii="Century Gothic" w:hAnsi="Century Gothic"/>
          <w:b/>
          <w:sz w:val="18"/>
        </w:rPr>
        <w:t>s).</w:t>
      </w:r>
    </w:p>
    <w:p w14:paraId="4D18195C" w14:textId="77777777" w:rsidR="00EF0AEC" w:rsidRPr="00327B33" w:rsidRDefault="00EF0AEC" w:rsidP="00EF0AEC">
      <w:pPr>
        <w:rPr>
          <w:rFonts w:ascii="Arial" w:hAnsi="Arial"/>
          <w:sz w:val="22"/>
        </w:rPr>
      </w:pPr>
      <w:r>
        <w:rPr>
          <w:rFonts w:ascii="Century Gothic" w:hAnsi="Century Gothic"/>
          <w:b/>
          <w:sz w:val="18"/>
        </w:rPr>
        <w:tab/>
        <w:t>For Lot-II Printing Items, the Specimen/ Samples can be obtained from SLIC Office</w:t>
      </w:r>
    </w:p>
    <w:p w14:paraId="3091AD19" w14:textId="77777777" w:rsidR="00D269A9" w:rsidRDefault="00D269A9" w:rsidP="0093628F">
      <w:pPr>
        <w:jc w:val="both"/>
        <w:rPr>
          <w:rFonts w:ascii="Arial" w:hAnsi="Arial"/>
          <w:sz w:val="24"/>
        </w:rPr>
      </w:pPr>
    </w:p>
    <w:p w14:paraId="5FAA6748" w14:textId="77777777" w:rsidR="00D269A9" w:rsidRDefault="00D269A9" w:rsidP="0093628F">
      <w:pPr>
        <w:jc w:val="both"/>
        <w:rPr>
          <w:rFonts w:ascii="Arial" w:hAnsi="Arial"/>
          <w:sz w:val="24"/>
        </w:rPr>
      </w:pPr>
    </w:p>
    <w:p w14:paraId="27490EC6" w14:textId="77777777" w:rsidR="00D269A9" w:rsidRDefault="00D269A9" w:rsidP="0093628F">
      <w:pPr>
        <w:jc w:val="both"/>
        <w:rPr>
          <w:rFonts w:ascii="Arial" w:hAnsi="Arial"/>
          <w:sz w:val="24"/>
        </w:rPr>
      </w:pPr>
    </w:p>
    <w:p w14:paraId="38C87EB3" w14:textId="77777777" w:rsidR="001E6BD1" w:rsidRDefault="00D269A9" w:rsidP="00D269A9">
      <w:pPr>
        <w:tabs>
          <w:tab w:val="left" w:pos="705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EB1586A" w14:textId="77777777" w:rsidR="00D269A9" w:rsidRDefault="00D269A9" w:rsidP="00D269A9">
      <w:pPr>
        <w:tabs>
          <w:tab w:val="left" w:pos="7051"/>
        </w:tabs>
        <w:jc w:val="both"/>
        <w:rPr>
          <w:rFonts w:ascii="Arial" w:hAnsi="Arial"/>
          <w:sz w:val="24"/>
        </w:rPr>
      </w:pPr>
    </w:p>
    <w:p w14:paraId="7499CDF8" w14:textId="77777777" w:rsidR="00D269A9" w:rsidRDefault="00D269A9" w:rsidP="00D269A9">
      <w:pPr>
        <w:tabs>
          <w:tab w:val="left" w:pos="7051"/>
        </w:tabs>
        <w:jc w:val="both"/>
        <w:rPr>
          <w:rFonts w:ascii="Arial" w:hAnsi="Arial"/>
          <w:sz w:val="24"/>
        </w:rPr>
      </w:pPr>
    </w:p>
    <w:p w14:paraId="4B7F9FD9" w14:textId="77777777" w:rsidR="00D269A9" w:rsidRDefault="00D269A9" w:rsidP="00D269A9">
      <w:pPr>
        <w:tabs>
          <w:tab w:val="left" w:pos="7051"/>
        </w:tabs>
        <w:jc w:val="both"/>
        <w:rPr>
          <w:rFonts w:ascii="Arial" w:hAnsi="Arial"/>
          <w:sz w:val="24"/>
        </w:rPr>
      </w:pPr>
    </w:p>
    <w:p w14:paraId="7A24324D" w14:textId="77777777" w:rsidR="00D269A9" w:rsidRDefault="00D269A9" w:rsidP="00D269A9">
      <w:pPr>
        <w:tabs>
          <w:tab w:val="left" w:pos="7051"/>
        </w:tabs>
        <w:jc w:val="both"/>
        <w:rPr>
          <w:rFonts w:ascii="Arial" w:hAnsi="Arial"/>
          <w:sz w:val="24"/>
        </w:rPr>
      </w:pPr>
    </w:p>
    <w:p w14:paraId="59AAB872" w14:textId="77777777" w:rsidR="00D269A9" w:rsidRDefault="00D269A9" w:rsidP="00D269A9">
      <w:pPr>
        <w:tabs>
          <w:tab w:val="left" w:pos="7051"/>
        </w:tabs>
        <w:jc w:val="both"/>
        <w:rPr>
          <w:rFonts w:ascii="Arial" w:hAnsi="Arial"/>
          <w:sz w:val="24"/>
        </w:rPr>
      </w:pPr>
    </w:p>
    <w:p w14:paraId="0572CCA7" w14:textId="77777777" w:rsidR="00D378DD" w:rsidRDefault="00D378DD" w:rsidP="0093628F">
      <w:pPr>
        <w:jc w:val="both"/>
        <w:rPr>
          <w:rFonts w:ascii="Arial" w:hAnsi="Arial"/>
          <w:sz w:val="24"/>
        </w:rPr>
      </w:pPr>
    </w:p>
    <w:p w14:paraId="2021D0FA" w14:textId="77777777" w:rsidR="00F11FFD" w:rsidRDefault="00F11FFD" w:rsidP="0093628F">
      <w:pPr>
        <w:jc w:val="both"/>
        <w:rPr>
          <w:rFonts w:ascii="Arial" w:hAnsi="Arial"/>
          <w:sz w:val="24"/>
        </w:rPr>
      </w:pPr>
    </w:p>
    <w:p w14:paraId="4C5AC409" w14:textId="77777777" w:rsidR="0093628F" w:rsidRPr="00BB1E2A" w:rsidRDefault="0093628F" w:rsidP="0093628F">
      <w:pPr>
        <w:jc w:val="right"/>
        <w:rPr>
          <w:rFonts w:ascii="Bookman Old Style" w:hAnsi="Bookman Old Style"/>
          <w:b/>
          <w:sz w:val="22"/>
          <w:szCs w:val="22"/>
        </w:rPr>
      </w:pPr>
      <w:r w:rsidRPr="00BB1E2A">
        <w:rPr>
          <w:rFonts w:ascii="Bookman Old Style" w:hAnsi="Bookman Old Style"/>
          <w:b/>
          <w:sz w:val="22"/>
          <w:szCs w:val="22"/>
        </w:rPr>
        <w:t xml:space="preserve">Seal </w:t>
      </w:r>
      <w:r>
        <w:rPr>
          <w:rFonts w:ascii="Bookman Old Style" w:hAnsi="Bookman Old Style"/>
          <w:b/>
          <w:sz w:val="22"/>
          <w:szCs w:val="22"/>
        </w:rPr>
        <w:t xml:space="preserve">&amp; Signature </w:t>
      </w:r>
      <w:r w:rsidRPr="00BB1E2A">
        <w:rPr>
          <w:rFonts w:ascii="Bookman Old Style" w:hAnsi="Bookman Old Style"/>
          <w:b/>
          <w:sz w:val="22"/>
          <w:szCs w:val="22"/>
        </w:rPr>
        <w:t>of Firm / Supplier</w:t>
      </w:r>
    </w:p>
    <w:p w14:paraId="511F7678" w14:textId="77777777" w:rsidR="0093628F" w:rsidRDefault="0093628F" w:rsidP="001E04B4">
      <w:pPr>
        <w:jc w:val="both"/>
        <w:rPr>
          <w:rFonts w:ascii="Bookman Old Style" w:hAnsi="Bookman Old Style"/>
          <w:sz w:val="24"/>
        </w:rPr>
      </w:pPr>
    </w:p>
    <w:p w14:paraId="3F10B455" w14:textId="77777777" w:rsidR="001E6BD1" w:rsidRDefault="001E6BD1" w:rsidP="001E04B4">
      <w:pPr>
        <w:jc w:val="both"/>
        <w:rPr>
          <w:rFonts w:ascii="Bookman Old Style" w:hAnsi="Bookman Old Style"/>
          <w:sz w:val="24"/>
        </w:rPr>
      </w:pPr>
    </w:p>
    <w:p w14:paraId="7EE2F971" w14:textId="77777777" w:rsidR="001E6BD1" w:rsidRDefault="001E6BD1" w:rsidP="001E04B4">
      <w:pPr>
        <w:jc w:val="both"/>
        <w:rPr>
          <w:rFonts w:ascii="Bookman Old Style" w:hAnsi="Bookman Old Style"/>
          <w:sz w:val="24"/>
        </w:rPr>
      </w:pPr>
    </w:p>
    <w:p w14:paraId="648858B6" w14:textId="77777777" w:rsidR="001E6BD1" w:rsidRDefault="001E6BD1" w:rsidP="001E04B4">
      <w:pPr>
        <w:jc w:val="both"/>
        <w:rPr>
          <w:rFonts w:ascii="Bookman Old Style" w:hAnsi="Bookman Old Style"/>
          <w:sz w:val="24"/>
        </w:rPr>
      </w:pPr>
    </w:p>
    <w:p w14:paraId="5DC03746" w14:textId="77777777" w:rsidR="001E6BD1" w:rsidRDefault="001E6BD1" w:rsidP="001E04B4">
      <w:pPr>
        <w:jc w:val="both"/>
        <w:rPr>
          <w:rFonts w:ascii="Bookman Old Style" w:hAnsi="Bookman Old Style"/>
          <w:sz w:val="24"/>
        </w:rPr>
      </w:pPr>
    </w:p>
    <w:p w14:paraId="32156D9E" w14:textId="77777777" w:rsidR="001E6BD1" w:rsidRDefault="001E6BD1" w:rsidP="001E04B4">
      <w:pPr>
        <w:jc w:val="both"/>
        <w:rPr>
          <w:rFonts w:ascii="Bookman Old Style" w:hAnsi="Bookman Old Style"/>
          <w:sz w:val="24"/>
        </w:rPr>
      </w:pPr>
    </w:p>
    <w:p w14:paraId="7B1B2388" w14:textId="77777777" w:rsidR="001E6BD1" w:rsidRDefault="001E6BD1" w:rsidP="001E04B4">
      <w:pPr>
        <w:jc w:val="both"/>
        <w:rPr>
          <w:rFonts w:ascii="Bookman Old Style" w:hAnsi="Bookman Old Style"/>
          <w:sz w:val="24"/>
        </w:rPr>
      </w:pPr>
    </w:p>
    <w:p w14:paraId="5B2F1024" w14:textId="77777777" w:rsidR="00455961" w:rsidRDefault="00455961" w:rsidP="001E04B4">
      <w:pPr>
        <w:jc w:val="both"/>
        <w:rPr>
          <w:rFonts w:ascii="Bookman Old Style" w:hAnsi="Bookman Old Style"/>
          <w:sz w:val="24"/>
        </w:rPr>
      </w:pPr>
    </w:p>
    <w:p w14:paraId="378B191C" w14:textId="77777777" w:rsidR="00455961" w:rsidRDefault="00455961" w:rsidP="001E04B4">
      <w:pPr>
        <w:jc w:val="both"/>
        <w:rPr>
          <w:rFonts w:ascii="Bookman Old Style" w:hAnsi="Bookman Old Style"/>
          <w:sz w:val="24"/>
        </w:rPr>
      </w:pPr>
    </w:p>
    <w:p w14:paraId="6E4F0D74" w14:textId="77777777" w:rsidR="00455961" w:rsidRDefault="00455961" w:rsidP="001E04B4">
      <w:pPr>
        <w:jc w:val="both"/>
        <w:rPr>
          <w:rFonts w:ascii="Bookman Old Style" w:hAnsi="Bookman Old Style"/>
          <w:sz w:val="24"/>
        </w:rPr>
      </w:pPr>
    </w:p>
    <w:p w14:paraId="69C40383" w14:textId="77777777" w:rsidR="00455961" w:rsidRDefault="00455961" w:rsidP="001E04B4">
      <w:pPr>
        <w:jc w:val="both"/>
        <w:rPr>
          <w:rFonts w:ascii="Bookman Old Style" w:hAnsi="Bookman Old Style"/>
          <w:sz w:val="24"/>
        </w:rPr>
      </w:pPr>
    </w:p>
    <w:p w14:paraId="1FC7B9D8" w14:textId="77777777" w:rsidR="00455961" w:rsidRDefault="00455961" w:rsidP="001E04B4">
      <w:pPr>
        <w:jc w:val="both"/>
        <w:rPr>
          <w:rFonts w:ascii="Bookman Old Style" w:hAnsi="Bookman Old Style"/>
          <w:sz w:val="24"/>
        </w:rPr>
      </w:pPr>
    </w:p>
    <w:p w14:paraId="4C31539B" w14:textId="77777777" w:rsidR="00455961" w:rsidRDefault="00455961" w:rsidP="001E04B4">
      <w:pPr>
        <w:jc w:val="both"/>
        <w:rPr>
          <w:rFonts w:ascii="Bookman Old Style" w:hAnsi="Bookman Old Style"/>
          <w:sz w:val="24"/>
        </w:rPr>
      </w:pPr>
    </w:p>
    <w:p w14:paraId="1B614DBB" w14:textId="77777777" w:rsidR="00455961" w:rsidRPr="0030404F" w:rsidRDefault="00455961" w:rsidP="001E04B4">
      <w:pPr>
        <w:jc w:val="both"/>
        <w:rPr>
          <w:rFonts w:ascii="Bookman Old Style" w:hAnsi="Bookman Old Style"/>
          <w:sz w:val="24"/>
        </w:rPr>
      </w:pPr>
    </w:p>
    <w:p w14:paraId="7EEFD266" w14:textId="77777777" w:rsidR="00883B21" w:rsidRDefault="00883B21" w:rsidP="00883B21">
      <w:pPr>
        <w:rPr>
          <w:rFonts w:ascii="Bookman Old Style" w:hAnsi="Bookman Old Style"/>
          <w:b/>
          <w:caps/>
          <w:sz w:val="22"/>
          <w:szCs w:val="22"/>
          <w:u w:val="single"/>
        </w:rPr>
      </w:pPr>
    </w:p>
    <w:p w14:paraId="5167A098" w14:textId="77777777" w:rsidR="00883B21" w:rsidRDefault="00883B21" w:rsidP="00883B21">
      <w:pPr>
        <w:rPr>
          <w:rFonts w:ascii="Bookman Old Style" w:hAnsi="Bookman Old Style"/>
          <w:b/>
          <w:caps/>
          <w:sz w:val="22"/>
          <w:szCs w:val="22"/>
          <w:u w:val="single"/>
        </w:rPr>
      </w:pPr>
    </w:p>
    <w:p w14:paraId="0F88C5B5" w14:textId="77777777" w:rsidR="00D269A9" w:rsidRDefault="00D269A9" w:rsidP="00883B21">
      <w:pPr>
        <w:rPr>
          <w:rFonts w:ascii="Bookman Old Style" w:hAnsi="Bookman Old Style"/>
          <w:b/>
          <w:caps/>
          <w:sz w:val="22"/>
          <w:szCs w:val="22"/>
          <w:u w:val="single"/>
        </w:rPr>
      </w:pPr>
    </w:p>
    <w:p w14:paraId="0D15661B" w14:textId="77777777" w:rsidR="00D269A9" w:rsidRDefault="00D269A9" w:rsidP="00883B21">
      <w:pPr>
        <w:rPr>
          <w:rFonts w:ascii="Bookman Old Style" w:hAnsi="Bookman Old Style"/>
          <w:b/>
          <w:caps/>
          <w:sz w:val="22"/>
          <w:szCs w:val="22"/>
          <w:u w:val="single"/>
        </w:rPr>
      </w:pPr>
    </w:p>
    <w:p w14:paraId="08FAD9E0" w14:textId="77777777" w:rsidR="00291126" w:rsidRDefault="00291126" w:rsidP="00883B21">
      <w:pPr>
        <w:rPr>
          <w:rFonts w:ascii="Bookman Old Style" w:hAnsi="Bookman Old Style"/>
          <w:b/>
          <w:caps/>
          <w:sz w:val="22"/>
          <w:szCs w:val="22"/>
          <w:u w:val="single"/>
        </w:rPr>
      </w:pPr>
    </w:p>
    <w:p w14:paraId="1A852578" w14:textId="77777777" w:rsidR="00291126" w:rsidRDefault="00291126" w:rsidP="00883B21">
      <w:pPr>
        <w:rPr>
          <w:rFonts w:ascii="Bookman Old Style" w:hAnsi="Bookman Old Style"/>
          <w:b/>
          <w:caps/>
          <w:sz w:val="22"/>
          <w:szCs w:val="22"/>
          <w:u w:val="single"/>
        </w:rPr>
      </w:pPr>
    </w:p>
    <w:p w14:paraId="00FB1DD3" w14:textId="77777777" w:rsidR="00291126" w:rsidRDefault="00291126" w:rsidP="00883B21">
      <w:pPr>
        <w:rPr>
          <w:rFonts w:ascii="Bookman Old Style" w:hAnsi="Bookman Old Style"/>
          <w:b/>
          <w:caps/>
          <w:sz w:val="22"/>
          <w:szCs w:val="22"/>
          <w:u w:val="single"/>
        </w:rPr>
      </w:pPr>
    </w:p>
    <w:p w14:paraId="3CB3E817" w14:textId="77777777" w:rsidR="00291126" w:rsidRDefault="00291126" w:rsidP="00883B21">
      <w:pPr>
        <w:rPr>
          <w:rFonts w:ascii="Bookman Old Style" w:hAnsi="Bookman Old Style"/>
          <w:b/>
          <w:caps/>
          <w:sz w:val="22"/>
          <w:szCs w:val="22"/>
          <w:u w:val="single"/>
        </w:rPr>
      </w:pPr>
    </w:p>
    <w:p w14:paraId="5CDB9C49" w14:textId="77777777" w:rsidR="00D269A9" w:rsidRDefault="00D269A9" w:rsidP="00883B21">
      <w:pPr>
        <w:rPr>
          <w:rFonts w:ascii="Bookman Old Style" w:hAnsi="Bookman Old Style"/>
          <w:b/>
          <w:caps/>
          <w:sz w:val="22"/>
          <w:szCs w:val="22"/>
          <w:u w:val="single"/>
        </w:rPr>
      </w:pPr>
    </w:p>
    <w:p w14:paraId="70079155" w14:textId="77777777" w:rsidR="001E04B4" w:rsidRPr="0030404F" w:rsidRDefault="001E04B4" w:rsidP="00883B21">
      <w:pPr>
        <w:rPr>
          <w:rFonts w:ascii="Bookman Old Style" w:hAnsi="Bookman Old Style"/>
          <w:b/>
          <w:caps/>
          <w:sz w:val="22"/>
          <w:szCs w:val="22"/>
          <w:u w:val="single"/>
        </w:rPr>
      </w:pPr>
      <w:r w:rsidRPr="0030404F">
        <w:rPr>
          <w:rFonts w:ascii="Bookman Old Style" w:hAnsi="Bookman Old Style"/>
          <w:b/>
          <w:caps/>
          <w:sz w:val="22"/>
          <w:szCs w:val="22"/>
          <w:u w:val="single"/>
        </w:rPr>
        <w:lastRenderedPageBreak/>
        <w:t>To be submitted by the firm / supplier on their letter head</w:t>
      </w:r>
    </w:p>
    <w:p w14:paraId="6D5F4A89" w14:textId="77777777" w:rsidR="001E04B4" w:rsidRPr="0030404F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7BBB4FE5" w14:textId="77777777" w:rsidR="006624EB" w:rsidRDefault="006624EB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5BF4F435" w14:textId="77777777" w:rsidR="00501119" w:rsidRDefault="000828E9" w:rsidP="001E04B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INCHARGE (HR &amp; AP),</w:t>
      </w:r>
    </w:p>
    <w:p w14:paraId="5F49845F" w14:textId="77777777" w:rsidR="0098733E" w:rsidRDefault="0098733E" w:rsidP="0098733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 Secretary</w:t>
      </w:r>
      <w:r w:rsidRPr="0030404F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ZPC</w:t>
      </w:r>
      <w:r w:rsidRPr="0030404F">
        <w:rPr>
          <w:rFonts w:ascii="Bookman Old Style" w:hAnsi="Bookman Old Style"/>
          <w:sz w:val="22"/>
          <w:szCs w:val="22"/>
        </w:rPr>
        <w:t>)</w:t>
      </w:r>
      <w:r w:rsidR="00CB01EB">
        <w:rPr>
          <w:rFonts w:ascii="Bookman Old Style" w:hAnsi="Bookman Old Style"/>
          <w:sz w:val="22"/>
          <w:szCs w:val="22"/>
        </w:rPr>
        <w:t>,</w:t>
      </w:r>
    </w:p>
    <w:p w14:paraId="226818AA" w14:textId="77777777" w:rsidR="0098733E" w:rsidRPr="0030404F" w:rsidRDefault="0098733E" w:rsidP="0098733E">
      <w:pPr>
        <w:jc w:val="both"/>
        <w:rPr>
          <w:rFonts w:ascii="Bookman Old Style" w:hAnsi="Bookman Old Style"/>
          <w:sz w:val="22"/>
          <w:szCs w:val="22"/>
        </w:rPr>
      </w:pPr>
      <w:r w:rsidRPr="0030404F">
        <w:rPr>
          <w:rFonts w:ascii="Bookman Old Style" w:hAnsi="Bookman Old Style"/>
          <w:sz w:val="22"/>
          <w:szCs w:val="22"/>
        </w:rPr>
        <w:t>State Life Insurance Corp. of Pakistan,</w:t>
      </w:r>
    </w:p>
    <w:p w14:paraId="0E86F7AB" w14:textId="77777777" w:rsidR="0098733E" w:rsidRPr="0030404F" w:rsidRDefault="0015711E" w:rsidP="0098733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State Life Building NO. 9</w:t>
      </w:r>
    </w:p>
    <w:p w14:paraId="6AD820A7" w14:textId="77777777" w:rsidR="0098733E" w:rsidRPr="0030404F" w:rsidRDefault="0015711E" w:rsidP="0098733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BLUE AREA</w:t>
      </w:r>
      <w:r w:rsidR="0098733E" w:rsidRPr="0030404F">
        <w:rPr>
          <w:rFonts w:ascii="Bookman Old Style" w:hAnsi="Bookman Old Style"/>
          <w:sz w:val="22"/>
          <w:szCs w:val="22"/>
        </w:rPr>
        <w:t>,</w:t>
      </w:r>
    </w:p>
    <w:p w14:paraId="00699617" w14:textId="77777777" w:rsidR="0098733E" w:rsidRPr="0030404F" w:rsidRDefault="0015711E" w:rsidP="0098733E">
      <w:pPr>
        <w:jc w:val="both"/>
        <w:rPr>
          <w:rFonts w:ascii="Bookman Old Style" w:hAnsi="Bookman Old Style"/>
          <w:b/>
          <w:caps/>
          <w:sz w:val="22"/>
          <w:szCs w:val="22"/>
          <w:u w:val="single"/>
        </w:rPr>
      </w:pPr>
      <w:r>
        <w:rPr>
          <w:rFonts w:ascii="Bookman Old Style" w:hAnsi="Bookman Old Style"/>
          <w:b/>
          <w:caps/>
          <w:sz w:val="22"/>
          <w:szCs w:val="22"/>
          <w:u w:val="single"/>
        </w:rPr>
        <w:t>ISLAMABAD</w:t>
      </w:r>
    </w:p>
    <w:p w14:paraId="6DAFA7BA" w14:textId="77777777" w:rsidR="001E04B4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06C26D55" w14:textId="77777777" w:rsidR="001E04B4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6BE900CF" w14:textId="77777777" w:rsidR="001E04B4" w:rsidRPr="0030404F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  <w:r w:rsidRPr="0030404F">
        <w:rPr>
          <w:rFonts w:ascii="Bookman Old Style" w:hAnsi="Bookman Old Style"/>
          <w:sz w:val="22"/>
          <w:szCs w:val="22"/>
        </w:rPr>
        <w:t>Dear Sir,</w:t>
      </w:r>
    </w:p>
    <w:p w14:paraId="64D10879" w14:textId="77777777" w:rsidR="001E04B4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423EECCA" w14:textId="77777777" w:rsidR="001E04B4" w:rsidRPr="0030404F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030ECB44" w14:textId="77777777" w:rsidR="001E04B4" w:rsidRPr="006B78DF" w:rsidRDefault="001E04B4" w:rsidP="000828E9">
      <w:pPr>
        <w:ind w:left="1440" w:hanging="1440"/>
        <w:jc w:val="both"/>
        <w:rPr>
          <w:rFonts w:ascii="Bookman Old Style" w:hAnsi="Bookman Old Style"/>
          <w:b/>
          <w:caps/>
          <w:sz w:val="24"/>
          <w:szCs w:val="24"/>
          <w:u w:val="single"/>
        </w:rPr>
      </w:pPr>
      <w:proofErr w:type="gramStart"/>
      <w:r w:rsidRPr="0015711E">
        <w:rPr>
          <w:rFonts w:ascii="Bookman Old Style" w:hAnsi="Bookman Old Style"/>
          <w:b/>
          <w:caps/>
          <w:sz w:val="28"/>
          <w:szCs w:val="28"/>
        </w:rPr>
        <w:t>S</w:t>
      </w:r>
      <w:r w:rsidR="000828E9">
        <w:rPr>
          <w:rFonts w:ascii="Bookman Old Style" w:hAnsi="Bookman Old Style"/>
          <w:b/>
          <w:sz w:val="28"/>
          <w:szCs w:val="28"/>
        </w:rPr>
        <w:t>ubject</w:t>
      </w:r>
      <w:r w:rsidRPr="0015711E">
        <w:rPr>
          <w:rFonts w:ascii="Bookman Old Style" w:hAnsi="Bookman Old Style"/>
          <w:b/>
          <w:caps/>
          <w:sz w:val="28"/>
          <w:szCs w:val="28"/>
        </w:rPr>
        <w:t>:</w:t>
      </w:r>
      <w:r w:rsidR="000828E9">
        <w:rPr>
          <w:rFonts w:ascii="Bookman Old Style" w:hAnsi="Bookman Old Style"/>
          <w:b/>
          <w:caps/>
          <w:sz w:val="28"/>
          <w:szCs w:val="28"/>
        </w:rPr>
        <w:t>-</w:t>
      </w:r>
      <w:proofErr w:type="gramEnd"/>
      <w:r w:rsidRPr="0015711E">
        <w:rPr>
          <w:rFonts w:ascii="Bookman Old Style" w:hAnsi="Bookman Old Style"/>
          <w:b/>
          <w:caps/>
          <w:sz w:val="28"/>
          <w:szCs w:val="28"/>
        </w:rPr>
        <w:tab/>
      </w:r>
      <w:r w:rsidRPr="00544888">
        <w:rPr>
          <w:rFonts w:ascii="Bookman Old Style" w:hAnsi="Bookman Old Style"/>
          <w:b/>
          <w:caps/>
          <w:sz w:val="24"/>
          <w:szCs w:val="24"/>
          <w:u w:val="single"/>
        </w:rPr>
        <w:t>Tender Notice No.</w:t>
      </w:r>
      <w:r w:rsidR="00591BBE" w:rsidRPr="00591BBE">
        <w:rPr>
          <w:rFonts w:ascii="Bookman Old Style" w:hAnsi="Bookman Old Style"/>
          <w:b/>
          <w:caps/>
          <w:sz w:val="24"/>
          <w:szCs w:val="24"/>
          <w:u w:val="single"/>
        </w:rPr>
        <w:t xml:space="preserve"> </w:t>
      </w:r>
      <w:r w:rsidR="00591BBE">
        <w:rPr>
          <w:rFonts w:ascii="Bookman Old Style" w:hAnsi="Bookman Old Style"/>
          <w:b/>
          <w:caps/>
          <w:sz w:val="24"/>
          <w:szCs w:val="24"/>
          <w:u w:val="single"/>
        </w:rPr>
        <w:t>SLIC/</w:t>
      </w:r>
      <w:r w:rsidR="00EF0AEC">
        <w:rPr>
          <w:rFonts w:ascii="Bookman Old Style" w:hAnsi="Bookman Old Style"/>
          <w:b/>
          <w:caps/>
          <w:sz w:val="24"/>
          <w:szCs w:val="24"/>
          <w:u w:val="single"/>
        </w:rPr>
        <w:t xml:space="preserve"> </w:t>
      </w:r>
      <w:r w:rsidR="00591BBE">
        <w:rPr>
          <w:rFonts w:ascii="Century Gothic" w:hAnsi="Century Gothic"/>
          <w:b/>
          <w:bCs/>
          <w:sz w:val="24"/>
          <w:szCs w:val="24"/>
          <w:u w:val="single"/>
        </w:rPr>
        <w:t>HRA&amp;P</w:t>
      </w:r>
      <w:r w:rsidR="00591BBE" w:rsidRPr="005572A1">
        <w:rPr>
          <w:rFonts w:ascii="Century Gothic" w:hAnsi="Century Gothic"/>
          <w:b/>
          <w:bCs/>
          <w:sz w:val="24"/>
          <w:szCs w:val="24"/>
          <w:u w:val="single"/>
        </w:rPr>
        <w:t>/ISB/0</w:t>
      </w:r>
      <w:r w:rsidR="00591BBE">
        <w:rPr>
          <w:rFonts w:ascii="Century Gothic" w:hAnsi="Century Gothic"/>
          <w:b/>
          <w:bCs/>
          <w:sz w:val="24"/>
          <w:szCs w:val="24"/>
          <w:u w:val="single"/>
        </w:rPr>
        <w:t>5</w:t>
      </w:r>
      <w:r w:rsidR="00591BBE" w:rsidRPr="005572A1">
        <w:rPr>
          <w:rFonts w:ascii="Century Gothic" w:hAnsi="Century Gothic"/>
          <w:b/>
          <w:bCs/>
          <w:sz w:val="24"/>
          <w:szCs w:val="24"/>
          <w:u w:val="single"/>
        </w:rPr>
        <w:t>/202</w:t>
      </w:r>
      <w:r w:rsidR="00591BBE">
        <w:rPr>
          <w:rFonts w:ascii="Century Gothic" w:hAnsi="Century Gothic"/>
          <w:b/>
          <w:bCs/>
          <w:sz w:val="24"/>
          <w:szCs w:val="24"/>
          <w:u w:val="single"/>
        </w:rPr>
        <w:t xml:space="preserve">5 </w:t>
      </w:r>
      <w:r w:rsidRPr="0015711E">
        <w:rPr>
          <w:rFonts w:ascii="Bookman Old Style" w:hAnsi="Bookman Old Style"/>
          <w:b/>
          <w:caps/>
          <w:sz w:val="28"/>
          <w:szCs w:val="28"/>
          <w:u w:val="single"/>
        </w:rPr>
        <w:t xml:space="preserve">– </w:t>
      </w:r>
      <w:r w:rsidRPr="006B78DF">
        <w:rPr>
          <w:rFonts w:ascii="Bookman Old Style" w:hAnsi="Bookman Old Style"/>
          <w:b/>
          <w:caps/>
          <w:sz w:val="24"/>
          <w:szCs w:val="24"/>
          <w:u w:val="single"/>
        </w:rPr>
        <w:t xml:space="preserve">Supply of </w:t>
      </w:r>
      <w:r w:rsidR="0015711E" w:rsidRPr="006B78DF">
        <w:rPr>
          <w:rFonts w:ascii="Century Gothic" w:hAnsi="Century Gothic"/>
          <w:b/>
          <w:sz w:val="24"/>
          <w:szCs w:val="24"/>
          <w:u w:val="single"/>
        </w:rPr>
        <w:t>PRINTED DOCUMENTS/ OFFICE STATIONERY</w:t>
      </w:r>
    </w:p>
    <w:p w14:paraId="6998A6EC" w14:textId="77777777" w:rsidR="001E04B4" w:rsidRPr="006B78DF" w:rsidRDefault="001E04B4" w:rsidP="001E04B4">
      <w:pPr>
        <w:jc w:val="both"/>
        <w:rPr>
          <w:rFonts w:ascii="Bookman Old Style" w:hAnsi="Bookman Old Style"/>
          <w:sz w:val="24"/>
          <w:szCs w:val="24"/>
        </w:rPr>
      </w:pPr>
    </w:p>
    <w:p w14:paraId="2048A6EC" w14:textId="77777777" w:rsidR="001E04B4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1E386788" w14:textId="77777777" w:rsidR="001E04B4" w:rsidRPr="0030404F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74E87DEE" w14:textId="77777777" w:rsidR="001E04B4" w:rsidRPr="0030404F" w:rsidRDefault="001E04B4" w:rsidP="001E04B4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30404F">
        <w:rPr>
          <w:rFonts w:ascii="Bookman Old Style" w:hAnsi="Bookman Old Style"/>
          <w:sz w:val="22"/>
          <w:szCs w:val="22"/>
        </w:rPr>
        <w:t>Having gone through the tender document, terms &amp; conditions, we hereby offer to execute the above job for a total amount of Rs. _________________ (Rupees _</w:t>
      </w:r>
      <w:r>
        <w:rPr>
          <w:rFonts w:ascii="Bookman Old Style" w:hAnsi="Bookman Old Style"/>
          <w:sz w:val="22"/>
          <w:szCs w:val="22"/>
        </w:rPr>
        <w:t>____</w:t>
      </w:r>
      <w:r w:rsidRPr="0030404F">
        <w:rPr>
          <w:rFonts w:ascii="Bookman Old Style" w:hAnsi="Bookman Old Style"/>
          <w:sz w:val="22"/>
          <w:szCs w:val="22"/>
        </w:rPr>
        <w:t>_________________________________) as per Tender Document attached.</w:t>
      </w:r>
    </w:p>
    <w:p w14:paraId="16341624" w14:textId="77777777" w:rsidR="001E04B4" w:rsidRPr="0030404F" w:rsidRDefault="001E04B4" w:rsidP="001E04B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7420E29" w14:textId="77777777" w:rsidR="001E04B4" w:rsidRPr="0030404F" w:rsidRDefault="001E04B4" w:rsidP="001E04B4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30404F">
        <w:rPr>
          <w:rFonts w:ascii="Bookman Old Style" w:hAnsi="Bookman Old Style"/>
          <w:sz w:val="22"/>
          <w:szCs w:val="22"/>
        </w:rPr>
        <w:t>A Pay Order No. _</w:t>
      </w:r>
      <w:r>
        <w:rPr>
          <w:rFonts w:ascii="Bookman Old Style" w:hAnsi="Bookman Old Style"/>
          <w:sz w:val="22"/>
          <w:szCs w:val="22"/>
        </w:rPr>
        <w:t>____</w:t>
      </w:r>
      <w:r w:rsidRPr="0030404F">
        <w:rPr>
          <w:rFonts w:ascii="Bookman Old Style" w:hAnsi="Bookman Old Style"/>
          <w:sz w:val="22"/>
          <w:szCs w:val="22"/>
        </w:rPr>
        <w:t>_____________ dated ___________________ from _</w:t>
      </w:r>
      <w:r>
        <w:rPr>
          <w:rFonts w:ascii="Bookman Old Style" w:hAnsi="Bookman Old Style"/>
          <w:sz w:val="22"/>
          <w:szCs w:val="22"/>
        </w:rPr>
        <w:t>___________</w:t>
      </w:r>
      <w:r w:rsidRPr="0030404F">
        <w:rPr>
          <w:rFonts w:ascii="Bookman Old Style" w:hAnsi="Bookman Old Style"/>
          <w:sz w:val="22"/>
          <w:szCs w:val="22"/>
        </w:rPr>
        <w:t>______________________ Bank for Rs. ________________ is enclosed as Earnest Money.</w:t>
      </w:r>
    </w:p>
    <w:p w14:paraId="6C2625BD" w14:textId="77777777" w:rsidR="001E04B4" w:rsidRPr="0030404F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0E82C49D" w14:textId="77777777" w:rsidR="001E04B4" w:rsidRPr="0030404F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49BD85BD" w14:textId="77777777" w:rsidR="001E04B4" w:rsidRPr="0030404F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06C0812D" w14:textId="77777777" w:rsidR="001E04B4" w:rsidRDefault="001E04B4" w:rsidP="001E04B4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30404F">
        <w:rPr>
          <w:rFonts w:ascii="Bookman Old Style" w:hAnsi="Bookman Old Style"/>
          <w:sz w:val="22"/>
          <w:szCs w:val="22"/>
        </w:rPr>
        <w:t>Thanking you.</w:t>
      </w:r>
    </w:p>
    <w:p w14:paraId="222842D6" w14:textId="77777777" w:rsidR="0015711E" w:rsidRDefault="0015711E" w:rsidP="001E04B4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14:paraId="7D98DB03" w14:textId="77777777" w:rsidR="0015711E" w:rsidRPr="0030404F" w:rsidRDefault="0015711E" w:rsidP="001E04B4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14:paraId="6C170909" w14:textId="77777777" w:rsidR="001E04B4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4AC27D5A" w14:textId="77777777" w:rsidR="0015711E" w:rsidRDefault="0015711E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224FD2DE" w14:textId="77777777" w:rsidR="0015711E" w:rsidRDefault="0015711E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6B595B13" w14:textId="77777777" w:rsidR="0015711E" w:rsidRPr="0030404F" w:rsidRDefault="0015711E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5E07CC3B" w14:textId="77777777" w:rsidR="001E04B4" w:rsidRPr="0030404F" w:rsidRDefault="0030747D" w:rsidP="001E04B4">
      <w:pPr>
        <w:ind w:left="5040"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</w:t>
      </w:r>
      <w:r w:rsidR="001E04B4" w:rsidRPr="0030404F">
        <w:rPr>
          <w:rFonts w:ascii="Bookman Old Style" w:hAnsi="Bookman Old Style"/>
          <w:sz w:val="22"/>
          <w:szCs w:val="22"/>
        </w:rPr>
        <w:t>Yours faithfully,</w:t>
      </w:r>
    </w:p>
    <w:p w14:paraId="6C32D5AA" w14:textId="77777777" w:rsidR="001E04B4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753BB99D" w14:textId="77777777" w:rsidR="001E04B4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0F4CBABE" w14:textId="77777777" w:rsidR="001E04B4" w:rsidRPr="0030404F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0DA4C47F" w14:textId="77777777" w:rsidR="001E04B4" w:rsidRPr="0030404F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0512FBD4" w14:textId="77777777" w:rsidR="001E04B4" w:rsidRPr="0030404F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4453B6A0" w14:textId="77777777" w:rsidR="001E04B4" w:rsidRPr="0030404F" w:rsidRDefault="001E04B4" w:rsidP="001E04B4">
      <w:pPr>
        <w:jc w:val="both"/>
        <w:rPr>
          <w:rFonts w:ascii="Bookman Old Style" w:hAnsi="Bookman Old Style"/>
          <w:sz w:val="22"/>
          <w:szCs w:val="22"/>
        </w:rPr>
      </w:pPr>
    </w:p>
    <w:p w14:paraId="5A920452" w14:textId="77777777" w:rsidR="001E04B4" w:rsidRPr="00FF406B" w:rsidRDefault="0015711E" w:rsidP="001E04B4">
      <w:pPr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="001E04B4" w:rsidRPr="00FF406B">
        <w:rPr>
          <w:rFonts w:ascii="Bookman Old Style" w:hAnsi="Bookman Old Style"/>
          <w:b/>
          <w:sz w:val="22"/>
          <w:szCs w:val="22"/>
        </w:rPr>
        <w:t>For and on behalf of Firm / Supplier</w:t>
      </w:r>
    </w:p>
    <w:p w14:paraId="2EBCA2B8" w14:textId="77777777" w:rsidR="001E04B4" w:rsidRPr="0030404F" w:rsidRDefault="001E04B4" w:rsidP="001E04B4">
      <w:pPr>
        <w:jc w:val="right"/>
        <w:rPr>
          <w:rFonts w:ascii="Bookman Old Style" w:hAnsi="Bookman Old Style"/>
          <w:sz w:val="22"/>
          <w:szCs w:val="22"/>
        </w:rPr>
      </w:pPr>
    </w:p>
    <w:p w14:paraId="15BB3A06" w14:textId="77777777" w:rsidR="001E04B4" w:rsidRPr="0030404F" w:rsidRDefault="00883B21" w:rsidP="00883B21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</w:t>
      </w:r>
      <w:r w:rsidR="00653194">
        <w:rPr>
          <w:rFonts w:ascii="Bookman Old Style" w:hAnsi="Bookman Old Style"/>
          <w:sz w:val="22"/>
          <w:szCs w:val="22"/>
        </w:rPr>
        <w:t xml:space="preserve">                  </w:t>
      </w:r>
      <w:r w:rsidR="001E04B4" w:rsidRPr="0030404F">
        <w:rPr>
          <w:rFonts w:ascii="Bookman Old Style" w:hAnsi="Bookman Old Style"/>
          <w:sz w:val="22"/>
          <w:szCs w:val="22"/>
        </w:rPr>
        <w:t>Seal of Firm/ Supplier</w:t>
      </w:r>
    </w:p>
    <w:p w14:paraId="4AADAF1A" w14:textId="77777777" w:rsidR="00C36F95" w:rsidRDefault="00C36F95" w:rsidP="00C36F95">
      <w:pPr>
        <w:rPr>
          <w:vanish/>
        </w:rPr>
      </w:pPr>
    </w:p>
    <w:p w14:paraId="042357C2" w14:textId="77777777" w:rsidR="00464CA9" w:rsidRDefault="00464CA9" w:rsidP="001E04B4">
      <w:pPr>
        <w:jc w:val="both"/>
        <w:rPr>
          <w:rFonts w:ascii="Arial" w:hAnsi="Arial"/>
          <w:sz w:val="24"/>
        </w:rPr>
      </w:pPr>
    </w:p>
    <w:sectPr w:rsidR="00464CA9" w:rsidSect="00C80C9A">
      <w:pgSz w:w="11909" w:h="16978" w:code="9"/>
      <w:pgMar w:top="547" w:right="720" w:bottom="36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C2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A61F86"/>
    <w:multiLevelType w:val="hybridMultilevel"/>
    <w:tmpl w:val="2758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77890"/>
    <w:multiLevelType w:val="hybridMultilevel"/>
    <w:tmpl w:val="B0DEAFA4"/>
    <w:lvl w:ilvl="0" w:tplc="2AAA024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84931"/>
    <w:multiLevelType w:val="hybridMultilevel"/>
    <w:tmpl w:val="5C2A46D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77472FC"/>
    <w:multiLevelType w:val="hybridMultilevel"/>
    <w:tmpl w:val="FA369E2E"/>
    <w:lvl w:ilvl="0" w:tplc="62F4C8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8568C"/>
    <w:multiLevelType w:val="hybridMultilevel"/>
    <w:tmpl w:val="F7F4DE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4442"/>
    <w:multiLevelType w:val="hybridMultilevel"/>
    <w:tmpl w:val="D0CA70C0"/>
    <w:lvl w:ilvl="0" w:tplc="C17C6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B3126"/>
    <w:multiLevelType w:val="singleLevel"/>
    <w:tmpl w:val="0F906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8" w15:restartNumberingAfterBreak="0">
    <w:nsid w:val="2E344BF1"/>
    <w:multiLevelType w:val="singleLevel"/>
    <w:tmpl w:val="0F906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9" w15:restartNumberingAfterBreak="0">
    <w:nsid w:val="32D850F9"/>
    <w:multiLevelType w:val="hybridMultilevel"/>
    <w:tmpl w:val="6136B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367BA"/>
    <w:multiLevelType w:val="hybridMultilevel"/>
    <w:tmpl w:val="18AA7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B0BC5"/>
    <w:multiLevelType w:val="singleLevel"/>
    <w:tmpl w:val="62F4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C9753D1"/>
    <w:multiLevelType w:val="hybridMultilevel"/>
    <w:tmpl w:val="73D42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B0590"/>
    <w:multiLevelType w:val="hybridMultilevel"/>
    <w:tmpl w:val="1794CF5E"/>
    <w:lvl w:ilvl="0" w:tplc="4288D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75658"/>
    <w:multiLevelType w:val="hybridMultilevel"/>
    <w:tmpl w:val="D004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B17605"/>
    <w:multiLevelType w:val="singleLevel"/>
    <w:tmpl w:val="0F906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16" w15:restartNumberingAfterBreak="0">
    <w:nsid w:val="799E01CC"/>
    <w:multiLevelType w:val="singleLevel"/>
    <w:tmpl w:val="62F4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CF64752"/>
    <w:multiLevelType w:val="hybridMultilevel"/>
    <w:tmpl w:val="CC266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265859">
    <w:abstractNumId w:val="11"/>
  </w:num>
  <w:num w:numId="2" w16cid:durableId="616447548">
    <w:abstractNumId w:val="0"/>
  </w:num>
  <w:num w:numId="3" w16cid:durableId="1185093600">
    <w:abstractNumId w:val="15"/>
  </w:num>
  <w:num w:numId="4" w16cid:durableId="679550886">
    <w:abstractNumId w:val="16"/>
  </w:num>
  <w:num w:numId="5" w16cid:durableId="1430195924">
    <w:abstractNumId w:val="8"/>
  </w:num>
  <w:num w:numId="6" w16cid:durableId="480392428">
    <w:abstractNumId w:val="7"/>
  </w:num>
  <w:num w:numId="7" w16cid:durableId="120654788">
    <w:abstractNumId w:val="2"/>
  </w:num>
  <w:num w:numId="8" w16cid:durableId="100299515">
    <w:abstractNumId w:val="4"/>
  </w:num>
  <w:num w:numId="9" w16cid:durableId="1746342504">
    <w:abstractNumId w:val="5"/>
  </w:num>
  <w:num w:numId="10" w16cid:durableId="1079983308">
    <w:abstractNumId w:val="14"/>
  </w:num>
  <w:num w:numId="11" w16cid:durableId="433089822">
    <w:abstractNumId w:val="1"/>
  </w:num>
  <w:num w:numId="12" w16cid:durableId="1727026071">
    <w:abstractNumId w:val="17"/>
  </w:num>
  <w:num w:numId="13" w16cid:durableId="94861090">
    <w:abstractNumId w:val="9"/>
  </w:num>
  <w:num w:numId="14" w16cid:durableId="548343928">
    <w:abstractNumId w:val="12"/>
  </w:num>
  <w:num w:numId="15" w16cid:durableId="40138388">
    <w:abstractNumId w:val="10"/>
  </w:num>
  <w:num w:numId="16" w16cid:durableId="1500342634">
    <w:abstractNumId w:val="6"/>
  </w:num>
  <w:num w:numId="17" w16cid:durableId="1206258788">
    <w:abstractNumId w:val="13"/>
  </w:num>
  <w:num w:numId="18" w16cid:durableId="331219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D8"/>
    <w:rsid w:val="00002C9B"/>
    <w:rsid w:val="00003CE5"/>
    <w:rsid w:val="0000589D"/>
    <w:rsid w:val="0000665D"/>
    <w:rsid w:val="000119F8"/>
    <w:rsid w:val="00013068"/>
    <w:rsid w:val="00017466"/>
    <w:rsid w:val="000179AF"/>
    <w:rsid w:val="0002121A"/>
    <w:rsid w:val="00022E26"/>
    <w:rsid w:val="00030829"/>
    <w:rsid w:val="00035D44"/>
    <w:rsid w:val="0004200A"/>
    <w:rsid w:val="00044CED"/>
    <w:rsid w:val="0005270A"/>
    <w:rsid w:val="00052968"/>
    <w:rsid w:val="00054F1D"/>
    <w:rsid w:val="00056797"/>
    <w:rsid w:val="0005722E"/>
    <w:rsid w:val="000603A7"/>
    <w:rsid w:val="00062816"/>
    <w:rsid w:val="00062F81"/>
    <w:rsid w:val="0006422C"/>
    <w:rsid w:val="00064DA7"/>
    <w:rsid w:val="00065B2A"/>
    <w:rsid w:val="00066298"/>
    <w:rsid w:val="00066DD3"/>
    <w:rsid w:val="000732D2"/>
    <w:rsid w:val="00077050"/>
    <w:rsid w:val="00080AE7"/>
    <w:rsid w:val="000828E9"/>
    <w:rsid w:val="000849C3"/>
    <w:rsid w:val="00087F83"/>
    <w:rsid w:val="000A0C1A"/>
    <w:rsid w:val="000A41B1"/>
    <w:rsid w:val="000A7EC6"/>
    <w:rsid w:val="000B0EF1"/>
    <w:rsid w:val="000B1B2D"/>
    <w:rsid w:val="000B5550"/>
    <w:rsid w:val="000C04E0"/>
    <w:rsid w:val="000C098D"/>
    <w:rsid w:val="000D0E6C"/>
    <w:rsid w:val="000D39FD"/>
    <w:rsid w:val="000D5A84"/>
    <w:rsid w:val="000D62B6"/>
    <w:rsid w:val="000D7358"/>
    <w:rsid w:val="000E5450"/>
    <w:rsid w:val="000E550E"/>
    <w:rsid w:val="000F5DBE"/>
    <w:rsid w:val="00100BBA"/>
    <w:rsid w:val="00101765"/>
    <w:rsid w:val="00103422"/>
    <w:rsid w:val="00103435"/>
    <w:rsid w:val="00103DDF"/>
    <w:rsid w:val="00105480"/>
    <w:rsid w:val="001056B0"/>
    <w:rsid w:val="00110888"/>
    <w:rsid w:val="00111EEA"/>
    <w:rsid w:val="00112579"/>
    <w:rsid w:val="00112FF0"/>
    <w:rsid w:val="001137EA"/>
    <w:rsid w:val="0011430E"/>
    <w:rsid w:val="001254C1"/>
    <w:rsid w:val="00125574"/>
    <w:rsid w:val="00125DA9"/>
    <w:rsid w:val="0012687F"/>
    <w:rsid w:val="001330C9"/>
    <w:rsid w:val="0014040C"/>
    <w:rsid w:val="00140B60"/>
    <w:rsid w:val="001412F8"/>
    <w:rsid w:val="00143C36"/>
    <w:rsid w:val="0014461C"/>
    <w:rsid w:val="0014477D"/>
    <w:rsid w:val="00146F5C"/>
    <w:rsid w:val="00147D83"/>
    <w:rsid w:val="00155FB4"/>
    <w:rsid w:val="0015711E"/>
    <w:rsid w:val="00161802"/>
    <w:rsid w:val="00162F21"/>
    <w:rsid w:val="00165823"/>
    <w:rsid w:val="00173BD0"/>
    <w:rsid w:val="00177218"/>
    <w:rsid w:val="00187C97"/>
    <w:rsid w:val="0019587B"/>
    <w:rsid w:val="0019604D"/>
    <w:rsid w:val="00196D3B"/>
    <w:rsid w:val="00197EB4"/>
    <w:rsid w:val="001A10A1"/>
    <w:rsid w:val="001A1295"/>
    <w:rsid w:val="001A326D"/>
    <w:rsid w:val="001A396D"/>
    <w:rsid w:val="001A3E0B"/>
    <w:rsid w:val="001B16D3"/>
    <w:rsid w:val="001B3048"/>
    <w:rsid w:val="001C4D9F"/>
    <w:rsid w:val="001C55C2"/>
    <w:rsid w:val="001C578A"/>
    <w:rsid w:val="001D00A5"/>
    <w:rsid w:val="001E04B4"/>
    <w:rsid w:val="001E207C"/>
    <w:rsid w:val="001E4B8F"/>
    <w:rsid w:val="001E6145"/>
    <w:rsid w:val="001E6BD1"/>
    <w:rsid w:val="001F215B"/>
    <w:rsid w:val="001F56D4"/>
    <w:rsid w:val="001F5DAB"/>
    <w:rsid w:val="00201C8E"/>
    <w:rsid w:val="00203B88"/>
    <w:rsid w:val="0020472F"/>
    <w:rsid w:val="002053C1"/>
    <w:rsid w:val="00207A0C"/>
    <w:rsid w:val="00207B45"/>
    <w:rsid w:val="0021019C"/>
    <w:rsid w:val="00213D18"/>
    <w:rsid w:val="002157C5"/>
    <w:rsid w:val="00221ACA"/>
    <w:rsid w:val="00222E90"/>
    <w:rsid w:val="00224A3F"/>
    <w:rsid w:val="00226E65"/>
    <w:rsid w:val="00231B4D"/>
    <w:rsid w:val="00237135"/>
    <w:rsid w:val="00247EB9"/>
    <w:rsid w:val="00252087"/>
    <w:rsid w:val="002543FC"/>
    <w:rsid w:val="002559B1"/>
    <w:rsid w:val="00260AB1"/>
    <w:rsid w:val="00264348"/>
    <w:rsid w:val="00264D6D"/>
    <w:rsid w:val="00265B1F"/>
    <w:rsid w:val="00265F92"/>
    <w:rsid w:val="00266061"/>
    <w:rsid w:val="00266AB8"/>
    <w:rsid w:val="00270BF5"/>
    <w:rsid w:val="00270E1F"/>
    <w:rsid w:val="00273A08"/>
    <w:rsid w:val="002768EF"/>
    <w:rsid w:val="00276DE8"/>
    <w:rsid w:val="00277F31"/>
    <w:rsid w:val="00290C27"/>
    <w:rsid w:val="00291126"/>
    <w:rsid w:val="00294AA5"/>
    <w:rsid w:val="00296C0D"/>
    <w:rsid w:val="00296C5E"/>
    <w:rsid w:val="002A7023"/>
    <w:rsid w:val="002B2CA1"/>
    <w:rsid w:val="002C1CD5"/>
    <w:rsid w:val="002C70BC"/>
    <w:rsid w:val="002D147C"/>
    <w:rsid w:val="002D2B9B"/>
    <w:rsid w:val="002D3D08"/>
    <w:rsid w:val="002D5DF7"/>
    <w:rsid w:val="002D6564"/>
    <w:rsid w:val="002E0A6F"/>
    <w:rsid w:val="002E6A6D"/>
    <w:rsid w:val="002F1D66"/>
    <w:rsid w:val="002F5CDD"/>
    <w:rsid w:val="002F7538"/>
    <w:rsid w:val="003037D7"/>
    <w:rsid w:val="003062F4"/>
    <w:rsid w:val="00306EFB"/>
    <w:rsid w:val="0030747D"/>
    <w:rsid w:val="0031108B"/>
    <w:rsid w:val="00312B79"/>
    <w:rsid w:val="003149F2"/>
    <w:rsid w:val="003161EC"/>
    <w:rsid w:val="0031689B"/>
    <w:rsid w:val="00316B23"/>
    <w:rsid w:val="00317132"/>
    <w:rsid w:val="00325A04"/>
    <w:rsid w:val="00325B90"/>
    <w:rsid w:val="00327B33"/>
    <w:rsid w:val="00334FCD"/>
    <w:rsid w:val="0033661A"/>
    <w:rsid w:val="00336642"/>
    <w:rsid w:val="003378BE"/>
    <w:rsid w:val="003379BB"/>
    <w:rsid w:val="00337D4B"/>
    <w:rsid w:val="003404ED"/>
    <w:rsid w:val="00341D9A"/>
    <w:rsid w:val="00346C08"/>
    <w:rsid w:val="00353A49"/>
    <w:rsid w:val="00355DF2"/>
    <w:rsid w:val="003568C4"/>
    <w:rsid w:val="00357AEF"/>
    <w:rsid w:val="003617DB"/>
    <w:rsid w:val="0036640C"/>
    <w:rsid w:val="0037023B"/>
    <w:rsid w:val="00371FF1"/>
    <w:rsid w:val="00375691"/>
    <w:rsid w:val="003859AB"/>
    <w:rsid w:val="00387674"/>
    <w:rsid w:val="003903B8"/>
    <w:rsid w:val="00390DC9"/>
    <w:rsid w:val="003A09C5"/>
    <w:rsid w:val="003A0A42"/>
    <w:rsid w:val="003A2312"/>
    <w:rsid w:val="003A454E"/>
    <w:rsid w:val="003A54DC"/>
    <w:rsid w:val="003A6234"/>
    <w:rsid w:val="003B3771"/>
    <w:rsid w:val="003B5B36"/>
    <w:rsid w:val="003C27DC"/>
    <w:rsid w:val="003C4A56"/>
    <w:rsid w:val="003D4643"/>
    <w:rsid w:val="003D4877"/>
    <w:rsid w:val="003E339E"/>
    <w:rsid w:val="003F1129"/>
    <w:rsid w:val="003F12E4"/>
    <w:rsid w:val="003F155F"/>
    <w:rsid w:val="003F1CE1"/>
    <w:rsid w:val="003F252C"/>
    <w:rsid w:val="00401617"/>
    <w:rsid w:val="00402BF3"/>
    <w:rsid w:val="00402C88"/>
    <w:rsid w:val="00406F1F"/>
    <w:rsid w:val="00407790"/>
    <w:rsid w:val="00410889"/>
    <w:rsid w:val="0041241B"/>
    <w:rsid w:val="00412BFA"/>
    <w:rsid w:val="004133FE"/>
    <w:rsid w:val="004172EA"/>
    <w:rsid w:val="004204E7"/>
    <w:rsid w:val="004217C5"/>
    <w:rsid w:val="00422C64"/>
    <w:rsid w:val="0042501E"/>
    <w:rsid w:val="00425281"/>
    <w:rsid w:val="0042654A"/>
    <w:rsid w:val="00426A89"/>
    <w:rsid w:val="00432772"/>
    <w:rsid w:val="00437472"/>
    <w:rsid w:val="0043782A"/>
    <w:rsid w:val="00437C41"/>
    <w:rsid w:val="004452F7"/>
    <w:rsid w:val="0044799B"/>
    <w:rsid w:val="004501CA"/>
    <w:rsid w:val="00450983"/>
    <w:rsid w:val="00454A90"/>
    <w:rsid w:val="00455961"/>
    <w:rsid w:val="00455C5D"/>
    <w:rsid w:val="00455D71"/>
    <w:rsid w:val="00456012"/>
    <w:rsid w:val="0045673C"/>
    <w:rsid w:val="00456F62"/>
    <w:rsid w:val="0046027F"/>
    <w:rsid w:val="0046081C"/>
    <w:rsid w:val="00460A55"/>
    <w:rsid w:val="0046301C"/>
    <w:rsid w:val="004646E2"/>
    <w:rsid w:val="00464CA9"/>
    <w:rsid w:val="00465689"/>
    <w:rsid w:val="00466717"/>
    <w:rsid w:val="00467691"/>
    <w:rsid w:val="004710FE"/>
    <w:rsid w:val="004728A0"/>
    <w:rsid w:val="00473C41"/>
    <w:rsid w:val="00474FDB"/>
    <w:rsid w:val="00480DE1"/>
    <w:rsid w:val="004822C0"/>
    <w:rsid w:val="00484179"/>
    <w:rsid w:val="00485FD8"/>
    <w:rsid w:val="0048635E"/>
    <w:rsid w:val="00490C70"/>
    <w:rsid w:val="0049169B"/>
    <w:rsid w:val="004B7589"/>
    <w:rsid w:val="004B7655"/>
    <w:rsid w:val="004C1671"/>
    <w:rsid w:val="004C274C"/>
    <w:rsid w:val="004C3777"/>
    <w:rsid w:val="004C3AB9"/>
    <w:rsid w:val="004C573F"/>
    <w:rsid w:val="004C77C6"/>
    <w:rsid w:val="004D3302"/>
    <w:rsid w:val="004D4280"/>
    <w:rsid w:val="004D4BD3"/>
    <w:rsid w:val="004E0894"/>
    <w:rsid w:val="004E0ACA"/>
    <w:rsid w:val="004E0E63"/>
    <w:rsid w:val="004E219C"/>
    <w:rsid w:val="004F1FA2"/>
    <w:rsid w:val="004F5E0D"/>
    <w:rsid w:val="004F7135"/>
    <w:rsid w:val="00501119"/>
    <w:rsid w:val="00506078"/>
    <w:rsid w:val="00506CAB"/>
    <w:rsid w:val="00506D8C"/>
    <w:rsid w:val="00507433"/>
    <w:rsid w:val="005144AF"/>
    <w:rsid w:val="0051571A"/>
    <w:rsid w:val="005162F6"/>
    <w:rsid w:val="00520B9E"/>
    <w:rsid w:val="00520F67"/>
    <w:rsid w:val="0052253C"/>
    <w:rsid w:val="00523D76"/>
    <w:rsid w:val="00525782"/>
    <w:rsid w:val="00527242"/>
    <w:rsid w:val="00534229"/>
    <w:rsid w:val="00544888"/>
    <w:rsid w:val="00546B8F"/>
    <w:rsid w:val="00547295"/>
    <w:rsid w:val="00554C4A"/>
    <w:rsid w:val="00555D3C"/>
    <w:rsid w:val="00556B2F"/>
    <w:rsid w:val="005572A1"/>
    <w:rsid w:val="00560622"/>
    <w:rsid w:val="005621B5"/>
    <w:rsid w:val="00563D3C"/>
    <w:rsid w:val="00566654"/>
    <w:rsid w:val="005676A7"/>
    <w:rsid w:val="00570B61"/>
    <w:rsid w:val="00572A18"/>
    <w:rsid w:val="00574679"/>
    <w:rsid w:val="00575487"/>
    <w:rsid w:val="00577232"/>
    <w:rsid w:val="00583F2D"/>
    <w:rsid w:val="0058734D"/>
    <w:rsid w:val="00591BBE"/>
    <w:rsid w:val="0059206B"/>
    <w:rsid w:val="00596D56"/>
    <w:rsid w:val="005A036D"/>
    <w:rsid w:val="005A0E98"/>
    <w:rsid w:val="005A1297"/>
    <w:rsid w:val="005A1ABD"/>
    <w:rsid w:val="005A1E8E"/>
    <w:rsid w:val="005A29FE"/>
    <w:rsid w:val="005A41C3"/>
    <w:rsid w:val="005A6B31"/>
    <w:rsid w:val="005B2BBC"/>
    <w:rsid w:val="005B3486"/>
    <w:rsid w:val="005B7702"/>
    <w:rsid w:val="005C4536"/>
    <w:rsid w:val="005C5EEC"/>
    <w:rsid w:val="005C6254"/>
    <w:rsid w:val="005C6C53"/>
    <w:rsid w:val="005D0302"/>
    <w:rsid w:val="005D2C7C"/>
    <w:rsid w:val="005D4A47"/>
    <w:rsid w:val="005D5079"/>
    <w:rsid w:val="005E0336"/>
    <w:rsid w:val="005E4ECA"/>
    <w:rsid w:val="005E5B3A"/>
    <w:rsid w:val="005E730E"/>
    <w:rsid w:val="005F42A7"/>
    <w:rsid w:val="005F5D9D"/>
    <w:rsid w:val="00600D45"/>
    <w:rsid w:val="00612E49"/>
    <w:rsid w:val="00614127"/>
    <w:rsid w:val="00615A73"/>
    <w:rsid w:val="006170C2"/>
    <w:rsid w:val="00620F79"/>
    <w:rsid w:val="00627BE9"/>
    <w:rsid w:val="006354EB"/>
    <w:rsid w:val="00642482"/>
    <w:rsid w:val="00645A38"/>
    <w:rsid w:val="00645B8E"/>
    <w:rsid w:val="00651B7A"/>
    <w:rsid w:val="00653194"/>
    <w:rsid w:val="0065342F"/>
    <w:rsid w:val="00653A6F"/>
    <w:rsid w:val="00656A84"/>
    <w:rsid w:val="006624EB"/>
    <w:rsid w:val="0066427C"/>
    <w:rsid w:val="00666DDE"/>
    <w:rsid w:val="006702F9"/>
    <w:rsid w:val="00674334"/>
    <w:rsid w:val="00674875"/>
    <w:rsid w:val="00674A7F"/>
    <w:rsid w:val="0067522B"/>
    <w:rsid w:val="00677E3E"/>
    <w:rsid w:val="00686115"/>
    <w:rsid w:val="0068749B"/>
    <w:rsid w:val="00693BA4"/>
    <w:rsid w:val="006A2261"/>
    <w:rsid w:val="006A3CB0"/>
    <w:rsid w:val="006A5476"/>
    <w:rsid w:val="006B0219"/>
    <w:rsid w:val="006B29DB"/>
    <w:rsid w:val="006B55D9"/>
    <w:rsid w:val="006B5A50"/>
    <w:rsid w:val="006B78DF"/>
    <w:rsid w:val="006C1BF2"/>
    <w:rsid w:val="006C20E1"/>
    <w:rsid w:val="006D154B"/>
    <w:rsid w:val="006D661A"/>
    <w:rsid w:val="006D680B"/>
    <w:rsid w:val="006D7368"/>
    <w:rsid w:val="006D7AD8"/>
    <w:rsid w:val="006E12F8"/>
    <w:rsid w:val="006E1447"/>
    <w:rsid w:val="006E1C3F"/>
    <w:rsid w:val="006E2CEF"/>
    <w:rsid w:val="006E680A"/>
    <w:rsid w:val="006F58CE"/>
    <w:rsid w:val="006F5A9F"/>
    <w:rsid w:val="00703B01"/>
    <w:rsid w:val="0071036A"/>
    <w:rsid w:val="007112DA"/>
    <w:rsid w:val="00721BA7"/>
    <w:rsid w:val="00726A73"/>
    <w:rsid w:val="00734853"/>
    <w:rsid w:val="00740030"/>
    <w:rsid w:val="00741C7D"/>
    <w:rsid w:val="00742821"/>
    <w:rsid w:val="007435A9"/>
    <w:rsid w:val="00743D47"/>
    <w:rsid w:val="00755D17"/>
    <w:rsid w:val="00757FAA"/>
    <w:rsid w:val="00763102"/>
    <w:rsid w:val="00763CD9"/>
    <w:rsid w:val="00763DF2"/>
    <w:rsid w:val="00765FE9"/>
    <w:rsid w:val="00767D6D"/>
    <w:rsid w:val="00770E3F"/>
    <w:rsid w:val="007727B0"/>
    <w:rsid w:val="007753F3"/>
    <w:rsid w:val="007765C3"/>
    <w:rsid w:val="00781A92"/>
    <w:rsid w:val="00785034"/>
    <w:rsid w:val="0078680D"/>
    <w:rsid w:val="0079074B"/>
    <w:rsid w:val="007A0312"/>
    <w:rsid w:val="007A5328"/>
    <w:rsid w:val="007A6851"/>
    <w:rsid w:val="007A7502"/>
    <w:rsid w:val="007A7A43"/>
    <w:rsid w:val="007B2B4B"/>
    <w:rsid w:val="007B590F"/>
    <w:rsid w:val="007B5B32"/>
    <w:rsid w:val="007B7401"/>
    <w:rsid w:val="007B7A57"/>
    <w:rsid w:val="007B7E69"/>
    <w:rsid w:val="007C0147"/>
    <w:rsid w:val="007C2348"/>
    <w:rsid w:val="007C6F04"/>
    <w:rsid w:val="007D02F3"/>
    <w:rsid w:val="007D4925"/>
    <w:rsid w:val="007D65CB"/>
    <w:rsid w:val="007E2268"/>
    <w:rsid w:val="007E7739"/>
    <w:rsid w:val="007E7BA8"/>
    <w:rsid w:val="007F27FD"/>
    <w:rsid w:val="007F407B"/>
    <w:rsid w:val="007F506F"/>
    <w:rsid w:val="007F5817"/>
    <w:rsid w:val="00803B82"/>
    <w:rsid w:val="00816C4C"/>
    <w:rsid w:val="00824FEE"/>
    <w:rsid w:val="008252F3"/>
    <w:rsid w:val="00837C99"/>
    <w:rsid w:val="0084144C"/>
    <w:rsid w:val="00847DE8"/>
    <w:rsid w:val="00851686"/>
    <w:rsid w:val="00857866"/>
    <w:rsid w:val="00862FE2"/>
    <w:rsid w:val="0086420B"/>
    <w:rsid w:val="00864F34"/>
    <w:rsid w:val="00867E8D"/>
    <w:rsid w:val="00872C46"/>
    <w:rsid w:val="00874690"/>
    <w:rsid w:val="00874FA5"/>
    <w:rsid w:val="00877071"/>
    <w:rsid w:val="008834B5"/>
    <w:rsid w:val="00883B21"/>
    <w:rsid w:val="00886461"/>
    <w:rsid w:val="008917CD"/>
    <w:rsid w:val="00895CD6"/>
    <w:rsid w:val="00896DF5"/>
    <w:rsid w:val="008A0A8B"/>
    <w:rsid w:val="008A2CA3"/>
    <w:rsid w:val="008A5106"/>
    <w:rsid w:val="008A5C1F"/>
    <w:rsid w:val="008A7912"/>
    <w:rsid w:val="008B19C1"/>
    <w:rsid w:val="008B23C0"/>
    <w:rsid w:val="008B5C9E"/>
    <w:rsid w:val="008B6246"/>
    <w:rsid w:val="008C0326"/>
    <w:rsid w:val="008C1795"/>
    <w:rsid w:val="008C22C1"/>
    <w:rsid w:val="008D3385"/>
    <w:rsid w:val="008D502D"/>
    <w:rsid w:val="008E1057"/>
    <w:rsid w:val="008E4C89"/>
    <w:rsid w:val="008E54E6"/>
    <w:rsid w:val="008F23DD"/>
    <w:rsid w:val="009000A6"/>
    <w:rsid w:val="00902BF7"/>
    <w:rsid w:val="00902F05"/>
    <w:rsid w:val="00903256"/>
    <w:rsid w:val="009074F8"/>
    <w:rsid w:val="00912D74"/>
    <w:rsid w:val="00917C80"/>
    <w:rsid w:val="00921F4E"/>
    <w:rsid w:val="00931FEE"/>
    <w:rsid w:val="00932ECA"/>
    <w:rsid w:val="0093628F"/>
    <w:rsid w:val="00941041"/>
    <w:rsid w:val="0094387C"/>
    <w:rsid w:val="00947D2F"/>
    <w:rsid w:val="0095242C"/>
    <w:rsid w:val="009623A2"/>
    <w:rsid w:val="009625CE"/>
    <w:rsid w:val="00963316"/>
    <w:rsid w:val="00974644"/>
    <w:rsid w:val="00975296"/>
    <w:rsid w:val="0098364E"/>
    <w:rsid w:val="0098733E"/>
    <w:rsid w:val="00990AC2"/>
    <w:rsid w:val="00991789"/>
    <w:rsid w:val="0099443B"/>
    <w:rsid w:val="00997D4C"/>
    <w:rsid w:val="009A1E0C"/>
    <w:rsid w:val="009A37E1"/>
    <w:rsid w:val="009B01B4"/>
    <w:rsid w:val="009B144F"/>
    <w:rsid w:val="009B20A6"/>
    <w:rsid w:val="009B2B44"/>
    <w:rsid w:val="009B3007"/>
    <w:rsid w:val="009B3055"/>
    <w:rsid w:val="009B775D"/>
    <w:rsid w:val="009C0CF4"/>
    <w:rsid w:val="009C3246"/>
    <w:rsid w:val="009C6549"/>
    <w:rsid w:val="009D5FB4"/>
    <w:rsid w:val="009F027E"/>
    <w:rsid w:val="009F27B5"/>
    <w:rsid w:val="009F2DA6"/>
    <w:rsid w:val="009F564B"/>
    <w:rsid w:val="009F641F"/>
    <w:rsid w:val="009F7C5D"/>
    <w:rsid w:val="00A03824"/>
    <w:rsid w:val="00A041EC"/>
    <w:rsid w:val="00A10FD7"/>
    <w:rsid w:val="00A11459"/>
    <w:rsid w:val="00A129E4"/>
    <w:rsid w:val="00A1388D"/>
    <w:rsid w:val="00A171B8"/>
    <w:rsid w:val="00A177E7"/>
    <w:rsid w:val="00A23DE1"/>
    <w:rsid w:val="00A24BA3"/>
    <w:rsid w:val="00A26378"/>
    <w:rsid w:val="00A26D11"/>
    <w:rsid w:val="00A31E90"/>
    <w:rsid w:val="00A3364F"/>
    <w:rsid w:val="00A341ED"/>
    <w:rsid w:val="00A344AE"/>
    <w:rsid w:val="00A34777"/>
    <w:rsid w:val="00A37D8C"/>
    <w:rsid w:val="00A406B5"/>
    <w:rsid w:val="00A427C4"/>
    <w:rsid w:val="00A43956"/>
    <w:rsid w:val="00A445F2"/>
    <w:rsid w:val="00A53915"/>
    <w:rsid w:val="00A544B9"/>
    <w:rsid w:val="00A55D66"/>
    <w:rsid w:val="00A560FF"/>
    <w:rsid w:val="00A6131C"/>
    <w:rsid w:val="00A6173A"/>
    <w:rsid w:val="00A63138"/>
    <w:rsid w:val="00A6398E"/>
    <w:rsid w:val="00A64441"/>
    <w:rsid w:val="00A67D08"/>
    <w:rsid w:val="00A83241"/>
    <w:rsid w:val="00A83617"/>
    <w:rsid w:val="00A84FC3"/>
    <w:rsid w:val="00A85061"/>
    <w:rsid w:val="00A90695"/>
    <w:rsid w:val="00A90BE9"/>
    <w:rsid w:val="00A926E9"/>
    <w:rsid w:val="00A96734"/>
    <w:rsid w:val="00A969AC"/>
    <w:rsid w:val="00AA03B6"/>
    <w:rsid w:val="00AA42E0"/>
    <w:rsid w:val="00AA7AEF"/>
    <w:rsid w:val="00AB290E"/>
    <w:rsid w:val="00AB2CC8"/>
    <w:rsid w:val="00AB36D2"/>
    <w:rsid w:val="00AB781F"/>
    <w:rsid w:val="00AC1BE1"/>
    <w:rsid w:val="00AC31FB"/>
    <w:rsid w:val="00AC4334"/>
    <w:rsid w:val="00AC649F"/>
    <w:rsid w:val="00AC7199"/>
    <w:rsid w:val="00AD3E78"/>
    <w:rsid w:val="00AE3247"/>
    <w:rsid w:val="00AE6A03"/>
    <w:rsid w:val="00AE6D15"/>
    <w:rsid w:val="00AE7029"/>
    <w:rsid w:val="00AF00CB"/>
    <w:rsid w:val="00B03F7E"/>
    <w:rsid w:val="00B04A10"/>
    <w:rsid w:val="00B17842"/>
    <w:rsid w:val="00B31CA1"/>
    <w:rsid w:val="00B372CF"/>
    <w:rsid w:val="00B37ECF"/>
    <w:rsid w:val="00B422A4"/>
    <w:rsid w:val="00B44125"/>
    <w:rsid w:val="00B46120"/>
    <w:rsid w:val="00B5035E"/>
    <w:rsid w:val="00B521BC"/>
    <w:rsid w:val="00B52571"/>
    <w:rsid w:val="00B52940"/>
    <w:rsid w:val="00B56C2C"/>
    <w:rsid w:val="00B67A84"/>
    <w:rsid w:val="00B7044D"/>
    <w:rsid w:val="00B73B35"/>
    <w:rsid w:val="00B76B8E"/>
    <w:rsid w:val="00B80CAB"/>
    <w:rsid w:val="00B81870"/>
    <w:rsid w:val="00B874DB"/>
    <w:rsid w:val="00B90E6E"/>
    <w:rsid w:val="00B96506"/>
    <w:rsid w:val="00B972BA"/>
    <w:rsid w:val="00BA143B"/>
    <w:rsid w:val="00BA22F1"/>
    <w:rsid w:val="00BA4815"/>
    <w:rsid w:val="00BA7AF9"/>
    <w:rsid w:val="00BB281B"/>
    <w:rsid w:val="00BB32AD"/>
    <w:rsid w:val="00BB4486"/>
    <w:rsid w:val="00BC20BC"/>
    <w:rsid w:val="00BD7A8E"/>
    <w:rsid w:val="00BE0CED"/>
    <w:rsid w:val="00BE26A6"/>
    <w:rsid w:val="00BE5C88"/>
    <w:rsid w:val="00BE5F6C"/>
    <w:rsid w:val="00BE789E"/>
    <w:rsid w:val="00BF1AC3"/>
    <w:rsid w:val="00BF2268"/>
    <w:rsid w:val="00BF408A"/>
    <w:rsid w:val="00BF417A"/>
    <w:rsid w:val="00BF4F94"/>
    <w:rsid w:val="00BF6E65"/>
    <w:rsid w:val="00BF7D57"/>
    <w:rsid w:val="00C016FB"/>
    <w:rsid w:val="00C01C7E"/>
    <w:rsid w:val="00C04195"/>
    <w:rsid w:val="00C066A4"/>
    <w:rsid w:val="00C07A21"/>
    <w:rsid w:val="00C10325"/>
    <w:rsid w:val="00C15762"/>
    <w:rsid w:val="00C2089F"/>
    <w:rsid w:val="00C21144"/>
    <w:rsid w:val="00C241D0"/>
    <w:rsid w:val="00C2456A"/>
    <w:rsid w:val="00C2700A"/>
    <w:rsid w:val="00C2731E"/>
    <w:rsid w:val="00C30B8E"/>
    <w:rsid w:val="00C3246C"/>
    <w:rsid w:val="00C32A33"/>
    <w:rsid w:val="00C339F5"/>
    <w:rsid w:val="00C359FC"/>
    <w:rsid w:val="00C36F95"/>
    <w:rsid w:val="00C376BD"/>
    <w:rsid w:val="00C42298"/>
    <w:rsid w:val="00C42457"/>
    <w:rsid w:val="00C44A00"/>
    <w:rsid w:val="00C54886"/>
    <w:rsid w:val="00C61801"/>
    <w:rsid w:val="00C6774D"/>
    <w:rsid w:val="00C71880"/>
    <w:rsid w:val="00C732F9"/>
    <w:rsid w:val="00C74258"/>
    <w:rsid w:val="00C76DB6"/>
    <w:rsid w:val="00C80C9A"/>
    <w:rsid w:val="00C835F6"/>
    <w:rsid w:val="00C87FF3"/>
    <w:rsid w:val="00C9133D"/>
    <w:rsid w:val="00C92577"/>
    <w:rsid w:val="00C93AA7"/>
    <w:rsid w:val="00C94249"/>
    <w:rsid w:val="00C951FF"/>
    <w:rsid w:val="00C97E0B"/>
    <w:rsid w:val="00CA7596"/>
    <w:rsid w:val="00CB01EB"/>
    <w:rsid w:val="00CB2A1F"/>
    <w:rsid w:val="00CB2ABD"/>
    <w:rsid w:val="00CB5497"/>
    <w:rsid w:val="00CB69F3"/>
    <w:rsid w:val="00CC0B37"/>
    <w:rsid w:val="00CC5383"/>
    <w:rsid w:val="00CD3D0D"/>
    <w:rsid w:val="00CD6983"/>
    <w:rsid w:val="00CE256D"/>
    <w:rsid w:val="00CE3E4E"/>
    <w:rsid w:val="00CE5638"/>
    <w:rsid w:val="00CE6EA4"/>
    <w:rsid w:val="00CF0655"/>
    <w:rsid w:val="00CF2FD2"/>
    <w:rsid w:val="00CF3A14"/>
    <w:rsid w:val="00CF7E8D"/>
    <w:rsid w:val="00D0146D"/>
    <w:rsid w:val="00D021EB"/>
    <w:rsid w:val="00D114F7"/>
    <w:rsid w:val="00D1188E"/>
    <w:rsid w:val="00D1336D"/>
    <w:rsid w:val="00D14515"/>
    <w:rsid w:val="00D15945"/>
    <w:rsid w:val="00D16E9B"/>
    <w:rsid w:val="00D16EAD"/>
    <w:rsid w:val="00D1731B"/>
    <w:rsid w:val="00D20F2B"/>
    <w:rsid w:val="00D22330"/>
    <w:rsid w:val="00D23B53"/>
    <w:rsid w:val="00D269A9"/>
    <w:rsid w:val="00D30AE1"/>
    <w:rsid w:val="00D30C3B"/>
    <w:rsid w:val="00D30CB2"/>
    <w:rsid w:val="00D31604"/>
    <w:rsid w:val="00D32E0D"/>
    <w:rsid w:val="00D347D4"/>
    <w:rsid w:val="00D378DD"/>
    <w:rsid w:val="00D41032"/>
    <w:rsid w:val="00D4575E"/>
    <w:rsid w:val="00D464A0"/>
    <w:rsid w:val="00D51ED8"/>
    <w:rsid w:val="00D606A3"/>
    <w:rsid w:val="00D6080A"/>
    <w:rsid w:val="00D6795F"/>
    <w:rsid w:val="00D71506"/>
    <w:rsid w:val="00D80B2B"/>
    <w:rsid w:val="00D80D3D"/>
    <w:rsid w:val="00D8205C"/>
    <w:rsid w:val="00D85A02"/>
    <w:rsid w:val="00D86DD6"/>
    <w:rsid w:val="00D9045B"/>
    <w:rsid w:val="00D91012"/>
    <w:rsid w:val="00D92B5D"/>
    <w:rsid w:val="00D92E21"/>
    <w:rsid w:val="00D94AD6"/>
    <w:rsid w:val="00D9729F"/>
    <w:rsid w:val="00DA09AD"/>
    <w:rsid w:val="00DA1C9F"/>
    <w:rsid w:val="00DA208C"/>
    <w:rsid w:val="00DA309A"/>
    <w:rsid w:val="00DA55C3"/>
    <w:rsid w:val="00DB4FA5"/>
    <w:rsid w:val="00DB6BD5"/>
    <w:rsid w:val="00DC4C42"/>
    <w:rsid w:val="00DD01A0"/>
    <w:rsid w:val="00DD0995"/>
    <w:rsid w:val="00DD33D3"/>
    <w:rsid w:val="00DD7592"/>
    <w:rsid w:val="00DE0275"/>
    <w:rsid w:val="00DE1D8A"/>
    <w:rsid w:val="00DE6DFF"/>
    <w:rsid w:val="00DF13C3"/>
    <w:rsid w:val="00DF719F"/>
    <w:rsid w:val="00E002EC"/>
    <w:rsid w:val="00E03E76"/>
    <w:rsid w:val="00E043B9"/>
    <w:rsid w:val="00E0445D"/>
    <w:rsid w:val="00E075E7"/>
    <w:rsid w:val="00E103A5"/>
    <w:rsid w:val="00E10D78"/>
    <w:rsid w:val="00E113A1"/>
    <w:rsid w:val="00E12A97"/>
    <w:rsid w:val="00E14BB5"/>
    <w:rsid w:val="00E22DB8"/>
    <w:rsid w:val="00E312A5"/>
    <w:rsid w:val="00E33E6E"/>
    <w:rsid w:val="00E34BBC"/>
    <w:rsid w:val="00E3718D"/>
    <w:rsid w:val="00E421F9"/>
    <w:rsid w:val="00E446E9"/>
    <w:rsid w:val="00E45441"/>
    <w:rsid w:val="00E472B2"/>
    <w:rsid w:val="00E50D8F"/>
    <w:rsid w:val="00E52419"/>
    <w:rsid w:val="00E53054"/>
    <w:rsid w:val="00E54245"/>
    <w:rsid w:val="00E558EC"/>
    <w:rsid w:val="00E60291"/>
    <w:rsid w:val="00E6161B"/>
    <w:rsid w:val="00E668EC"/>
    <w:rsid w:val="00E6735D"/>
    <w:rsid w:val="00E70003"/>
    <w:rsid w:val="00E72F1F"/>
    <w:rsid w:val="00E743E9"/>
    <w:rsid w:val="00E74B8A"/>
    <w:rsid w:val="00E75A0A"/>
    <w:rsid w:val="00E75B8E"/>
    <w:rsid w:val="00E81C24"/>
    <w:rsid w:val="00E84231"/>
    <w:rsid w:val="00EA01EA"/>
    <w:rsid w:val="00EA03C3"/>
    <w:rsid w:val="00EA2C72"/>
    <w:rsid w:val="00EA37BD"/>
    <w:rsid w:val="00EA712D"/>
    <w:rsid w:val="00EB0810"/>
    <w:rsid w:val="00EB1845"/>
    <w:rsid w:val="00EB26C4"/>
    <w:rsid w:val="00EB37BF"/>
    <w:rsid w:val="00EC2983"/>
    <w:rsid w:val="00EC3C1E"/>
    <w:rsid w:val="00EC4CB8"/>
    <w:rsid w:val="00EC7C25"/>
    <w:rsid w:val="00ED1948"/>
    <w:rsid w:val="00ED3725"/>
    <w:rsid w:val="00ED3B22"/>
    <w:rsid w:val="00ED3C91"/>
    <w:rsid w:val="00ED58FC"/>
    <w:rsid w:val="00ED71E3"/>
    <w:rsid w:val="00EE2A36"/>
    <w:rsid w:val="00EE2DE9"/>
    <w:rsid w:val="00EE369B"/>
    <w:rsid w:val="00EE38E4"/>
    <w:rsid w:val="00EE4E99"/>
    <w:rsid w:val="00EF0151"/>
    <w:rsid w:val="00EF0AEC"/>
    <w:rsid w:val="00EF2060"/>
    <w:rsid w:val="00EF5DBB"/>
    <w:rsid w:val="00F0120B"/>
    <w:rsid w:val="00F037E2"/>
    <w:rsid w:val="00F05468"/>
    <w:rsid w:val="00F07C4A"/>
    <w:rsid w:val="00F105B5"/>
    <w:rsid w:val="00F11FFD"/>
    <w:rsid w:val="00F14E2C"/>
    <w:rsid w:val="00F1609C"/>
    <w:rsid w:val="00F17FB1"/>
    <w:rsid w:val="00F22131"/>
    <w:rsid w:val="00F22909"/>
    <w:rsid w:val="00F31CF4"/>
    <w:rsid w:val="00F31EA1"/>
    <w:rsid w:val="00F334A1"/>
    <w:rsid w:val="00F35525"/>
    <w:rsid w:val="00F377F1"/>
    <w:rsid w:val="00F41390"/>
    <w:rsid w:val="00F421B6"/>
    <w:rsid w:val="00F42DCC"/>
    <w:rsid w:val="00F5020B"/>
    <w:rsid w:val="00F50523"/>
    <w:rsid w:val="00F50F93"/>
    <w:rsid w:val="00F56B05"/>
    <w:rsid w:val="00F56EB6"/>
    <w:rsid w:val="00F607AF"/>
    <w:rsid w:val="00F6138C"/>
    <w:rsid w:val="00F6369E"/>
    <w:rsid w:val="00F644A0"/>
    <w:rsid w:val="00F64828"/>
    <w:rsid w:val="00F70A5D"/>
    <w:rsid w:val="00F72EDD"/>
    <w:rsid w:val="00F77C08"/>
    <w:rsid w:val="00F801C2"/>
    <w:rsid w:val="00F8311B"/>
    <w:rsid w:val="00F85DE1"/>
    <w:rsid w:val="00F867F0"/>
    <w:rsid w:val="00F902D3"/>
    <w:rsid w:val="00F91F77"/>
    <w:rsid w:val="00F93A10"/>
    <w:rsid w:val="00F95482"/>
    <w:rsid w:val="00FA0B21"/>
    <w:rsid w:val="00FA2268"/>
    <w:rsid w:val="00FA249B"/>
    <w:rsid w:val="00FA54D4"/>
    <w:rsid w:val="00FA6705"/>
    <w:rsid w:val="00FA68A4"/>
    <w:rsid w:val="00FB05AD"/>
    <w:rsid w:val="00FB1088"/>
    <w:rsid w:val="00FB1626"/>
    <w:rsid w:val="00FB26AB"/>
    <w:rsid w:val="00FB2CD6"/>
    <w:rsid w:val="00FB34A3"/>
    <w:rsid w:val="00FB512B"/>
    <w:rsid w:val="00FC1D5B"/>
    <w:rsid w:val="00FC58B3"/>
    <w:rsid w:val="00FC77B4"/>
    <w:rsid w:val="00FD28D4"/>
    <w:rsid w:val="00FE2D1C"/>
    <w:rsid w:val="00FE3787"/>
    <w:rsid w:val="00FE57F7"/>
    <w:rsid w:val="00FE604C"/>
    <w:rsid w:val="00FE6DC7"/>
    <w:rsid w:val="00FF1958"/>
    <w:rsid w:val="00FF3030"/>
    <w:rsid w:val="00FF7402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F968B"/>
  <w15:chartTrackingRefBased/>
  <w15:docId w15:val="{591775B6-5F09-4A97-BA35-AD84CFC6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7C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caps/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caps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caps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i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ascii="Arial" w:hAnsi="Arial"/>
      <w:sz w:val="24"/>
    </w:rPr>
  </w:style>
  <w:style w:type="character" w:styleId="Hyperlink">
    <w:name w:val="Hyperlink"/>
    <w:uiPriority w:val="99"/>
    <w:rsid w:val="00651B7A"/>
    <w:rPr>
      <w:color w:val="0000FF"/>
      <w:u w:val="single"/>
    </w:rPr>
  </w:style>
  <w:style w:type="paragraph" w:styleId="NormalWeb">
    <w:name w:val="Normal (Web)"/>
    <w:basedOn w:val="Normal"/>
    <w:uiPriority w:val="99"/>
    <w:rsid w:val="00651B7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BF3"/>
    <w:pPr>
      <w:ind w:left="720"/>
    </w:pPr>
  </w:style>
  <w:style w:type="paragraph" w:customStyle="1" w:styleId="ecxecxmsonormal">
    <w:name w:val="ecxecxmsonormal"/>
    <w:basedOn w:val="Normal"/>
    <w:rsid w:val="00CC0B37"/>
    <w:pPr>
      <w:spacing w:after="324"/>
    </w:pPr>
    <w:rPr>
      <w:sz w:val="24"/>
      <w:szCs w:val="24"/>
    </w:rPr>
  </w:style>
  <w:style w:type="character" w:styleId="Emphasis">
    <w:name w:val="Emphasis"/>
    <w:uiPriority w:val="20"/>
    <w:qFormat/>
    <w:rsid w:val="00D6795F"/>
    <w:rPr>
      <w:i/>
      <w:iCs/>
    </w:rPr>
  </w:style>
  <w:style w:type="character" w:styleId="Strong">
    <w:name w:val="Strong"/>
    <w:uiPriority w:val="22"/>
    <w:qFormat/>
    <w:rsid w:val="00D67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316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4FCD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8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6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3636476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8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0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25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91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9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6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87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60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62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384914">
                                                              <w:blockQuote w:val="1"/>
                                                              <w:marLeft w:val="75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96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53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514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08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79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36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7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7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230"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</w:div>
    <w:div w:id="1278487273"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</w:div>
    <w:div w:id="130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2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25057908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9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44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1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53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54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08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9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54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37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0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30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6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101811">
                                                              <w:blockQuote w:val="1"/>
                                                              <w:marLeft w:val="75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87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227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75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39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12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616047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925573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971215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76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3572-98E9-4D30-9698-62C72514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SLIC HYD ZONE</Company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</dc:creator>
  <cp:keywords/>
  <cp:lastModifiedBy>RED</cp:lastModifiedBy>
  <cp:revision>4</cp:revision>
  <cp:lastPrinted>2024-01-25T09:19:00Z</cp:lastPrinted>
  <dcterms:created xsi:type="dcterms:W3CDTF">2025-07-01T18:17:00Z</dcterms:created>
  <dcterms:modified xsi:type="dcterms:W3CDTF">2025-07-02T06:53:00Z</dcterms:modified>
</cp:coreProperties>
</file>