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D6" w:rsidRDefault="001760D6" w:rsidP="001760D6">
      <w:pPr>
        <w:ind w:left="540" w:firstLine="435"/>
        <w:rPr>
          <w:spacing w:val="107"/>
          <w:position w:val="5"/>
          <w:sz w:val="20"/>
        </w:rPr>
      </w:pPr>
    </w:p>
    <w:p w:rsidR="0092148C" w:rsidRPr="005F1B2E" w:rsidRDefault="0092148C" w:rsidP="0092148C">
      <w:pPr>
        <w:rPr>
          <w:b/>
          <w:i/>
          <w:sz w:val="24"/>
          <w:szCs w:val="24"/>
          <w:u w:val="single"/>
        </w:rPr>
      </w:pPr>
      <w:r w:rsidRPr="00302550">
        <w:rPr>
          <w:i/>
          <w:noProof/>
        </w:rPr>
        <w:drawing>
          <wp:inline distT="0" distB="0" distL="0" distR="0">
            <wp:extent cx="2590800" cy="533400"/>
            <wp:effectExtent l="19050" t="0" r="0" b="0"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62362" b="5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4"/>
          <w:szCs w:val="24"/>
        </w:rPr>
        <w:t xml:space="preserve">                                                </w:t>
      </w:r>
      <w:r w:rsidR="005F1B2E">
        <w:rPr>
          <w:b/>
          <w:i/>
          <w:sz w:val="24"/>
          <w:szCs w:val="24"/>
        </w:rPr>
        <w:tab/>
      </w:r>
      <w:r w:rsidR="005F1B2E">
        <w:rPr>
          <w:b/>
          <w:i/>
          <w:sz w:val="24"/>
          <w:szCs w:val="24"/>
        </w:rPr>
        <w:tab/>
      </w:r>
      <w:r w:rsidR="005F1B2E">
        <w:rPr>
          <w:b/>
          <w:i/>
          <w:sz w:val="24"/>
          <w:szCs w:val="24"/>
        </w:rPr>
        <w:tab/>
      </w:r>
      <w:r w:rsidRPr="005F1B2E">
        <w:rPr>
          <w:rStyle w:val="Heading3Char"/>
          <w:u w:val="single"/>
        </w:rPr>
        <w:t>Zonal Office Narowal</w:t>
      </w:r>
    </w:p>
    <w:p w:rsidR="001760D6" w:rsidRDefault="0092148C" w:rsidP="005F1B2E">
      <w:pPr>
        <w:rPr>
          <w:spacing w:val="107"/>
          <w:position w:val="5"/>
          <w:sz w:val="20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0"/>
          <w:szCs w:val="20"/>
        </w:rPr>
        <w:t xml:space="preserve">             </w:t>
      </w:r>
      <w:r w:rsidR="005F1B2E">
        <w:rPr>
          <w:b/>
          <w:i/>
          <w:sz w:val="20"/>
          <w:szCs w:val="20"/>
        </w:rPr>
        <w:tab/>
      </w:r>
      <w:r w:rsidR="005F1B2E">
        <w:rPr>
          <w:b/>
          <w:i/>
          <w:sz w:val="20"/>
          <w:szCs w:val="20"/>
        </w:rPr>
        <w:tab/>
      </w:r>
    </w:p>
    <w:p w:rsidR="0092148C" w:rsidRDefault="0092148C" w:rsidP="0092148C">
      <w:pPr>
        <w:rPr>
          <w:spacing w:val="107"/>
          <w:position w:val="5"/>
          <w:sz w:val="20"/>
        </w:rPr>
      </w:pPr>
      <w:r>
        <w:rPr>
          <w:spacing w:val="107"/>
          <w:position w:val="5"/>
          <w:sz w:val="20"/>
        </w:rPr>
        <w:t xml:space="preserve">    </w:t>
      </w:r>
    </w:p>
    <w:tbl>
      <w:tblPr>
        <w:tblW w:w="8842" w:type="dxa"/>
        <w:tblInd w:w="81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1760D6" w:rsidTr="003F1474">
        <w:trPr>
          <w:trHeight w:val="435"/>
        </w:trPr>
        <w:tc>
          <w:tcPr>
            <w:tcW w:w="8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60D6" w:rsidRDefault="003D27C2" w:rsidP="003F1474">
            <w:pPr>
              <w:jc w:val="right"/>
              <w:rPr>
                <w:rFonts w:ascii="Algerian" w:hAnsi="Algerian"/>
                <w:b/>
                <w:bCs/>
                <w:color w:val="000000"/>
                <w:u w:val="single"/>
              </w:rPr>
            </w:pPr>
            <w:r w:rsidRPr="003D27C2">
              <w:rPr>
                <w:noProof/>
                <w:spacing w:val="107"/>
                <w:sz w:val="20"/>
              </w:rPr>
            </w:r>
            <w:r w:rsidRPr="003D27C2">
              <w:rPr>
                <w:noProof/>
                <w:spacing w:val="107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42" type="#_x0000_t202" style="width:481.6pt;height:20.3pt;visibility:visible;mso-position-horizontal-relative:char;mso-position-vertical-relative:line" filled="f">
                  <v:textbox style="mso-next-textbox:#Text Box 27" inset="0,0,0,0">
                    <w:txbxContent>
                      <w:p w:rsidR="001760D6" w:rsidRDefault="001760D6" w:rsidP="00BB076D">
                        <w:pPr>
                          <w:jc w:val="center"/>
                          <w:rPr>
                            <w:rFonts w:ascii="Arial Black"/>
                            <w:sz w:val="20"/>
                          </w:rPr>
                        </w:pPr>
                        <w:bookmarkStart w:id="0" w:name="1life294-135"/>
                        <w:bookmarkEnd w:id="0"/>
                        <w:r>
                          <w:rPr>
                            <w:rFonts w:ascii="Algerian" w:hAnsi="Algerian"/>
                            <w:b/>
                            <w:bCs/>
                            <w:color w:val="000000"/>
                            <w:u w:val="single"/>
                          </w:rPr>
                          <w:t>Tender Notice # SLIC/NWL/</w:t>
                        </w:r>
                        <w:r w:rsidR="00BB076D">
                          <w:rPr>
                            <w:rFonts w:ascii="Algerian" w:hAnsi="Algerian"/>
                            <w:b/>
                            <w:bCs/>
                            <w:color w:val="000000"/>
                            <w:u w:val="single"/>
                          </w:rPr>
                          <w:t>AIR CONDITIONERS</w:t>
                        </w:r>
                        <w:r>
                          <w:rPr>
                            <w:rFonts w:ascii="Algerian" w:hAnsi="Algerian"/>
                            <w:b/>
                            <w:bCs/>
                            <w:color w:val="000000"/>
                            <w:u w:val="single"/>
                          </w:rPr>
                          <w:t>/</w:t>
                        </w:r>
                        <w:r w:rsidR="00D225CD">
                          <w:rPr>
                            <w:rFonts w:ascii="Algerian" w:hAnsi="Algerian"/>
                            <w:b/>
                            <w:bCs/>
                            <w:color w:val="000000"/>
                            <w:u w:val="single"/>
                          </w:rPr>
                          <w:t>Sector Heads</w:t>
                        </w:r>
                        <w:r w:rsidR="00816930">
                          <w:rPr>
                            <w:rFonts w:ascii="Algerian" w:hAnsi="Algerian"/>
                            <w:b/>
                            <w:bCs/>
                            <w:color w:val="000000"/>
                            <w:u w:val="single"/>
                          </w:rPr>
                          <w:t>/0</w:t>
                        </w:r>
                        <w:r w:rsidR="00BB076D">
                          <w:rPr>
                            <w:rFonts w:ascii="Algerian" w:hAnsi="Algerian"/>
                            <w:b/>
                            <w:bCs/>
                            <w:color w:val="000000"/>
                            <w:u w:val="single"/>
                          </w:rPr>
                          <w:t>2</w:t>
                        </w:r>
                        <w:r>
                          <w:rPr>
                            <w:rFonts w:ascii="Algerian" w:hAnsi="Algerian"/>
                            <w:b/>
                            <w:bCs/>
                            <w:color w:val="000000"/>
                            <w:u w:val="single"/>
                          </w:rPr>
                          <w:t>/202</w:t>
                        </w:r>
                        <w:r w:rsidR="0092148C">
                          <w:rPr>
                            <w:rFonts w:ascii="Algerian" w:hAnsi="Algerian"/>
                            <w:b/>
                            <w:bCs/>
                            <w:color w:val="000000"/>
                            <w:u w:val="single"/>
                          </w:rPr>
                          <w:t>5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</w:tbl>
    <w:p w:rsidR="001760D6" w:rsidRDefault="001760D6" w:rsidP="00BB076D">
      <w:pPr>
        <w:spacing w:before="117" w:after="4" w:line="360" w:lineRule="auto"/>
        <w:ind w:left="549" w:right="107"/>
        <w:jc w:val="both"/>
        <w:rPr>
          <w:sz w:val="20"/>
        </w:rPr>
      </w:pPr>
      <w:r>
        <w:rPr>
          <w:sz w:val="20"/>
        </w:rPr>
        <w:t xml:space="preserve">State Life Insurance Corporation of Pakistan (SLIC) Narowal Zone, invites bids for </w:t>
      </w:r>
      <w:r w:rsidR="00D225CD">
        <w:rPr>
          <w:sz w:val="20"/>
        </w:rPr>
        <w:t xml:space="preserve">supply </w:t>
      </w:r>
      <w:r w:rsidR="00BB076D">
        <w:rPr>
          <w:sz w:val="20"/>
        </w:rPr>
        <w:t xml:space="preserve">of Split Unit Air Conditioners (1.5 Ton Capacity) </w:t>
      </w:r>
      <w:r w:rsidR="002206F4">
        <w:rPr>
          <w:sz w:val="20"/>
        </w:rPr>
        <w:t>at State</w:t>
      </w:r>
      <w:r>
        <w:rPr>
          <w:sz w:val="20"/>
        </w:rPr>
        <w:t xml:space="preserve"> Life Zonal Office, </w:t>
      </w:r>
      <w:r w:rsidR="0092148C">
        <w:rPr>
          <w:sz w:val="20"/>
        </w:rPr>
        <w:t>Sardar Plaza, C</w:t>
      </w:r>
      <w:r w:rsidR="00D204EB">
        <w:rPr>
          <w:sz w:val="20"/>
        </w:rPr>
        <w:t xml:space="preserve">ollege Road </w:t>
      </w:r>
      <w:r w:rsidR="002206F4">
        <w:rPr>
          <w:sz w:val="20"/>
        </w:rPr>
        <w:t>N</w:t>
      </w:r>
      <w:r>
        <w:rPr>
          <w:sz w:val="20"/>
        </w:rPr>
        <w:t>arowal in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accordance </w:t>
      </w:r>
      <w:r w:rsidR="0092148C">
        <w:rPr>
          <w:sz w:val="20"/>
        </w:rPr>
        <w:t xml:space="preserve">with </w:t>
      </w:r>
      <w:r w:rsidRPr="0092148C">
        <w:rPr>
          <w:b/>
          <w:bCs/>
          <w:sz w:val="20"/>
        </w:rPr>
        <w:t xml:space="preserve">EPADS </w:t>
      </w:r>
      <w:r>
        <w:rPr>
          <w:sz w:val="20"/>
        </w:rPr>
        <w:t xml:space="preserve">procurement system of </w:t>
      </w:r>
      <w:r w:rsidRPr="0092148C">
        <w:rPr>
          <w:b/>
          <w:bCs/>
          <w:sz w:val="20"/>
        </w:rPr>
        <w:t xml:space="preserve">PPRA </w:t>
      </w:r>
      <w:r>
        <w:rPr>
          <w:sz w:val="20"/>
        </w:rPr>
        <w:t xml:space="preserve">from well recognized firms/contractors having past experience </w:t>
      </w:r>
      <w:r w:rsidR="00D204EB">
        <w:rPr>
          <w:sz w:val="20"/>
        </w:rPr>
        <w:t xml:space="preserve">of </w:t>
      </w:r>
      <w:r w:rsidR="0092148C">
        <w:rPr>
          <w:sz w:val="20"/>
        </w:rPr>
        <w:t>Furniture Supplies</w:t>
      </w:r>
      <w:r w:rsidR="00D204EB"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Intended</w:t>
      </w:r>
      <w:r>
        <w:rPr>
          <w:spacing w:val="1"/>
          <w:sz w:val="20"/>
        </w:rPr>
        <w:t xml:space="preserve"> </w:t>
      </w:r>
      <w:r>
        <w:rPr>
          <w:sz w:val="20"/>
        </w:rPr>
        <w:t>bidders</w:t>
      </w:r>
      <w:r>
        <w:rPr>
          <w:spacing w:val="1"/>
          <w:sz w:val="20"/>
        </w:rPr>
        <w:t xml:space="preserve"> </w:t>
      </w:r>
      <w:r>
        <w:rPr>
          <w:sz w:val="20"/>
        </w:rPr>
        <w:t>must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registered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relevant</w:t>
      </w:r>
      <w:r>
        <w:rPr>
          <w:spacing w:val="1"/>
          <w:sz w:val="20"/>
        </w:rPr>
        <w:t xml:space="preserve"> </w:t>
      </w:r>
      <w:r>
        <w:rPr>
          <w:sz w:val="20"/>
        </w:rPr>
        <w:t>Federal/</w:t>
      </w:r>
      <w:r>
        <w:rPr>
          <w:spacing w:val="1"/>
          <w:sz w:val="20"/>
        </w:rPr>
        <w:t xml:space="preserve"> </w:t>
      </w:r>
      <w:r>
        <w:rPr>
          <w:sz w:val="20"/>
        </w:rPr>
        <w:t>Provincial</w:t>
      </w:r>
      <w:r>
        <w:rPr>
          <w:spacing w:val="1"/>
          <w:sz w:val="20"/>
        </w:rPr>
        <w:t xml:space="preserve"> </w:t>
      </w:r>
      <w:r>
        <w:rPr>
          <w:sz w:val="20"/>
        </w:rPr>
        <w:t>tax</w:t>
      </w:r>
      <w:r>
        <w:rPr>
          <w:spacing w:val="1"/>
          <w:sz w:val="20"/>
        </w:rPr>
        <w:t xml:space="preserve"> </w:t>
      </w:r>
      <w:r>
        <w:rPr>
          <w:sz w:val="20"/>
        </w:rPr>
        <w:t>Departments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having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own</w:t>
      </w:r>
      <w:r>
        <w:rPr>
          <w:spacing w:val="1"/>
          <w:sz w:val="20"/>
        </w:rPr>
        <w:t xml:space="preserve"> </w:t>
      </w:r>
      <w:r>
        <w:rPr>
          <w:sz w:val="20"/>
        </w:rPr>
        <w:t>offices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telephone/Fax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(if</w:t>
      </w:r>
      <w:r>
        <w:rPr>
          <w:spacing w:val="-1"/>
          <w:sz w:val="20"/>
        </w:rPr>
        <w:t xml:space="preserve"> </w:t>
      </w:r>
      <w:r>
        <w:rPr>
          <w:sz w:val="20"/>
        </w:rPr>
        <w:t>found</w:t>
      </w:r>
      <w:r>
        <w:rPr>
          <w:spacing w:val="1"/>
          <w:sz w:val="20"/>
        </w:rPr>
        <w:t xml:space="preserve"> </w:t>
      </w:r>
      <w:r>
        <w:rPr>
          <w:sz w:val="20"/>
        </w:rPr>
        <w:t>contrary</w:t>
      </w:r>
      <w:r>
        <w:rPr>
          <w:spacing w:val="-2"/>
          <w:sz w:val="20"/>
        </w:rPr>
        <w:t xml:space="preserve"> </w:t>
      </w:r>
      <w:r w:rsidR="004F0CEE">
        <w:rPr>
          <w:sz w:val="20"/>
        </w:rPr>
        <w:t>Bid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rejected).</w:t>
      </w:r>
    </w:p>
    <w:tbl>
      <w:tblPr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80"/>
        <w:gridCol w:w="2700"/>
        <w:gridCol w:w="2170"/>
      </w:tblGrid>
      <w:tr w:rsidR="001760D6" w:rsidTr="00AF235F">
        <w:trPr>
          <w:trHeight w:val="505"/>
        </w:trPr>
        <w:tc>
          <w:tcPr>
            <w:tcW w:w="5480" w:type="dxa"/>
          </w:tcPr>
          <w:p w:rsidR="001760D6" w:rsidRDefault="001760D6" w:rsidP="003F1474">
            <w:pPr>
              <w:pStyle w:val="TableParagraph"/>
              <w:spacing w:before="125"/>
              <w:ind w:left="1545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Work</w:t>
            </w:r>
          </w:p>
        </w:tc>
        <w:tc>
          <w:tcPr>
            <w:tcW w:w="2700" w:type="dxa"/>
          </w:tcPr>
          <w:p w:rsidR="001760D6" w:rsidRDefault="00AF235F" w:rsidP="00AF235F">
            <w:pPr>
              <w:pStyle w:val="TableParagraph"/>
              <w:spacing w:line="254" w:lineRule="exact"/>
              <w:ind w:left="406" w:right="263" w:hanging="98"/>
              <w:rPr>
                <w:b/>
              </w:rPr>
            </w:pPr>
            <w:r>
              <w:rPr>
                <w:b/>
              </w:rPr>
              <w:t>Last D</w:t>
            </w:r>
            <w:r w:rsidR="001760D6">
              <w:rPr>
                <w:b/>
              </w:rPr>
              <w:t xml:space="preserve">ate &amp; </w:t>
            </w:r>
            <w:r>
              <w:rPr>
                <w:b/>
              </w:rPr>
              <w:t>T</w:t>
            </w:r>
            <w:r w:rsidR="001760D6">
              <w:rPr>
                <w:b/>
              </w:rPr>
              <w:t>ime for</w:t>
            </w:r>
            <w:r w:rsidR="001760D6">
              <w:rPr>
                <w:b/>
                <w:spacing w:val="-53"/>
              </w:rPr>
              <w:t xml:space="preserve"> </w:t>
            </w:r>
            <w:r w:rsidR="001760D6">
              <w:rPr>
                <w:b/>
              </w:rPr>
              <w:t>submission</w:t>
            </w:r>
            <w:r w:rsidR="001760D6">
              <w:rPr>
                <w:b/>
                <w:spacing w:val="-2"/>
              </w:rPr>
              <w:t xml:space="preserve"> </w:t>
            </w:r>
            <w:r w:rsidR="001760D6">
              <w:rPr>
                <w:b/>
              </w:rPr>
              <w:t>of</w:t>
            </w:r>
            <w:r w:rsidR="001760D6">
              <w:rPr>
                <w:b/>
                <w:spacing w:val="-1"/>
              </w:rPr>
              <w:t xml:space="preserve"> </w:t>
            </w:r>
            <w:r>
              <w:rPr>
                <w:b/>
                <w:spacing w:val="-1"/>
              </w:rPr>
              <w:t>B</w:t>
            </w:r>
            <w:r w:rsidR="001760D6">
              <w:rPr>
                <w:b/>
              </w:rPr>
              <w:t>ids</w:t>
            </w:r>
          </w:p>
        </w:tc>
        <w:tc>
          <w:tcPr>
            <w:tcW w:w="2170" w:type="dxa"/>
          </w:tcPr>
          <w:p w:rsidR="00AF235F" w:rsidRDefault="001760D6" w:rsidP="00AF235F">
            <w:pPr>
              <w:pStyle w:val="TableParagraph"/>
              <w:spacing w:line="254" w:lineRule="exact"/>
              <w:ind w:left="754" w:right="73" w:hanging="635"/>
              <w:rPr>
                <w:b/>
              </w:rPr>
            </w:pPr>
            <w:r>
              <w:rPr>
                <w:b/>
              </w:rPr>
              <w:t>Date &amp; Time for</w:t>
            </w:r>
          </w:p>
          <w:p w:rsidR="001760D6" w:rsidRDefault="00AF235F" w:rsidP="00AF235F">
            <w:pPr>
              <w:pStyle w:val="TableParagraph"/>
              <w:spacing w:line="254" w:lineRule="exact"/>
              <w:ind w:left="754" w:right="73" w:hanging="635"/>
              <w:rPr>
                <w:b/>
              </w:rPr>
            </w:pPr>
            <w:r>
              <w:rPr>
                <w:b/>
              </w:rPr>
              <w:t>Opening of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Bids</w:t>
            </w:r>
            <w:r w:rsidR="001760D6">
              <w:rPr>
                <w:b/>
              </w:rPr>
              <w:t xml:space="preserve"> </w:t>
            </w:r>
          </w:p>
        </w:tc>
      </w:tr>
      <w:tr w:rsidR="001760D6" w:rsidTr="00AF235F">
        <w:trPr>
          <w:trHeight w:val="1355"/>
        </w:trPr>
        <w:tc>
          <w:tcPr>
            <w:tcW w:w="5480" w:type="dxa"/>
          </w:tcPr>
          <w:p w:rsidR="00A903B9" w:rsidRDefault="00A903B9" w:rsidP="00A903B9">
            <w:pPr>
              <w:pStyle w:val="TableParagraph"/>
              <w:ind w:left="107" w:right="83"/>
              <w:jc w:val="both"/>
              <w:rPr>
                <w:b/>
                <w:bCs/>
              </w:rPr>
            </w:pPr>
          </w:p>
          <w:p w:rsidR="001760D6" w:rsidRPr="00A903B9" w:rsidRDefault="00BB076D" w:rsidP="00896216">
            <w:pPr>
              <w:pStyle w:val="TableParagraph"/>
              <w:ind w:left="107" w:right="83"/>
              <w:jc w:val="both"/>
            </w:pPr>
            <w:r w:rsidRPr="00A903B9">
              <w:rPr>
                <w:b/>
                <w:bCs/>
              </w:rPr>
              <w:t>Air Conditioners</w:t>
            </w:r>
            <w:r w:rsidRPr="00A903B9">
              <w:t xml:space="preserve"> Split Unit </w:t>
            </w:r>
            <w:r w:rsidR="00AF235F">
              <w:t xml:space="preserve">of </w:t>
            </w:r>
            <w:r w:rsidRPr="00A903B9">
              <w:t>1.5 Ton Capacity</w:t>
            </w:r>
            <w:r w:rsidR="00AF235F">
              <w:t>,</w:t>
            </w:r>
            <w:r w:rsidRPr="00A903B9">
              <w:t xml:space="preserve"> </w:t>
            </w:r>
            <w:r w:rsidR="00A903B9" w:rsidRPr="00A903B9">
              <w:t>D.C Inverter</w:t>
            </w:r>
            <w:r w:rsidR="00A903B9">
              <w:t xml:space="preserve">, </w:t>
            </w:r>
            <w:r w:rsidRPr="00A903B9">
              <w:t xml:space="preserve">Heat and Cool, </w:t>
            </w:r>
            <w:r w:rsidR="00A903B9" w:rsidRPr="00896216">
              <w:rPr>
                <w:b/>
                <w:bCs/>
              </w:rPr>
              <w:t>Haier 19HFC or equivalent</w:t>
            </w:r>
            <w:r w:rsidR="003F0DFC" w:rsidRPr="00A903B9">
              <w:t>.</w:t>
            </w:r>
            <w:r w:rsidR="00AF235F">
              <w:t xml:space="preserve"> with </w:t>
            </w:r>
            <w:r w:rsidR="00AF235F" w:rsidRPr="00AF235F">
              <w:t>One Year Parts and 5 Years Compressor onsite Warranty</w:t>
            </w:r>
            <w:r w:rsidR="00AF235F">
              <w:t xml:space="preserve"> </w:t>
            </w:r>
          </w:p>
        </w:tc>
        <w:tc>
          <w:tcPr>
            <w:tcW w:w="2700" w:type="dxa"/>
          </w:tcPr>
          <w:p w:rsidR="001760D6" w:rsidRDefault="001760D6" w:rsidP="003F1474">
            <w:pPr>
              <w:pStyle w:val="TableParagraph"/>
              <w:spacing w:before="6"/>
              <w:jc w:val="center"/>
              <w:rPr>
                <w:sz w:val="30"/>
              </w:rPr>
            </w:pPr>
          </w:p>
          <w:p w:rsidR="001760D6" w:rsidRDefault="00B2174F" w:rsidP="002F74D1">
            <w:pPr>
              <w:pStyle w:val="TableParagraph"/>
              <w:ind w:left="291" w:right="856"/>
              <w:jc w:val="center"/>
              <w:rPr>
                <w:spacing w:val="-4"/>
              </w:rPr>
            </w:pPr>
            <w:r>
              <w:t>1</w:t>
            </w:r>
            <w:r w:rsidR="002F74D1">
              <w:t>9</w:t>
            </w:r>
            <w:r w:rsidR="008E7228">
              <w:t>-11</w:t>
            </w:r>
            <w:r w:rsidR="001760D6">
              <w:t>-202</w:t>
            </w:r>
            <w:r w:rsidR="008E7228">
              <w:t>5</w:t>
            </w:r>
            <w:r w:rsidR="001760D6">
              <w:rPr>
                <w:spacing w:val="-4"/>
              </w:rPr>
              <w:t xml:space="preserve"> </w:t>
            </w:r>
          </w:p>
          <w:p w:rsidR="001760D6" w:rsidRDefault="001760D6" w:rsidP="003F1474">
            <w:pPr>
              <w:pStyle w:val="TableParagraph"/>
              <w:ind w:left="291" w:right="856"/>
              <w:jc w:val="center"/>
            </w:pPr>
            <w:r>
              <w:rPr>
                <w:spacing w:val="-4"/>
              </w:rPr>
              <w:t xml:space="preserve">up to </w:t>
            </w:r>
          </w:p>
          <w:p w:rsidR="001760D6" w:rsidRDefault="000F75A9" w:rsidP="003F1474">
            <w:pPr>
              <w:pStyle w:val="TableParagraph"/>
              <w:spacing w:before="1"/>
              <w:ind w:left="291" w:right="854"/>
              <w:jc w:val="center"/>
            </w:pPr>
            <w:r>
              <w:t>11:00 a</w:t>
            </w:r>
            <w:r w:rsidR="001760D6">
              <w:t>m</w:t>
            </w:r>
          </w:p>
        </w:tc>
        <w:tc>
          <w:tcPr>
            <w:tcW w:w="2170" w:type="dxa"/>
          </w:tcPr>
          <w:p w:rsidR="001760D6" w:rsidRDefault="001760D6" w:rsidP="003F1474">
            <w:pPr>
              <w:pStyle w:val="TableParagraph"/>
              <w:jc w:val="center"/>
              <w:rPr>
                <w:sz w:val="24"/>
              </w:rPr>
            </w:pPr>
          </w:p>
          <w:p w:rsidR="001760D6" w:rsidRDefault="00AF235F" w:rsidP="002F74D1">
            <w:pPr>
              <w:pStyle w:val="TableParagraph"/>
              <w:ind w:left="638"/>
              <w:jc w:val="center"/>
            </w:pPr>
            <w:r>
              <w:t>1</w:t>
            </w:r>
            <w:r w:rsidR="002F74D1">
              <w:t>9</w:t>
            </w:r>
            <w:r w:rsidR="008E7228">
              <w:t>-11</w:t>
            </w:r>
            <w:r w:rsidR="001760D6">
              <w:t>-202</w:t>
            </w:r>
            <w:r w:rsidR="008E7228">
              <w:t>5</w:t>
            </w:r>
          </w:p>
          <w:p w:rsidR="001760D6" w:rsidRDefault="001760D6" w:rsidP="003F1474">
            <w:pPr>
              <w:pStyle w:val="TableParagraph"/>
              <w:spacing w:before="1"/>
              <w:ind w:left="663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at  </w:t>
            </w:r>
          </w:p>
          <w:p w:rsidR="001760D6" w:rsidRDefault="000F75A9" w:rsidP="000F75A9">
            <w:pPr>
              <w:pStyle w:val="TableParagraph"/>
              <w:spacing w:before="1"/>
              <w:ind w:left="663"/>
              <w:jc w:val="center"/>
            </w:pPr>
            <w:r>
              <w:t>11</w:t>
            </w:r>
            <w:r w:rsidR="001760D6">
              <w:t xml:space="preserve">:30 </w:t>
            </w:r>
            <w:r>
              <w:t>a</w:t>
            </w:r>
            <w:r w:rsidR="001760D6">
              <w:t>m</w:t>
            </w:r>
          </w:p>
        </w:tc>
      </w:tr>
    </w:tbl>
    <w:p w:rsidR="001760D6" w:rsidRPr="00A94AD0" w:rsidRDefault="001760D6" w:rsidP="00AF235F">
      <w:pPr>
        <w:pStyle w:val="ListParagraph"/>
        <w:widowControl/>
        <w:numPr>
          <w:ilvl w:val="0"/>
          <w:numId w:val="7"/>
        </w:numPr>
        <w:autoSpaceDE/>
        <w:autoSpaceDN/>
        <w:rPr>
          <w:rFonts w:ascii="Calibri" w:hAnsi="Calibri"/>
          <w:b/>
          <w:bCs/>
          <w:color w:val="000000"/>
        </w:rPr>
      </w:pPr>
      <w:r w:rsidRPr="00A94AD0">
        <w:rPr>
          <w:rFonts w:ascii="Calibri" w:hAnsi="Calibri"/>
          <w:color w:val="000000"/>
        </w:rPr>
        <w:t xml:space="preserve">Bids may accompany a Pay Order / Bank Draft of </w:t>
      </w:r>
      <w:r w:rsidR="00173306">
        <w:rPr>
          <w:rFonts w:ascii="Calibri" w:hAnsi="Calibri"/>
          <w:b/>
          <w:bCs/>
          <w:color w:val="000000"/>
        </w:rPr>
        <w:t>Rs.</w:t>
      </w:r>
      <w:r w:rsidR="00AF235F">
        <w:rPr>
          <w:rFonts w:ascii="Calibri" w:hAnsi="Calibri"/>
          <w:b/>
          <w:bCs/>
          <w:color w:val="000000"/>
        </w:rPr>
        <w:t>2</w:t>
      </w:r>
      <w:r w:rsidR="00DA4AC3">
        <w:rPr>
          <w:rFonts w:ascii="Calibri" w:hAnsi="Calibri"/>
          <w:b/>
          <w:bCs/>
          <w:color w:val="000000"/>
        </w:rPr>
        <w:t>0</w:t>
      </w:r>
      <w:r w:rsidR="003F0DFC">
        <w:rPr>
          <w:rFonts w:ascii="Calibri" w:hAnsi="Calibri"/>
          <w:b/>
          <w:bCs/>
          <w:color w:val="000000"/>
        </w:rPr>
        <w:t>,000</w:t>
      </w:r>
      <w:r w:rsidRPr="00A94AD0">
        <w:rPr>
          <w:rFonts w:ascii="Calibri" w:hAnsi="Calibri"/>
          <w:b/>
          <w:bCs/>
          <w:color w:val="000000"/>
        </w:rPr>
        <w:t xml:space="preserve">/- </w:t>
      </w:r>
      <w:r w:rsidRPr="00A94AD0">
        <w:rPr>
          <w:rFonts w:ascii="Calibri" w:hAnsi="Calibri"/>
          <w:color w:val="000000"/>
        </w:rPr>
        <w:t xml:space="preserve">in favor of State Life Insurance Corporation of Pakistan as </w:t>
      </w:r>
      <w:r w:rsidRPr="00A94AD0">
        <w:rPr>
          <w:rFonts w:ascii="Calibri" w:hAnsi="Calibri"/>
          <w:b/>
          <w:bCs/>
          <w:color w:val="000000"/>
        </w:rPr>
        <w:t xml:space="preserve">earnest money, no Bid will be accepted without earnest money. </w:t>
      </w:r>
    </w:p>
    <w:tbl>
      <w:tblPr>
        <w:tblW w:w="10800" w:type="dxa"/>
        <w:tblInd w:w="108" w:type="dxa"/>
        <w:tblLook w:val="04A0"/>
      </w:tblPr>
      <w:tblGrid>
        <w:gridCol w:w="10710"/>
        <w:gridCol w:w="90"/>
      </w:tblGrid>
      <w:tr w:rsidR="001760D6" w:rsidRPr="004D2819" w:rsidTr="003F1474">
        <w:trPr>
          <w:trHeight w:val="435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60D6" w:rsidRPr="0042410A" w:rsidRDefault="001760D6" w:rsidP="003F0DFC">
            <w:pPr>
              <w:pStyle w:val="ListParagraph"/>
              <w:widowControl/>
              <w:autoSpaceDE/>
              <w:autoSpaceDN/>
              <w:ind w:left="1440" w:firstLine="0"/>
              <w:rPr>
                <w:rFonts w:ascii="Calibri" w:hAnsi="Calibri"/>
                <w:color w:val="000000"/>
              </w:rPr>
            </w:pPr>
          </w:p>
          <w:p w:rsidR="001760D6" w:rsidRPr="00B15863" w:rsidRDefault="001760D6" w:rsidP="0016422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rPr>
                <w:rFonts w:ascii="Calibri" w:hAnsi="Calibri"/>
                <w:color w:val="000000"/>
              </w:rPr>
            </w:pPr>
            <w:r>
              <w:t>Bids</w:t>
            </w:r>
            <w:r w:rsidRPr="00A94AD0">
              <w:rPr>
                <w:spacing w:val="13"/>
              </w:rPr>
              <w:t xml:space="preserve"> </w:t>
            </w:r>
            <w:r>
              <w:t>will</w:t>
            </w:r>
            <w:r w:rsidRPr="00A94AD0">
              <w:rPr>
                <w:spacing w:val="15"/>
              </w:rPr>
              <w:t xml:space="preserve"> </w:t>
            </w:r>
            <w:r>
              <w:t>be</w:t>
            </w:r>
            <w:r w:rsidRPr="00A94AD0">
              <w:rPr>
                <w:spacing w:val="13"/>
              </w:rPr>
              <w:t xml:space="preserve"> </w:t>
            </w:r>
            <w:r>
              <w:t>received</w:t>
            </w:r>
            <w:r w:rsidRPr="00A94AD0">
              <w:rPr>
                <w:spacing w:val="14"/>
              </w:rPr>
              <w:t xml:space="preserve"> </w:t>
            </w:r>
            <w:r>
              <w:t>only</w:t>
            </w:r>
            <w:r w:rsidRPr="00A94AD0">
              <w:rPr>
                <w:spacing w:val="15"/>
              </w:rPr>
              <w:t xml:space="preserve"> </w:t>
            </w:r>
            <w:r w:rsidR="0016422A">
              <w:rPr>
                <w:spacing w:val="15"/>
              </w:rPr>
              <w:t xml:space="preserve">through </w:t>
            </w:r>
            <w:r w:rsidRPr="00A94AD0">
              <w:rPr>
                <w:b/>
                <w:bCs/>
              </w:rPr>
              <w:t>PPRA</w:t>
            </w:r>
            <w:r w:rsidR="0016422A">
              <w:rPr>
                <w:b/>
                <w:bCs/>
              </w:rPr>
              <w:t xml:space="preserve">’s </w:t>
            </w:r>
            <w:r w:rsidRPr="00A94AD0">
              <w:rPr>
                <w:b/>
                <w:bCs/>
              </w:rPr>
              <w:t>E-PADS</w:t>
            </w:r>
            <w:r w:rsidRPr="00A94AD0">
              <w:rPr>
                <w:b/>
                <w:bCs/>
                <w:spacing w:val="15"/>
              </w:rPr>
              <w:t xml:space="preserve"> </w:t>
            </w:r>
            <w:r w:rsidR="0016422A" w:rsidRPr="0016422A">
              <w:rPr>
                <w:spacing w:val="15"/>
              </w:rPr>
              <w:t>System/Portal</w:t>
            </w:r>
            <w:r w:rsidRPr="00A94AD0">
              <w:rPr>
                <w:spacing w:val="-53"/>
              </w:rPr>
              <w:t xml:space="preserve">     </w:t>
            </w:r>
            <w:r w:rsidR="00B15863">
              <w:rPr>
                <w:spacing w:val="-53"/>
              </w:rPr>
              <w:t xml:space="preserve">   </w:t>
            </w:r>
            <w:r w:rsidR="0016422A">
              <w:rPr>
                <w:spacing w:val="-53"/>
              </w:rPr>
              <w:t>.</w:t>
            </w:r>
          </w:p>
          <w:p w:rsidR="00B15863" w:rsidRPr="00A94AD0" w:rsidRDefault="00B15863" w:rsidP="00B15863">
            <w:pPr>
              <w:pStyle w:val="ListParagraph"/>
              <w:widowControl/>
              <w:autoSpaceDE/>
              <w:autoSpaceDN/>
              <w:ind w:left="720" w:firstLine="0"/>
              <w:rPr>
                <w:rFonts w:ascii="Calibri" w:hAnsi="Calibri"/>
                <w:color w:val="000000"/>
              </w:rPr>
            </w:pPr>
          </w:p>
        </w:tc>
      </w:tr>
      <w:tr w:rsidR="001760D6" w:rsidRPr="004D2819" w:rsidTr="003F1474">
        <w:trPr>
          <w:gridAfter w:val="1"/>
          <w:wAfter w:w="90" w:type="dxa"/>
          <w:trHeight w:val="480"/>
        </w:trPr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60D6" w:rsidRPr="00A94AD0" w:rsidRDefault="00DA4AC3" w:rsidP="00DA4AC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rPr>
                <w:rFonts w:ascii="Calibri" w:hAnsi="Calibri"/>
                <w:color w:val="000000"/>
              </w:rPr>
            </w:pPr>
            <w:r w:rsidRPr="00165B75">
              <w:rPr>
                <w:rFonts w:ascii="Calibri" w:hAnsi="Calibri"/>
                <w:b/>
                <w:bCs/>
                <w:color w:val="000000"/>
                <w:u w:val="single"/>
              </w:rPr>
              <w:t xml:space="preserve">Single Stage </w:t>
            </w:r>
            <w:r w:rsidR="001760D6" w:rsidRPr="00165B75">
              <w:rPr>
                <w:rFonts w:ascii="Calibri" w:hAnsi="Calibri"/>
                <w:b/>
                <w:bCs/>
                <w:color w:val="000000"/>
                <w:u w:val="single"/>
              </w:rPr>
              <w:t>-</w:t>
            </w:r>
            <w:r w:rsidRPr="00165B75">
              <w:rPr>
                <w:rFonts w:ascii="Calibri" w:hAnsi="Calibri"/>
                <w:b/>
                <w:bCs/>
                <w:color w:val="000000"/>
                <w:u w:val="single"/>
              </w:rPr>
              <w:t xml:space="preserve"> Single </w:t>
            </w:r>
            <w:r w:rsidR="001760D6" w:rsidRPr="00165B75">
              <w:rPr>
                <w:rFonts w:ascii="Calibri" w:hAnsi="Calibri"/>
                <w:b/>
                <w:bCs/>
                <w:color w:val="000000"/>
                <w:u w:val="single"/>
              </w:rPr>
              <w:t>Envelope</w:t>
            </w:r>
            <w:r w:rsidR="001760D6" w:rsidRPr="00A94AD0">
              <w:rPr>
                <w:rFonts w:ascii="Calibri" w:hAnsi="Calibri"/>
                <w:color w:val="000000"/>
              </w:rPr>
              <w:t xml:space="preserve"> procedure will be followed</w:t>
            </w:r>
            <w:r w:rsidR="00E4754C">
              <w:rPr>
                <w:rFonts w:ascii="Calibri" w:hAnsi="Calibri"/>
                <w:color w:val="000000"/>
              </w:rPr>
              <w:t>.</w:t>
            </w:r>
          </w:p>
          <w:p w:rsidR="001760D6" w:rsidRDefault="001760D6" w:rsidP="003F1474">
            <w:pPr>
              <w:widowControl/>
              <w:autoSpaceDE/>
              <w:autoSpaceDN/>
              <w:ind w:left="360"/>
              <w:rPr>
                <w:rFonts w:ascii="Calibri" w:hAnsi="Calibri"/>
                <w:color w:val="000000"/>
              </w:rPr>
            </w:pPr>
          </w:p>
          <w:p w:rsidR="001760D6" w:rsidRPr="00A94AD0" w:rsidRDefault="001760D6" w:rsidP="00CE1074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rPr>
                <w:rFonts w:ascii="Calibri" w:hAnsi="Calibri"/>
                <w:color w:val="000000"/>
              </w:rPr>
            </w:pPr>
            <w:r w:rsidRPr="00A94AD0">
              <w:rPr>
                <w:rFonts w:ascii="Calibri" w:hAnsi="Calibri"/>
                <w:color w:val="000000"/>
              </w:rPr>
              <w:t xml:space="preserve">Bids will be opened </w:t>
            </w:r>
            <w:r w:rsidR="00CE1074">
              <w:rPr>
                <w:rFonts w:ascii="Calibri" w:hAnsi="Calibri"/>
                <w:color w:val="000000"/>
              </w:rPr>
              <w:t>on given date and time and will be</w:t>
            </w:r>
            <w:r w:rsidRPr="00A94AD0">
              <w:rPr>
                <w:rFonts w:ascii="Calibri" w:hAnsi="Calibri"/>
                <w:color w:val="000000"/>
              </w:rPr>
              <w:t xml:space="preserve"> evaluated </w:t>
            </w:r>
            <w:r w:rsidR="00CE1074">
              <w:rPr>
                <w:rFonts w:ascii="Calibri" w:hAnsi="Calibri"/>
                <w:color w:val="000000"/>
              </w:rPr>
              <w:t>as per Terms and Conditions mentioned in the Tender Documents</w:t>
            </w:r>
            <w:r w:rsidRPr="00A94AD0">
              <w:rPr>
                <w:rFonts w:ascii="Calibri" w:hAnsi="Calibri"/>
                <w:color w:val="000000"/>
              </w:rPr>
              <w:t xml:space="preserve">, </w:t>
            </w:r>
            <w:r w:rsidR="00CE1074">
              <w:rPr>
                <w:rFonts w:ascii="Calibri" w:hAnsi="Calibri"/>
                <w:color w:val="000000"/>
              </w:rPr>
              <w:t xml:space="preserve">Bids </w:t>
            </w:r>
            <w:r w:rsidRPr="00A94AD0">
              <w:rPr>
                <w:rFonts w:ascii="Calibri" w:hAnsi="Calibri"/>
                <w:color w:val="000000"/>
              </w:rPr>
              <w:t>will be rejected if not confirm to specified requirements according to Tender Documents</w:t>
            </w:r>
          </w:p>
          <w:p w:rsidR="001760D6" w:rsidRDefault="001760D6" w:rsidP="003F1474">
            <w:pPr>
              <w:widowControl/>
              <w:autoSpaceDE/>
              <w:autoSpaceDN/>
              <w:ind w:left="360"/>
              <w:rPr>
                <w:rFonts w:ascii="Calibri" w:hAnsi="Calibri"/>
                <w:color w:val="000000"/>
              </w:rPr>
            </w:pPr>
          </w:p>
          <w:p w:rsidR="001760D6" w:rsidRPr="00A94AD0" w:rsidRDefault="001760D6" w:rsidP="00066835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rPr>
                <w:rFonts w:ascii="Calibri" w:hAnsi="Calibri"/>
                <w:color w:val="000000"/>
              </w:rPr>
            </w:pPr>
            <w:r w:rsidRPr="00A94AD0">
              <w:rPr>
                <w:rFonts w:ascii="Calibri" w:hAnsi="Calibri"/>
                <w:color w:val="000000"/>
              </w:rPr>
              <w:t xml:space="preserve">The </w:t>
            </w:r>
            <w:r w:rsidR="00066835">
              <w:rPr>
                <w:rFonts w:ascii="Calibri" w:hAnsi="Calibri"/>
                <w:b/>
                <w:bCs/>
                <w:color w:val="000000"/>
              </w:rPr>
              <w:t>validity period of Bid will be 90 Days</w:t>
            </w:r>
            <w:r w:rsidRPr="00A94AD0">
              <w:rPr>
                <w:rFonts w:ascii="Calibri" w:hAnsi="Calibri"/>
                <w:color w:val="000000"/>
              </w:rPr>
              <w:t xml:space="preserve"> from the date of bids opening date and may be extendable on mutual consent</w:t>
            </w:r>
          </w:p>
          <w:p w:rsidR="001760D6" w:rsidRDefault="001760D6" w:rsidP="003F1474">
            <w:pPr>
              <w:widowControl/>
              <w:autoSpaceDE/>
              <w:autoSpaceDN/>
              <w:ind w:left="360"/>
              <w:rPr>
                <w:rFonts w:ascii="Calibri" w:hAnsi="Calibri"/>
                <w:color w:val="000000"/>
              </w:rPr>
            </w:pPr>
          </w:p>
          <w:p w:rsidR="001760D6" w:rsidRPr="00A94AD0" w:rsidRDefault="00066835" w:rsidP="00066835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The quoted rates </w:t>
            </w:r>
            <w:r w:rsidR="001760D6" w:rsidRPr="00A94AD0">
              <w:rPr>
                <w:rFonts w:ascii="Calibri" w:hAnsi="Calibri"/>
                <w:b/>
                <w:bCs/>
                <w:color w:val="000000"/>
              </w:rPr>
              <w:t>should be inclusive of all applicable Government Taxes</w:t>
            </w:r>
          </w:p>
          <w:p w:rsidR="001760D6" w:rsidRDefault="001760D6" w:rsidP="003F1474">
            <w:pPr>
              <w:widowControl/>
              <w:autoSpaceDE/>
              <w:autoSpaceDN/>
              <w:ind w:left="360"/>
              <w:rPr>
                <w:rFonts w:ascii="Calibri" w:hAnsi="Calibri"/>
                <w:b/>
                <w:bCs/>
                <w:color w:val="000000"/>
              </w:rPr>
            </w:pPr>
          </w:p>
          <w:p w:rsidR="001760D6" w:rsidRPr="000F75A9" w:rsidRDefault="00537CA9" w:rsidP="00537CA9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Bidder must be active GST Registered as well as Active Income Tax Payer. GST and W.H Tax will be deducted as f</w:t>
            </w:r>
            <w:r w:rsidR="001760D6" w:rsidRPr="00A94AD0">
              <w:rPr>
                <w:rFonts w:ascii="Calibri" w:hAnsi="Calibri"/>
                <w:color w:val="000000"/>
              </w:rPr>
              <w:t xml:space="preserve">rom the Source </w:t>
            </w:r>
            <w:r w:rsidR="001760D6" w:rsidRPr="000F75A9">
              <w:rPr>
                <w:rFonts w:ascii="Calibri" w:hAnsi="Calibri"/>
                <w:b/>
                <w:bCs/>
                <w:color w:val="000000"/>
              </w:rPr>
              <w:t xml:space="preserve">as per </w:t>
            </w:r>
            <w:r>
              <w:rPr>
                <w:rFonts w:ascii="Calibri" w:hAnsi="Calibri"/>
                <w:b/>
                <w:bCs/>
                <w:color w:val="000000"/>
              </w:rPr>
              <w:t>the Government</w:t>
            </w:r>
            <w:r w:rsidR="001760D6" w:rsidRPr="000F75A9">
              <w:rPr>
                <w:rFonts w:ascii="Calibri" w:hAnsi="Calibri"/>
                <w:b/>
                <w:bCs/>
                <w:color w:val="000000"/>
              </w:rPr>
              <w:t xml:space="preserve"> rule</w:t>
            </w:r>
            <w:r w:rsidR="000F75A9" w:rsidRPr="000F75A9">
              <w:rPr>
                <w:rFonts w:ascii="Calibri" w:hAnsi="Calibri"/>
                <w:b/>
                <w:bCs/>
                <w:color w:val="000000"/>
              </w:rPr>
              <w:t>s</w:t>
            </w:r>
            <w:r>
              <w:rPr>
                <w:rFonts w:ascii="Calibri" w:hAnsi="Calibri"/>
                <w:b/>
                <w:bCs/>
                <w:color w:val="000000"/>
              </w:rPr>
              <w:t>.</w:t>
            </w:r>
          </w:p>
          <w:p w:rsidR="001760D6" w:rsidRPr="000F75A9" w:rsidRDefault="001760D6" w:rsidP="003F1474">
            <w:pPr>
              <w:widowControl/>
              <w:autoSpaceDE/>
              <w:autoSpaceDN/>
              <w:ind w:left="360"/>
              <w:rPr>
                <w:rFonts w:ascii="Calibri" w:hAnsi="Calibri"/>
                <w:b/>
                <w:bCs/>
                <w:color w:val="000000"/>
              </w:rPr>
            </w:pPr>
          </w:p>
          <w:p w:rsidR="001760D6" w:rsidRPr="00A94AD0" w:rsidRDefault="001760D6" w:rsidP="003F1474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rPr>
                <w:rFonts w:ascii="Calibri" w:hAnsi="Calibri"/>
                <w:color w:val="000000"/>
              </w:rPr>
            </w:pPr>
            <w:r w:rsidRPr="00066835">
              <w:rPr>
                <w:rFonts w:ascii="Calibri" w:hAnsi="Calibri"/>
                <w:b/>
                <w:bCs/>
                <w:color w:val="000000"/>
                <w:u w:val="single"/>
              </w:rPr>
              <w:t>Bidding documents</w:t>
            </w:r>
            <w:r w:rsidRPr="00A94AD0">
              <w:rPr>
                <w:rFonts w:ascii="Calibri" w:hAnsi="Calibri"/>
                <w:color w:val="000000"/>
              </w:rPr>
              <w:t xml:space="preserve"> are available on </w:t>
            </w:r>
            <w:r w:rsidRPr="00A94AD0">
              <w:rPr>
                <w:rFonts w:ascii="Calibri" w:hAnsi="Calibri"/>
                <w:b/>
                <w:bCs/>
                <w:color w:val="000000"/>
              </w:rPr>
              <w:t>EPAD and PPRA official website</w:t>
            </w:r>
            <w:r w:rsidRPr="00A94AD0">
              <w:rPr>
                <w:rFonts w:ascii="Calibri" w:hAnsi="Calibri"/>
                <w:color w:val="000000"/>
              </w:rPr>
              <w:t xml:space="preserve"> </w:t>
            </w:r>
            <w:r w:rsidR="00066835">
              <w:rPr>
                <w:rFonts w:ascii="Calibri" w:hAnsi="Calibri"/>
                <w:color w:val="000000"/>
              </w:rPr>
              <w:t xml:space="preserve">also on </w:t>
            </w:r>
            <w:r w:rsidR="00066835" w:rsidRPr="00066835">
              <w:rPr>
                <w:rFonts w:ascii="Calibri" w:hAnsi="Calibri"/>
                <w:b/>
                <w:bCs/>
                <w:color w:val="000000"/>
              </w:rPr>
              <w:t>State Life Insurance Corporation’s Official website</w:t>
            </w:r>
            <w:r w:rsidR="00066835">
              <w:rPr>
                <w:rFonts w:ascii="Calibri" w:hAnsi="Calibri"/>
                <w:color w:val="000000"/>
              </w:rPr>
              <w:t xml:space="preserve"> </w:t>
            </w:r>
            <w:r w:rsidRPr="00A94AD0">
              <w:rPr>
                <w:rFonts w:ascii="Calibri" w:hAnsi="Calibri"/>
                <w:color w:val="000000"/>
              </w:rPr>
              <w:t>which can be downloaded by the interested parties.</w:t>
            </w:r>
          </w:p>
          <w:p w:rsidR="001760D6" w:rsidRDefault="001760D6" w:rsidP="003F1474">
            <w:pPr>
              <w:widowControl/>
              <w:autoSpaceDE/>
              <w:autoSpaceDN/>
              <w:ind w:left="360"/>
              <w:rPr>
                <w:rFonts w:ascii="Calibri" w:hAnsi="Calibri"/>
                <w:color w:val="000000"/>
              </w:rPr>
            </w:pPr>
          </w:p>
          <w:p w:rsidR="001760D6" w:rsidRDefault="001760D6" w:rsidP="0092148C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rPr>
                <w:rFonts w:ascii="Calibri" w:hAnsi="Calibri"/>
                <w:color w:val="000000"/>
              </w:rPr>
            </w:pPr>
            <w:r w:rsidRPr="00A94AD0">
              <w:rPr>
                <w:rFonts w:ascii="Calibri" w:hAnsi="Calibri"/>
                <w:color w:val="000000"/>
              </w:rPr>
              <w:t>Competent Authority reserves the right to reject all bids or proposals at any time prior to acceptance of a bid or proposal. However State Life on request shall communicate to any supplier or contractor who submitted a bid or proposal, the grounds for its rejections of all bids or proposals.</w:t>
            </w:r>
            <w:r w:rsidR="00B26D47">
              <w:rPr>
                <w:rFonts w:ascii="Calibri" w:hAnsi="Calibri"/>
                <w:color w:val="000000"/>
              </w:rPr>
              <w:t xml:space="preserve"> </w:t>
            </w:r>
          </w:p>
          <w:p w:rsidR="00B26D47" w:rsidRPr="00B26D47" w:rsidRDefault="00B26D47" w:rsidP="00B26D47">
            <w:pPr>
              <w:pStyle w:val="ListParagraph"/>
              <w:rPr>
                <w:rFonts w:ascii="Calibri" w:hAnsi="Calibri"/>
                <w:color w:val="000000"/>
              </w:rPr>
            </w:pPr>
          </w:p>
          <w:p w:rsidR="001760D6" w:rsidRDefault="001760D6" w:rsidP="003F1474">
            <w:pPr>
              <w:widowControl/>
              <w:autoSpaceDE/>
              <w:autoSpaceDN/>
              <w:ind w:left="360"/>
              <w:rPr>
                <w:rFonts w:ascii="Calibri" w:hAnsi="Calibri"/>
                <w:color w:val="000000"/>
              </w:rPr>
            </w:pPr>
          </w:p>
          <w:p w:rsidR="00477024" w:rsidRDefault="00477024" w:rsidP="003F1474">
            <w:pPr>
              <w:widowControl/>
              <w:autoSpaceDE/>
              <w:autoSpaceDN/>
              <w:ind w:left="360"/>
              <w:rPr>
                <w:rFonts w:ascii="Calibri" w:hAnsi="Calibri"/>
                <w:color w:val="000000"/>
              </w:rPr>
            </w:pPr>
          </w:p>
          <w:p w:rsidR="00477024" w:rsidRDefault="00477024" w:rsidP="003F1474">
            <w:pPr>
              <w:widowControl/>
              <w:autoSpaceDE/>
              <w:autoSpaceDN/>
              <w:ind w:left="360"/>
              <w:rPr>
                <w:rFonts w:ascii="Calibri" w:hAnsi="Calibri"/>
                <w:color w:val="000000"/>
              </w:rPr>
            </w:pPr>
          </w:p>
          <w:p w:rsidR="001760D6" w:rsidRPr="00477024" w:rsidRDefault="00477024" w:rsidP="00477024">
            <w:pPr>
              <w:pStyle w:val="BodyText"/>
              <w:spacing w:line="242" w:lineRule="auto"/>
              <w:ind w:right="3684"/>
              <w:rPr>
                <w:b/>
                <w:bCs/>
              </w:rPr>
            </w:pPr>
            <w:r>
              <w:rPr>
                <w:spacing w:val="-1"/>
              </w:rPr>
              <w:t xml:space="preserve">           </w:t>
            </w:r>
            <w:r w:rsidR="001760D6" w:rsidRPr="00477024">
              <w:rPr>
                <w:b/>
                <w:bCs/>
                <w:spacing w:val="-1"/>
              </w:rPr>
              <w:t>Sh. Tariq Mehmood</w:t>
            </w:r>
            <w:r w:rsidR="001760D6" w:rsidRPr="00477024">
              <w:rPr>
                <w:b/>
                <w:bCs/>
              </w:rPr>
              <w:t>)</w:t>
            </w:r>
          </w:p>
          <w:p w:rsidR="001760D6" w:rsidRPr="003A7106" w:rsidRDefault="00477024" w:rsidP="00477024">
            <w:pPr>
              <w:pStyle w:val="BodyText"/>
              <w:spacing w:line="242" w:lineRule="auto"/>
              <w:ind w:right="3684"/>
            </w:pPr>
            <w:r w:rsidRPr="00477024">
              <w:rPr>
                <w:b/>
                <w:bCs/>
              </w:rPr>
              <w:t xml:space="preserve">           </w:t>
            </w:r>
            <w:r w:rsidR="001760D6" w:rsidRPr="003A7106">
              <w:t>Zonal Incharge (HR&amp;Admin)</w:t>
            </w:r>
          </w:p>
          <w:p w:rsidR="001760D6" w:rsidRPr="003A7106" w:rsidRDefault="00477024" w:rsidP="00477024">
            <w:pPr>
              <w:pStyle w:val="BodyText"/>
              <w:spacing w:before="5" w:line="237" w:lineRule="auto"/>
              <w:ind w:right="3121"/>
            </w:pPr>
            <w:r w:rsidRPr="003A7106">
              <w:t xml:space="preserve">           </w:t>
            </w:r>
            <w:r w:rsidR="001760D6" w:rsidRPr="003A7106">
              <w:t>State</w:t>
            </w:r>
            <w:r w:rsidR="001760D6" w:rsidRPr="003A7106">
              <w:rPr>
                <w:spacing w:val="-6"/>
              </w:rPr>
              <w:t xml:space="preserve"> </w:t>
            </w:r>
            <w:r w:rsidR="001760D6" w:rsidRPr="003A7106">
              <w:t>Life</w:t>
            </w:r>
            <w:r w:rsidR="001760D6" w:rsidRPr="003A7106">
              <w:rPr>
                <w:spacing w:val="-1"/>
              </w:rPr>
              <w:t xml:space="preserve"> </w:t>
            </w:r>
            <w:r w:rsidR="001760D6" w:rsidRPr="003A7106">
              <w:t>Insurance</w:t>
            </w:r>
            <w:r w:rsidR="001760D6" w:rsidRPr="003A7106">
              <w:rPr>
                <w:spacing w:val="-1"/>
              </w:rPr>
              <w:t xml:space="preserve"> </w:t>
            </w:r>
            <w:r w:rsidR="001760D6" w:rsidRPr="003A7106">
              <w:t>Corporation</w:t>
            </w:r>
            <w:r w:rsidR="001760D6" w:rsidRPr="003A7106">
              <w:rPr>
                <w:spacing w:val="-5"/>
              </w:rPr>
              <w:t xml:space="preserve"> </w:t>
            </w:r>
            <w:r w:rsidR="001760D6" w:rsidRPr="003A7106">
              <w:t>of</w:t>
            </w:r>
            <w:r w:rsidR="001760D6" w:rsidRPr="003A7106">
              <w:rPr>
                <w:spacing w:val="-8"/>
              </w:rPr>
              <w:t xml:space="preserve"> </w:t>
            </w:r>
            <w:r w:rsidR="001760D6" w:rsidRPr="003A7106">
              <w:t>Pakistan</w:t>
            </w:r>
            <w:r w:rsidR="001760D6" w:rsidRPr="003A7106">
              <w:rPr>
                <w:spacing w:val="-57"/>
              </w:rPr>
              <w:t xml:space="preserve"> </w:t>
            </w:r>
            <w:r w:rsidR="001760D6" w:rsidRPr="003A7106">
              <w:t>Zonal</w:t>
            </w:r>
            <w:r w:rsidR="001760D6" w:rsidRPr="003A7106">
              <w:rPr>
                <w:spacing w:val="-8"/>
              </w:rPr>
              <w:t xml:space="preserve"> </w:t>
            </w:r>
            <w:r w:rsidR="001760D6" w:rsidRPr="003A7106">
              <w:t>Office,</w:t>
            </w:r>
          </w:p>
          <w:p w:rsidR="001760D6" w:rsidRPr="003A7106" w:rsidRDefault="00477024" w:rsidP="00477024">
            <w:pPr>
              <w:pStyle w:val="BodyText"/>
              <w:spacing w:before="6" w:line="237" w:lineRule="auto"/>
              <w:ind w:right="3506"/>
            </w:pPr>
            <w:r w:rsidRPr="003A7106">
              <w:t xml:space="preserve">           </w:t>
            </w:r>
            <w:r w:rsidR="0092148C" w:rsidRPr="003A7106">
              <w:t>Sardar Plaza</w:t>
            </w:r>
            <w:r w:rsidR="001760D6" w:rsidRPr="003A7106">
              <w:t xml:space="preserve"> </w:t>
            </w:r>
            <w:r w:rsidR="0092148C" w:rsidRPr="003A7106">
              <w:t>College Road</w:t>
            </w:r>
            <w:r w:rsidR="001760D6" w:rsidRPr="003A7106">
              <w:t xml:space="preserve">  Narowal</w:t>
            </w:r>
          </w:p>
          <w:p w:rsidR="001760D6" w:rsidRPr="00A94AD0" w:rsidRDefault="00477024" w:rsidP="00477024">
            <w:pPr>
              <w:pStyle w:val="BodyText"/>
              <w:spacing w:before="3"/>
              <w:ind w:right="3121"/>
              <w:rPr>
                <w:rFonts w:ascii="Calibri" w:hAnsi="Calibri"/>
                <w:color w:val="000000"/>
              </w:rPr>
            </w:pPr>
            <w:r w:rsidRPr="003A7106">
              <w:t xml:space="preserve">           </w:t>
            </w:r>
            <w:r w:rsidR="0092148C" w:rsidRPr="003A7106">
              <w:t>Phone: 0542-920096</w:t>
            </w:r>
          </w:p>
        </w:tc>
      </w:tr>
      <w:tr w:rsidR="00477024" w:rsidRPr="004D2819" w:rsidTr="003F1474">
        <w:trPr>
          <w:gridAfter w:val="1"/>
          <w:wAfter w:w="90" w:type="dxa"/>
          <w:trHeight w:val="480"/>
        </w:trPr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7024" w:rsidRPr="00144A58" w:rsidRDefault="00477024" w:rsidP="00144A58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u w:val="single"/>
              </w:rPr>
            </w:pPr>
          </w:p>
        </w:tc>
      </w:tr>
    </w:tbl>
    <w:p w:rsidR="001760D6" w:rsidRDefault="001760D6" w:rsidP="001760D6">
      <w:pPr>
        <w:pStyle w:val="BodyText"/>
        <w:ind w:left="109"/>
        <w:rPr>
          <w:sz w:val="20"/>
        </w:rPr>
      </w:pPr>
    </w:p>
    <w:p w:rsidR="001760D6" w:rsidRDefault="001760D6" w:rsidP="00054CB6">
      <w:pPr>
        <w:rPr>
          <w:sz w:val="20"/>
        </w:rPr>
      </w:pPr>
      <w:r>
        <w:rPr>
          <w:sz w:val="20"/>
        </w:rPr>
        <w:t xml:space="preserve">  </w:t>
      </w:r>
      <w:r w:rsidR="00C8139B" w:rsidRPr="00302550">
        <w:rPr>
          <w:i/>
          <w:noProof/>
        </w:rPr>
        <w:drawing>
          <wp:inline distT="0" distB="0" distL="0" distR="0">
            <wp:extent cx="2590800" cy="533400"/>
            <wp:effectExtent l="19050" t="0" r="0" b="0"/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62362" b="5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139B">
        <w:rPr>
          <w:b/>
          <w:i/>
          <w:sz w:val="24"/>
          <w:szCs w:val="24"/>
        </w:rPr>
        <w:t xml:space="preserve">                                                </w:t>
      </w:r>
      <w:r w:rsidR="00C8139B">
        <w:rPr>
          <w:b/>
          <w:i/>
          <w:sz w:val="24"/>
          <w:szCs w:val="24"/>
        </w:rPr>
        <w:tab/>
      </w:r>
      <w:r w:rsidR="00C8139B">
        <w:rPr>
          <w:b/>
          <w:i/>
          <w:sz w:val="24"/>
          <w:szCs w:val="24"/>
        </w:rPr>
        <w:tab/>
      </w:r>
      <w:r w:rsidR="00C8139B">
        <w:rPr>
          <w:b/>
          <w:i/>
          <w:sz w:val="24"/>
          <w:szCs w:val="24"/>
        </w:rPr>
        <w:tab/>
      </w:r>
      <w:r w:rsidR="00C8139B" w:rsidRPr="005F1B2E">
        <w:rPr>
          <w:rStyle w:val="Heading3Char"/>
          <w:u w:val="single"/>
        </w:rPr>
        <w:t>Zonal Office Narowal</w:t>
      </w:r>
      <w:r w:rsidR="000146EB">
        <w:rPr>
          <w:sz w:val="20"/>
        </w:rPr>
        <w:tab/>
      </w:r>
      <w:r w:rsidR="000146EB">
        <w:rPr>
          <w:sz w:val="20"/>
        </w:rPr>
        <w:tab/>
      </w:r>
      <w:r w:rsidR="000146EB">
        <w:rPr>
          <w:sz w:val="20"/>
        </w:rPr>
        <w:tab/>
      </w:r>
      <w:r w:rsidR="000146EB">
        <w:rPr>
          <w:sz w:val="20"/>
        </w:rPr>
        <w:tab/>
      </w:r>
    </w:p>
    <w:p w:rsidR="00FB7F79" w:rsidRDefault="00FB7F79" w:rsidP="001760D6">
      <w:pPr>
        <w:pStyle w:val="BodyText"/>
        <w:spacing w:before="6"/>
        <w:rPr>
          <w:sz w:val="12"/>
        </w:rPr>
      </w:pPr>
    </w:p>
    <w:p w:rsidR="001760D6" w:rsidRDefault="003D27C2" w:rsidP="001760D6">
      <w:pPr>
        <w:pStyle w:val="BodyText"/>
        <w:spacing w:before="6"/>
        <w:rPr>
          <w:sz w:val="12"/>
        </w:rPr>
      </w:pPr>
      <w:r w:rsidRPr="003D27C2">
        <w:rPr>
          <w:noProof/>
        </w:rPr>
        <w:pict>
          <v:rect id="Rectangle 52" o:spid="_x0000_s1038" style="position:absolute;margin-left:66.5pt;margin-top:9.15pt;width:479.2pt;height:.5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" fillcolor="black" stroked="f">
            <w10:wrap type="topAndBottom" anchorx="page"/>
          </v:rect>
        </w:pict>
      </w:r>
    </w:p>
    <w:p w:rsidR="001760D6" w:rsidRPr="001B140B" w:rsidRDefault="001760D6" w:rsidP="001B1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16"/>
        <w:ind w:left="1768" w:right="1088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t>T</w:t>
      </w:r>
      <w:r w:rsidR="001B140B">
        <w:rPr>
          <w:rFonts w:ascii="Arial"/>
          <w:b/>
          <w:sz w:val="40"/>
        </w:rPr>
        <w:t>ENDER</w:t>
      </w:r>
      <w:r>
        <w:rPr>
          <w:rFonts w:ascii="Arial"/>
          <w:b/>
          <w:sz w:val="32"/>
        </w:rPr>
        <w:t xml:space="preserve"> </w:t>
      </w:r>
      <w:r w:rsidR="001B140B" w:rsidRPr="001B140B">
        <w:rPr>
          <w:rFonts w:ascii="Arial"/>
          <w:b/>
          <w:sz w:val="40"/>
        </w:rPr>
        <w:t>DOCUMENTS</w:t>
      </w:r>
    </w:p>
    <w:p w:rsidR="001B140B" w:rsidRDefault="001760D6" w:rsidP="001B140B">
      <w:pPr>
        <w:ind w:left="1768" w:right="1088"/>
        <w:jc w:val="center"/>
        <w:rPr>
          <w:rFonts w:ascii="Arial"/>
          <w:bCs/>
          <w:sz w:val="32"/>
        </w:rPr>
      </w:pPr>
      <w:r w:rsidRPr="00E9597E">
        <w:rPr>
          <w:rFonts w:ascii="Arial"/>
          <w:b/>
          <w:sz w:val="32"/>
          <w:u w:val="single"/>
        </w:rPr>
        <w:t>T</w:t>
      </w:r>
      <w:r w:rsidR="001B140B">
        <w:rPr>
          <w:rFonts w:ascii="Arial"/>
          <w:b/>
          <w:sz w:val="32"/>
          <w:u w:val="single"/>
        </w:rPr>
        <w:t>ender</w:t>
      </w:r>
      <w:r w:rsidRPr="00E9597E">
        <w:rPr>
          <w:rFonts w:ascii="Arial"/>
          <w:b/>
          <w:spacing w:val="-4"/>
          <w:sz w:val="26"/>
          <w:u w:val="single"/>
        </w:rPr>
        <w:t xml:space="preserve"> </w:t>
      </w:r>
      <w:r w:rsidRPr="00E9597E">
        <w:rPr>
          <w:rFonts w:ascii="Arial"/>
          <w:b/>
          <w:sz w:val="26"/>
          <w:u w:val="single"/>
        </w:rPr>
        <w:t>N</w:t>
      </w:r>
      <w:r w:rsidR="001B140B">
        <w:rPr>
          <w:rFonts w:ascii="Arial"/>
          <w:b/>
          <w:sz w:val="26"/>
          <w:u w:val="single"/>
        </w:rPr>
        <w:t xml:space="preserve">otice </w:t>
      </w:r>
      <w:r w:rsidRPr="000F75A9">
        <w:rPr>
          <w:rFonts w:ascii="Arial"/>
          <w:b/>
          <w:sz w:val="24"/>
          <w:szCs w:val="24"/>
          <w:u w:val="single"/>
        </w:rPr>
        <w:t>N</w:t>
      </w:r>
      <w:r w:rsidRPr="00E9597E">
        <w:rPr>
          <w:rFonts w:ascii="Arial"/>
          <w:b/>
          <w:sz w:val="26"/>
          <w:u w:val="single"/>
        </w:rPr>
        <w:t>O</w:t>
      </w:r>
      <w:r w:rsidRPr="00743843">
        <w:rPr>
          <w:rFonts w:ascii="Arial"/>
          <w:bCs/>
          <w:sz w:val="32"/>
        </w:rPr>
        <w:t xml:space="preserve">. </w:t>
      </w:r>
      <w:r w:rsidR="001B140B">
        <w:rPr>
          <w:rFonts w:ascii="Arial"/>
          <w:bCs/>
          <w:sz w:val="32"/>
        </w:rPr>
        <w:t xml:space="preserve">           </w:t>
      </w:r>
    </w:p>
    <w:p w:rsidR="001760D6" w:rsidRPr="00537CA9" w:rsidRDefault="00537CA9" w:rsidP="003B4E39">
      <w:pPr>
        <w:ind w:right="1088"/>
        <w:rPr>
          <w:rFonts w:ascii="Arial"/>
          <w:bCs/>
          <w:sz w:val="28"/>
          <w:szCs w:val="28"/>
        </w:rPr>
      </w:pPr>
      <w:r w:rsidRPr="00537CA9">
        <w:rPr>
          <w:rFonts w:ascii="Arial"/>
          <w:bCs/>
          <w:sz w:val="28"/>
          <w:szCs w:val="28"/>
        </w:rPr>
        <w:t xml:space="preserve">                </w:t>
      </w:r>
      <w:r>
        <w:rPr>
          <w:rFonts w:ascii="Arial"/>
          <w:bCs/>
          <w:sz w:val="28"/>
          <w:szCs w:val="28"/>
        </w:rPr>
        <w:t xml:space="preserve">          </w:t>
      </w:r>
      <w:r w:rsidR="001760D6" w:rsidRPr="00537CA9">
        <w:rPr>
          <w:rFonts w:ascii="Arial"/>
          <w:bCs/>
          <w:sz w:val="28"/>
          <w:szCs w:val="28"/>
          <w:u w:val="single"/>
        </w:rPr>
        <w:t>SLIC/NWL/</w:t>
      </w:r>
      <w:r w:rsidR="003B4E39">
        <w:rPr>
          <w:rFonts w:ascii="Arial"/>
          <w:bCs/>
          <w:sz w:val="28"/>
          <w:szCs w:val="28"/>
          <w:u w:val="single"/>
        </w:rPr>
        <w:t>AIR CONDITIONERS</w:t>
      </w:r>
      <w:r w:rsidR="001760D6" w:rsidRPr="00537CA9">
        <w:rPr>
          <w:rFonts w:ascii="Arial"/>
          <w:bCs/>
          <w:sz w:val="28"/>
          <w:szCs w:val="28"/>
          <w:u w:val="single"/>
        </w:rPr>
        <w:t>/</w:t>
      </w:r>
      <w:r w:rsidRPr="00537CA9">
        <w:rPr>
          <w:rFonts w:ascii="Arial"/>
          <w:bCs/>
          <w:sz w:val="28"/>
          <w:szCs w:val="28"/>
          <w:u w:val="single"/>
        </w:rPr>
        <w:t>SECTOR HEADS</w:t>
      </w:r>
      <w:r w:rsidR="00816930" w:rsidRPr="00537CA9">
        <w:rPr>
          <w:rFonts w:ascii="Arial"/>
          <w:bCs/>
          <w:sz w:val="28"/>
          <w:szCs w:val="28"/>
          <w:u w:val="single"/>
        </w:rPr>
        <w:t>/</w:t>
      </w:r>
      <w:r w:rsidR="001760D6" w:rsidRPr="00537CA9">
        <w:rPr>
          <w:rFonts w:ascii="Arial"/>
          <w:bCs/>
          <w:sz w:val="28"/>
          <w:szCs w:val="28"/>
          <w:u w:val="single"/>
        </w:rPr>
        <w:t>0</w:t>
      </w:r>
      <w:r w:rsidR="003B4E39">
        <w:rPr>
          <w:rFonts w:ascii="Arial"/>
          <w:bCs/>
          <w:sz w:val="28"/>
          <w:szCs w:val="28"/>
          <w:u w:val="single"/>
        </w:rPr>
        <w:t>2</w:t>
      </w:r>
      <w:r w:rsidR="001760D6" w:rsidRPr="00537CA9">
        <w:rPr>
          <w:rFonts w:ascii="Arial"/>
          <w:bCs/>
          <w:sz w:val="28"/>
          <w:szCs w:val="28"/>
          <w:u w:val="single"/>
        </w:rPr>
        <w:t>/202</w:t>
      </w:r>
      <w:r w:rsidR="000146EB" w:rsidRPr="00537CA9">
        <w:rPr>
          <w:rFonts w:ascii="Arial"/>
          <w:bCs/>
          <w:sz w:val="28"/>
          <w:szCs w:val="28"/>
          <w:u w:val="single"/>
        </w:rPr>
        <w:t>5</w:t>
      </w:r>
    </w:p>
    <w:p w:rsidR="0007040D" w:rsidRDefault="00BF3AA1" w:rsidP="000D6B0D">
      <w:pPr>
        <w:pStyle w:val="Heading1"/>
        <w:spacing w:before="0"/>
        <w:ind w:right="320"/>
        <w:jc w:val="lowKashida"/>
        <w:rPr>
          <w:b w:val="0"/>
          <w:bCs w:val="0"/>
          <w:sz w:val="24"/>
          <w:szCs w:val="24"/>
        </w:rPr>
      </w:pPr>
      <w:r w:rsidRPr="00C8380C">
        <w:rPr>
          <w:b w:val="0"/>
          <w:bCs w:val="0"/>
          <w:sz w:val="24"/>
          <w:szCs w:val="24"/>
        </w:rPr>
        <w:t xml:space="preserve">Supply </w:t>
      </w:r>
      <w:r w:rsidR="00D1528C">
        <w:rPr>
          <w:b w:val="0"/>
          <w:bCs w:val="0"/>
          <w:sz w:val="24"/>
          <w:szCs w:val="24"/>
        </w:rPr>
        <w:t xml:space="preserve">Installation </w:t>
      </w:r>
      <w:r w:rsidRPr="00C8380C">
        <w:rPr>
          <w:b w:val="0"/>
          <w:bCs w:val="0"/>
          <w:sz w:val="24"/>
          <w:szCs w:val="24"/>
        </w:rPr>
        <w:t xml:space="preserve">of </w:t>
      </w:r>
      <w:r w:rsidR="0047082C">
        <w:rPr>
          <w:b w:val="0"/>
          <w:bCs w:val="0"/>
          <w:sz w:val="24"/>
          <w:szCs w:val="24"/>
        </w:rPr>
        <w:t xml:space="preserve">Air Conditioners Split </w:t>
      </w:r>
      <w:r w:rsidR="00F80775">
        <w:rPr>
          <w:b w:val="0"/>
          <w:bCs w:val="0"/>
          <w:sz w:val="24"/>
          <w:szCs w:val="24"/>
        </w:rPr>
        <w:t xml:space="preserve">Unit type 1.5 Ton Capacity </w:t>
      </w:r>
      <w:r w:rsidR="00D1528C">
        <w:rPr>
          <w:b w:val="0"/>
          <w:bCs w:val="0"/>
          <w:sz w:val="24"/>
          <w:szCs w:val="24"/>
        </w:rPr>
        <w:t xml:space="preserve">with standard accessories/cooling Pipe </w:t>
      </w:r>
      <w:r w:rsidRPr="00C8380C">
        <w:rPr>
          <w:b w:val="0"/>
          <w:bCs w:val="0"/>
          <w:sz w:val="24"/>
          <w:szCs w:val="24"/>
        </w:rPr>
        <w:t>a</w:t>
      </w:r>
      <w:r w:rsidR="001760D6" w:rsidRPr="00C8380C">
        <w:rPr>
          <w:b w:val="0"/>
          <w:bCs w:val="0"/>
          <w:sz w:val="24"/>
          <w:szCs w:val="24"/>
        </w:rPr>
        <w:t xml:space="preserve">t </w:t>
      </w:r>
      <w:r w:rsidRPr="00C8380C">
        <w:rPr>
          <w:b w:val="0"/>
          <w:bCs w:val="0"/>
          <w:sz w:val="24"/>
          <w:szCs w:val="24"/>
        </w:rPr>
        <w:t>State Life Zonal Office, Sardar Plaza, College Road, Narowal City</w:t>
      </w:r>
      <w:r w:rsidR="000F75A9">
        <w:rPr>
          <w:b w:val="0"/>
          <w:bCs w:val="0"/>
          <w:sz w:val="24"/>
          <w:szCs w:val="24"/>
        </w:rPr>
        <w:t xml:space="preserve">, </w:t>
      </w:r>
      <w:r w:rsidR="000F75A9" w:rsidRPr="000F75A9">
        <w:rPr>
          <w:sz w:val="24"/>
          <w:szCs w:val="24"/>
        </w:rPr>
        <w:t>as detailed below</w:t>
      </w:r>
    </w:p>
    <w:tbl>
      <w:tblPr>
        <w:tblStyle w:val="TableGrid"/>
        <w:tblW w:w="10080" w:type="dxa"/>
        <w:tblInd w:w="918" w:type="dxa"/>
        <w:tblLayout w:type="fixed"/>
        <w:tblLook w:val="04A0"/>
      </w:tblPr>
      <w:tblGrid>
        <w:gridCol w:w="630"/>
        <w:gridCol w:w="7290"/>
        <w:gridCol w:w="2160"/>
      </w:tblGrid>
      <w:tr w:rsidR="003B4E39" w:rsidTr="000D6B0D">
        <w:trPr>
          <w:trHeight w:val="332"/>
        </w:trPr>
        <w:tc>
          <w:tcPr>
            <w:tcW w:w="630" w:type="dxa"/>
          </w:tcPr>
          <w:p w:rsidR="003B4E39" w:rsidRPr="005C0DBA" w:rsidRDefault="003B4E39" w:rsidP="00951EDB">
            <w:pPr>
              <w:pStyle w:val="Heading1"/>
              <w:spacing w:before="0"/>
              <w:ind w:left="0" w:right="320"/>
              <w:jc w:val="left"/>
              <w:rPr>
                <w:sz w:val="24"/>
                <w:szCs w:val="24"/>
              </w:rPr>
            </w:pPr>
            <w:r w:rsidRPr="005C0DBA">
              <w:rPr>
                <w:sz w:val="24"/>
                <w:szCs w:val="24"/>
              </w:rPr>
              <w:t>S#</w:t>
            </w:r>
          </w:p>
        </w:tc>
        <w:tc>
          <w:tcPr>
            <w:tcW w:w="7290" w:type="dxa"/>
          </w:tcPr>
          <w:p w:rsidR="003B4E39" w:rsidRPr="005C0DBA" w:rsidRDefault="003B4E39" w:rsidP="00271F9A">
            <w:pPr>
              <w:pStyle w:val="Heading1"/>
              <w:spacing w:before="0"/>
              <w:ind w:left="0" w:right="320"/>
              <w:rPr>
                <w:sz w:val="24"/>
                <w:szCs w:val="24"/>
              </w:rPr>
            </w:pPr>
            <w:r w:rsidRPr="005C0DBA">
              <w:rPr>
                <w:sz w:val="24"/>
                <w:szCs w:val="24"/>
              </w:rPr>
              <w:t>Specification of Items</w:t>
            </w:r>
          </w:p>
        </w:tc>
        <w:tc>
          <w:tcPr>
            <w:tcW w:w="2160" w:type="dxa"/>
          </w:tcPr>
          <w:p w:rsidR="003B4E39" w:rsidRPr="005C0DBA" w:rsidRDefault="003B4E39" w:rsidP="003B4E39">
            <w:pPr>
              <w:pStyle w:val="Heading1"/>
              <w:spacing w:before="0"/>
              <w:ind w:left="0" w:right="320"/>
              <w:rPr>
                <w:sz w:val="22"/>
                <w:szCs w:val="22"/>
              </w:rPr>
            </w:pPr>
            <w:r w:rsidRPr="005C0DBA">
              <w:rPr>
                <w:sz w:val="22"/>
                <w:szCs w:val="22"/>
              </w:rPr>
              <w:t>Qty</w:t>
            </w:r>
          </w:p>
        </w:tc>
      </w:tr>
      <w:tr w:rsidR="003B4E39" w:rsidTr="000D6B0D">
        <w:trPr>
          <w:trHeight w:val="953"/>
        </w:trPr>
        <w:tc>
          <w:tcPr>
            <w:tcW w:w="630" w:type="dxa"/>
          </w:tcPr>
          <w:p w:rsidR="003B4E39" w:rsidRDefault="003B4E39" w:rsidP="00715EC1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</w:p>
          <w:p w:rsidR="003B4E39" w:rsidRDefault="003B4E39" w:rsidP="00715EC1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290" w:type="dxa"/>
          </w:tcPr>
          <w:p w:rsidR="003B4E39" w:rsidRPr="00F638A5" w:rsidRDefault="000D6B0D" w:rsidP="000D6B0D">
            <w:pPr>
              <w:pStyle w:val="ListParagraph"/>
              <w:spacing w:after="160" w:line="259" w:lineRule="auto"/>
              <w:ind w:left="-108"/>
              <w:rPr>
                <w:bCs/>
              </w:rPr>
            </w:pPr>
            <w:r>
              <w:rPr>
                <w:b/>
                <w:bCs/>
              </w:rPr>
              <w:t>A    Air</w:t>
            </w:r>
            <w:r w:rsidR="00D1528C">
              <w:rPr>
                <w:b/>
                <w:bCs/>
              </w:rPr>
              <w:t xml:space="preserve"> </w:t>
            </w:r>
            <w:r w:rsidR="003B4E39" w:rsidRPr="00A903B9">
              <w:rPr>
                <w:b/>
                <w:bCs/>
              </w:rPr>
              <w:t>Conditioners</w:t>
            </w:r>
            <w:r w:rsidR="003B4E39" w:rsidRPr="00A903B9">
              <w:t xml:space="preserve"> Split Unit </w:t>
            </w:r>
            <w:r w:rsidR="003B4E39">
              <w:t xml:space="preserve">of </w:t>
            </w:r>
            <w:r w:rsidR="003B4E39" w:rsidRPr="00A903B9">
              <w:t>1.5 Ton Capacity</w:t>
            </w:r>
            <w:r w:rsidR="003B4E39">
              <w:t>,</w:t>
            </w:r>
            <w:r w:rsidR="003B4E39" w:rsidRPr="00A903B9">
              <w:t xml:space="preserve"> D.C Inverter</w:t>
            </w:r>
            <w:r w:rsidR="003B4E39">
              <w:t xml:space="preserve">, </w:t>
            </w:r>
            <w:r w:rsidR="003B4E39" w:rsidRPr="00A903B9">
              <w:t xml:space="preserve">Heat and Cool, </w:t>
            </w:r>
            <w:r>
              <w:t xml:space="preserve">  </w:t>
            </w:r>
            <w:r w:rsidR="003B4E39" w:rsidRPr="00A903B9">
              <w:t xml:space="preserve">Haier 19HFC </w:t>
            </w:r>
            <w:r w:rsidR="003B4E39" w:rsidRPr="003D18EF">
              <w:rPr>
                <w:b/>
                <w:bCs/>
              </w:rPr>
              <w:t>or equivalent</w:t>
            </w:r>
            <w:r w:rsidR="00D1528C">
              <w:t xml:space="preserve"> </w:t>
            </w:r>
            <w:r w:rsidR="003B4E39">
              <w:t xml:space="preserve">with </w:t>
            </w:r>
            <w:r w:rsidR="00D1528C">
              <w:t xml:space="preserve">standard accessories/cooling </w:t>
            </w:r>
            <w:r>
              <w:t>pipe.</w:t>
            </w:r>
            <w:r w:rsidRPr="00AF235F">
              <w:t xml:space="preserve"> One</w:t>
            </w:r>
            <w:r w:rsidR="003B4E39" w:rsidRPr="00AF235F">
              <w:t xml:space="preserve"> Year Parts and 5 Years Compressor onsite Warranty</w:t>
            </w:r>
          </w:p>
        </w:tc>
        <w:tc>
          <w:tcPr>
            <w:tcW w:w="2160" w:type="dxa"/>
          </w:tcPr>
          <w:p w:rsidR="003B4E39" w:rsidRDefault="003B4E39" w:rsidP="003B4E39">
            <w:pPr>
              <w:pStyle w:val="Heading1"/>
              <w:spacing w:before="0"/>
              <w:ind w:left="0" w:right="320"/>
              <w:rPr>
                <w:b w:val="0"/>
                <w:bCs w:val="0"/>
                <w:sz w:val="24"/>
                <w:szCs w:val="24"/>
              </w:rPr>
            </w:pPr>
          </w:p>
          <w:p w:rsidR="003B4E39" w:rsidRDefault="003B4E39" w:rsidP="003B4E39">
            <w:pPr>
              <w:pStyle w:val="Heading1"/>
              <w:spacing w:before="0"/>
              <w:ind w:left="0" w:right="3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04</w:t>
            </w:r>
          </w:p>
        </w:tc>
      </w:tr>
    </w:tbl>
    <w:p w:rsidR="00715EC1" w:rsidRDefault="00010D81" w:rsidP="00054CB6">
      <w:pPr>
        <w:pStyle w:val="Heading2"/>
        <w:tabs>
          <w:tab w:val="left" w:pos="1720"/>
          <w:tab w:val="left" w:pos="1721"/>
        </w:tabs>
        <w:ind w:left="1711"/>
        <w:jc w:val="left"/>
        <w:rPr>
          <w:rFonts w:ascii="Arial"/>
          <w:w w:val="80"/>
        </w:rPr>
      </w:pP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  <w:r w:rsidR="00144A58">
        <w:rPr>
          <w:rFonts w:ascii="Arial"/>
          <w:w w:val="80"/>
        </w:rPr>
        <w:tab/>
      </w:r>
    </w:p>
    <w:p w:rsidR="001760D6" w:rsidRDefault="001760D6" w:rsidP="001760D6">
      <w:pPr>
        <w:pStyle w:val="Heading2"/>
        <w:numPr>
          <w:ilvl w:val="0"/>
          <w:numId w:val="2"/>
        </w:numPr>
        <w:tabs>
          <w:tab w:val="left" w:pos="1720"/>
          <w:tab w:val="left" w:pos="1721"/>
        </w:tabs>
        <w:jc w:val="left"/>
        <w:rPr>
          <w:rFonts w:ascii="Arial"/>
          <w:w w:val="80"/>
        </w:rPr>
      </w:pPr>
      <w:r>
        <w:rPr>
          <w:rFonts w:ascii="Arial MT"/>
          <w:sz w:val="20"/>
        </w:rPr>
        <w:tab/>
      </w:r>
      <w:r>
        <w:rPr>
          <w:rFonts w:ascii="Arial MT"/>
          <w:sz w:val="20"/>
        </w:rPr>
        <w:tab/>
      </w:r>
      <w:r w:rsidRPr="00676ACA">
        <w:rPr>
          <w:rFonts w:ascii="Arial"/>
          <w:w w:val="80"/>
        </w:rPr>
        <w:t>Date and Time of Bid Closing / Opening</w:t>
      </w:r>
    </w:p>
    <w:p w:rsidR="001760D6" w:rsidRDefault="001760D6" w:rsidP="001760D6">
      <w:pPr>
        <w:pStyle w:val="BodyText"/>
        <w:rPr>
          <w:rFonts w:ascii="Arial MT"/>
          <w:sz w:val="20"/>
        </w:rPr>
      </w:pPr>
    </w:p>
    <w:p w:rsidR="001760D6" w:rsidRDefault="001760D6" w:rsidP="001760D6">
      <w:pPr>
        <w:pStyle w:val="BodyText"/>
        <w:spacing w:before="10"/>
        <w:rPr>
          <w:rFonts w:ascii="Arial MT"/>
          <w:sz w:val="15"/>
        </w:rPr>
      </w:pP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20"/>
        <w:gridCol w:w="4860"/>
      </w:tblGrid>
      <w:tr w:rsidR="001760D6" w:rsidRPr="00F61DCC" w:rsidTr="000D6B0D">
        <w:trPr>
          <w:trHeight w:val="395"/>
        </w:trPr>
        <w:tc>
          <w:tcPr>
            <w:tcW w:w="5220" w:type="dxa"/>
          </w:tcPr>
          <w:p w:rsidR="001760D6" w:rsidRPr="00676ACA" w:rsidRDefault="001760D6" w:rsidP="003F1474">
            <w:pPr>
              <w:pStyle w:val="TableParagraph"/>
              <w:spacing w:line="268" w:lineRule="exact"/>
              <w:ind w:left="105"/>
              <w:jc w:val="center"/>
              <w:rPr>
                <w:b/>
                <w:bCs/>
                <w:spacing w:val="-6"/>
                <w:sz w:val="24"/>
              </w:rPr>
            </w:pPr>
            <w:r w:rsidRPr="00676ACA">
              <w:rPr>
                <w:b/>
                <w:bCs/>
                <w:spacing w:val="-6"/>
                <w:sz w:val="24"/>
              </w:rPr>
              <w:t>Tender enquiry No</w:t>
            </w:r>
          </w:p>
        </w:tc>
        <w:tc>
          <w:tcPr>
            <w:tcW w:w="4860" w:type="dxa"/>
          </w:tcPr>
          <w:p w:rsidR="001760D6" w:rsidRPr="000D7FEF" w:rsidRDefault="001760D6" w:rsidP="00DB0CA6">
            <w:pPr>
              <w:pStyle w:val="TableParagraph"/>
              <w:spacing w:line="268" w:lineRule="exact"/>
              <w:ind w:left="105"/>
              <w:rPr>
                <w:b/>
                <w:bCs/>
                <w:spacing w:val="-6"/>
                <w:sz w:val="20"/>
                <w:szCs w:val="20"/>
              </w:rPr>
            </w:pPr>
            <w:r w:rsidRPr="000D7FEF">
              <w:rPr>
                <w:b/>
                <w:bCs/>
                <w:spacing w:val="-6"/>
                <w:sz w:val="20"/>
                <w:szCs w:val="20"/>
              </w:rPr>
              <w:t>SLIC/NWL/</w:t>
            </w:r>
            <w:r w:rsidR="000D7FEF" w:rsidRPr="000D7FEF">
              <w:rPr>
                <w:b/>
                <w:bCs/>
                <w:spacing w:val="-6"/>
                <w:sz w:val="20"/>
                <w:szCs w:val="20"/>
              </w:rPr>
              <w:t>FURNITURE/</w:t>
            </w:r>
            <w:r w:rsidR="00DB0CA6">
              <w:rPr>
                <w:b/>
                <w:bCs/>
                <w:spacing w:val="-6"/>
                <w:sz w:val="20"/>
                <w:szCs w:val="20"/>
              </w:rPr>
              <w:t>A.Ms &amp;SECTOR HEADS</w:t>
            </w:r>
            <w:r w:rsidR="000D7FEF" w:rsidRPr="000D7FEF">
              <w:rPr>
                <w:b/>
                <w:bCs/>
                <w:spacing w:val="-6"/>
                <w:sz w:val="20"/>
                <w:szCs w:val="20"/>
              </w:rPr>
              <w:t>/01/2025</w:t>
            </w:r>
          </w:p>
        </w:tc>
      </w:tr>
      <w:tr w:rsidR="001760D6" w:rsidRPr="00F61DCC" w:rsidTr="000D6B0D">
        <w:trPr>
          <w:trHeight w:val="350"/>
        </w:trPr>
        <w:tc>
          <w:tcPr>
            <w:tcW w:w="5220" w:type="dxa"/>
          </w:tcPr>
          <w:p w:rsidR="00897D49" w:rsidRDefault="00897D49" w:rsidP="003F1474">
            <w:pPr>
              <w:pStyle w:val="TableParagraph"/>
              <w:spacing w:line="268" w:lineRule="exact"/>
              <w:ind w:left="105"/>
              <w:jc w:val="center"/>
              <w:rPr>
                <w:spacing w:val="-6"/>
                <w:sz w:val="24"/>
              </w:rPr>
            </w:pPr>
          </w:p>
          <w:p w:rsidR="001760D6" w:rsidRPr="00F61DCC" w:rsidRDefault="001760D6" w:rsidP="003F1474">
            <w:pPr>
              <w:pStyle w:val="TableParagraph"/>
              <w:spacing w:line="268" w:lineRule="exact"/>
              <w:ind w:left="105"/>
              <w:jc w:val="center"/>
              <w:rPr>
                <w:spacing w:val="-6"/>
                <w:sz w:val="24"/>
              </w:rPr>
            </w:pPr>
            <w:r w:rsidRPr="00F61DCC">
              <w:rPr>
                <w:spacing w:val="-6"/>
                <w:sz w:val="24"/>
              </w:rPr>
              <w:t>Closing date &amp; time for submission of Bids</w:t>
            </w:r>
          </w:p>
        </w:tc>
        <w:tc>
          <w:tcPr>
            <w:tcW w:w="4860" w:type="dxa"/>
          </w:tcPr>
          <w:p w:rsidR="001760D6" w:rsidRDefault="0067223B" w:rsidP="002F74D1">
            <w:pPr>
              <w:pStyle w:val="TableParagraph"/>
              <w:spacing w:line="268" w:lineRule="exact"/>
              <w:ind w:left="10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1</w:t>
            </w:r>
            <w:r w:rsidR="002F74D1">
              <w:rPr>
                <w:spacing w:val="-6"/>
                <w:sz w:val="24"/>
              </w:rPr>
              <w:t>9</w:t>
            </w:r>
            <w:r w:rsidR="009F40C7">
              <w:rPr>
                <w:spacing w:val="-6"/>
                <w:sz w:val="24"/>
              </w:rPr>
              <w:t>-11</w:t>
            </w:r>
            <w:r w:rsidR="001760D6">
              <w:rPr>
                <w:spacing w:val="-6"/>
                <w:sz w:val="24"/>
              </w:rPr>
              <w:t>-202</w:t>
            </w:r>
            <w:r w:rsidR="009F40C7">
              <w:rPr>
                <w:spacing w:val="-6"/>
                <w:sz w:val="24"/>
              </w:rPr>
              <w:t>5</w:t>
            </w:r>
          </w:p>
          <w:p w:rsidR="001760D6" w:rsidRDefault="001760D6" w:rsidP="003F1474">
            <w:pPr>
              <w:pStyle w:val="TableParagraph"/>
              <w:spacing w:line="268" w:lineRule="exact"/>
              <w:ind w:left="10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up to </w:t>
            </w:r>
          </w:p>
          <w:p w:rsidR="001760D6" w:rsidRPr="00F61DCC" w:rsidRDefault="00C8380C" w:rsidP="00C8380C">
            <w:pPr>
              <w:pStyle w:val="TableParagraph"/>
              <w:spacing w:line="268" w:lineRule="exact"/>
              <w:ind w:left="10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11</w:t>
            </w:r>
            <w:r w:rsidR="001760D6" w:rsidRPr="00F61DCC">
              <w:rPr>
                <w:spacing w:val="-6"/>
                <w:sz w:val="24"/>
              </w:rPr>
              <w:t xml:space="preserve">:00 </w:t>
            </w:r>
            <w:r>
              <w:rPr>
                <w:spacing w:val="-6"/>
                <w:sz w:val="24"/>
              </w:rPr>
              <w:t>a</w:t>
            </w:r>
            <w:r w:rsidR="001760D6">
              <w:rPr>
                <w:spacing w:val="-6"/>
                <w:sz w:val="24"/>
              </w:rPr>
              <w:t>m</w:t>
            </w:r>
          </w:p>
        </w:tc>
      </w:tr>
      <w:tr w:rsidR="001760D6" w:rsidRPr="00F61DCC" w:rsidTr="000D6B0D">
        <w:trPr>
          <w:trHeight w:val="350"/>
        </w:trPr>
        <w:tc>
          <w:tcPr>
            <w:tcW w:w="5220" w:type="dxa"/>
          </w:tcPr>
          <w:p w:rsidR="00897D49" w:rsidRDefault="00897D49" w:rsidP="003F1474">
            <w:pPr>
              <w:pStyle w:val="TableParagraph"/>
              <w:spacing w:line="268" w:lineRule="exact"/>
              <w:ind w:left="105"/>
              <w:jc w:val="center"/>
              <w:rPr>
                <w:spacing w:val="-6"/>
                <w:sz w:val="24"/>
              </w:rPr>
            </w:pPr>
          </w:p>
          <w:p w:rsidR="001760D6" w:rsidRPr="00F61DCC" w:rsidRDefault="001760D6" w:rsidP="003F1474">
            <w:pPr>
              <w:pStyle w:val="TableParagraph"/>
              <w:spacing w:line="268" w:lineRule="exact"/>
              <w:ind w:left="105"/>
              <w:jc w:val="center"/>
              <w:rPr>
                <w:spacing w:val="-6"/>
                <w:sz w:val="24"/>
              </w:rPr>
            </w:pPr>
            <w:r w:rsidRPr="00F61DCC">
              <w:rPr>
                <w:spacing w:val="-6"/>
                <w:sz w:val="24"/>
              </w:rPr>
              <w:t xml:space="preserve">Date &amp; </w:t>
            </w:r>
            <w:r>
              <w:rPr>
                <w:spacing w:val="-6"/>
                <w:sz w:val="24"/>
              </w:rPr>
              <w:t>T</w:t>
            </w:r>
            <w:r w:rsidRPr="00F61DCC">
              <w:rPr>
                <w:spacing w:val="-6"/>
                <w:sz w:val="24"/>
              </w:rPr>
              <w:t xml:space="preserve">ime of </w:t>
            </w:r>
            <w:r>
              <w:rPr>
                <w:spacing w:val="-6"/>
                <w:sz w:val="24"/>
              </w:rPr>
              <w:t>O</w:t>
            </w:r>
            <w:r w:rsidRPr="00F61DCC">
              <w:rPr>
                <w:spacing w:val="-6"/>
                <w:sz w:val="24"/>
              </w:rPr>
              <w:t>pening of Bids</w:t>
            </w:r>
          </w:p>
        </w:tc>
        <w:tc>
          <w:tcPr>
            <w:tcW w:w="4860" w:type="dxa"/>
          </w:tcPr>
          <w:p w:rsidR="001760D6" w:rsidRDefault="009F40C7" w:rsidP="002F74D1">
            <w:pPr>
              <w:pStyle w:val="TableParagraph"/>
              <w:spacing w:line="268" w:lineRule="exact"/>
              <w:ind w:left="10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1</w:t>
            </w:r>
            <w:r w:rsidR="002F74D1">
              <w:rPr>
                <w:spacing w:val="-6"/>
                <w:sz w:val="24"/>
              </w:rPr>
              <w:t>9</w:t>
            </w:r>
            <w:r>
              <w:rPr>
                <w:spacing w:val="-6"/>
                <w:sz w:val="24"/>
              </w:rPr>
              <w:t>-11</w:t>
            </w:r>
            <w:r w:rsidR="001760D6">
              <w:rPr>
                <w:spacing w:val="-6"/>
                <w:sz w:val="24"/>
              </w:rPr>
              <w:t>-202</w:t>
            </w:r>
            <w:r>
              <w:rPr>
                <w:spacing w:val="-6"/>
                <w:sz w:val="24"/>
              </w:rPr>
              <w:t>5</w:t>
            </w:r>
            <w:r w:rsidR="001760D6">
              <w:rPr>
                <w:spacing w:val="-6"/>
                <w:sz w:val="24"/>
              </w:rPr>
              <w:t xml:space="preserve"> </w:t>
            </w:r>
          </w:p>
          <w:p w:rsidR="001760D6" w:rsidRDefault="001760D6" w:rsidP="003F1474">
            <w:pPr>
              <w:pStyle w:val="TableParagraph"/>
              <w:spacing w:line="268" w:lineRule="exact"/>
              <w:ind w:left="10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at </w:t>
            </w:r>
          </w:p>
          <w:p w:rsidR="001760D6" w:rsidRPr="00F61DCC" w:rsidRDefault="00C8380C" w:rsidP="003F1474">
            <w:pPr>
              <w:pStyle w:val="TableParagraph"/>
              <w:spacing w:line="268" w:lineRule="exact"/>
              <w:ind w:left="10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11</w:t>
            </w:r>
            <w:r w:rsidR="001760D6" w:rsidRPr="00F61DCC">
              <w:rPr>
                <w:spacing w:val="-6"/>
                <w:sz w:val="24"/>
              </w:rPr>
              <w:t xml:space="preserve">:30 </w:t>
            </w:r>
            <w:r>
              <w:rPr>
                <w:spacing w:val="-6"/>
                <w:sz w:val="24"/>
              </w:rPr>
              <w:t>a</w:t>
            </w:r>
            <w:r w:rsidR="001760D6">
              <w:rPr>
                <w:spacing w:val="-6"/>
                <w:sz w:val="24"/>
              </w:rPr>
              <w:t>m</w:t>
            </w:r>
          </w:p>
        </w:tc>
      </w:tr>
    </w:tbl>
    <w:p w:rsidR="001760D6" w:rsidRDefault="001760D6" w:rsidP="001760D6">
      <w:pPr>
        <w:spacing w:before="180"/>
        <w:ind w:left="1000"/>
        <w:jc w:val="both"/>
        <w:rPr>
          <w:b/>
          <w:sz w:val="28"/>
        </w:rPr>
      </w:pPr>
      <w:r>
        <w:rPr>
          <w:b/>
          <w:sz w:val="28"/>
          <w:u w:val="thick"/>
        </w:rPr>
        <w:t>TERMS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AND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CONDITIONS</w:t>
      </w:r>
    </w:p>
    <w:p w:rsidR="001760D6" w:rsidRDefault="001760D6" w:rsidP="001760D6">
      <w:pPr>
        <w:pStyle w:val="BodyText"/>
        <w:spacing w:before="7"/>
        <w:rPr>
          <w:b/>
          <w:sz w:val="19"/>
        </w:rPr>
      </w:pPr>
    </w:p>
    <w:p w:rsidR="001760D6" w:rsidRDefault="001760D6" w:rsidP="002575A6">
      <w:pPr>
        <w:pStyle w:val="ListParagraph"/>
        <w:numPr>
          <w:ilvl w:val="0"/>
          <w:numId w:val="2"/>
        </w:numPr>
        <w:tabs>
          <w:tab w:val="left" w:pos="1361"/>
        </w:tabs>
        <w:spacing w:before="90" w:line="276" w:lineRule="auto"/>
        <w:ind w:left="1360" w:right="583" w:hanging="360"/>
        <w:jc w:val="both"/>
        <w:rPr>
          <w:sz w:val="24"/>
        </w:rPr>
      </w:pPr>
      <w:r>
        <w:rPr>
          <w:sz w:val="24"/>
        </w:rPr>
        <w:t>Bidders should provide the name of firm, complete postal address, Telephone No,</w:t>
      </w:r>
      <w:r w:rsidR="002575A6">
        <w:rPr>
          <w:sz w:val="24"/>
        </w:rPr>
        <w:t xml:space="preserve"> e</w:t>
      </w:r>
      <w:r>
        <w:rPr>
          <w:sz w:val="24"/>
        </w:rPr>
        <w:t>mail</w:t>
      </w:r>
      <w:r>
        <w:rPr>
          <w:spacing w:val="-4"/>
          <w:sz w:val="24"/>
        </w:rPr>
        <w:t xml:space="preserve"> </w:t>
      </w:r>
      <w:r>
        <w:rPr>
          <w:sz w:val="24"/>
        </w:rPr>
        <w:t>address and</w:t>
      </w:r>
      <w:r>
        <w:rPr>
          <w:spacing w:val="2"/>
          <w:sz w:val="24"/>
        </w:rPr>
        <w:t xml:space="preserve"> </w:t>
      </w:r>
      <w:r>
        <w:rPr>
          <w:sz w:val="24"/>
        </w:rPr>
        <w:t>web</w:t>
      </w:r>
      <w:r>
        <w:rPr>
          <w:spacing w:val="-3"/>
          <w:sz w:val="24"/>
        </w:rPr>
        <w:t xml:space="preserve"> </w:t>
      </w:r>
      <w:r>
        <w:rPr>
          <w:sz w:val="24"/>
        </w:rPr>
        <w:t>address (if</w:t>
      </w:r>
      <w:r>
        <w:rPr>
          <w:spacing w:val="-6"/>
          <w:sz w:val="24"/>
        </w:rPr>
        <w:t xml:space="preserve"> </w:t>
      </w:r>
      <w:r>
        <w:rPr>
          <w:sz w:val="24"/>
        </w:rPr>
        <w:t>any).</w:t>
      </w:r>
    </w:p>
    <w:p w:rsidR="001760D6" w:rsidRDefault="001760D6" w:rsidP="001760D6">
      <w:pPr>
        <w:pStyle w:val="BodyText"/>
        <w:spacing w:before="8"/>
        <w:rPr>
          <w:sz w:val="20"/>
        </w:rPr>
      </w:pPr>
    </w:p>
    <w:p w:rsidR="001760D6" w:rsidRDefault="001760D6" w:rsidP="000444EA">
      <w:pPr>
        <w:pStyle w:val="ListParagraph"/>
        <w:numPr>
          <w:ilvl w:val="0"/>
          <w:numId w:val="2"/>
        </w:numPr>
        <w:tabs>
          <w:tab w:val="left" w:pos="1361"/>
        </w:tabs>
        <w:spacing w:before="1"/>
        <w:ind w:left="1360" w:right="571" w:hanging="360"/>
        <w:jc w:val="both"/>
        <w:rPr>
          <w:sz w:val="24"/>
        </w:rPr>
      </w:pPr>
      <w:r>
        <w:rPr>
          <w:sz w:val="24"/>
        </w:rPr>
        <w:t>Bidders are required to upload their proposals on EPADS systems as per laid down PPRA</w:t>
      </w:r>
      <w:r>
        <w:rPr>
          <w:spacing w:val="1"/>
          <w:sz w:val="24"/>
        </w:rPr>
        <w:t xml:space="preserve"> </w:t>
      </w:r>
      <w:r>
        <w:rPr>
          <w:sz w:val="24"/>
        </w:rPr>
        <w:t>procedure, Bid security in shape of pay order must</w:t>
      </w:r>
      <w:r>
        <w:rPr>
          <w:spacing w:val="60"/>
          <w:sz w:val="24"/>
        </w:rPr>
        <w:t xml:space="preserve"> </w:t>
      </w:r>
      <w:r>
        <w:rPr>
          <w:sz w:val="24"/>
        </w:rPr>
        <w:t>be submitted at the</w:t>
      </w:r>
      <w:r>
        <w:rPr>
          <w:spacing w:val="1"/>
          <w:sz w:val="24"/>
        </w:rPr>
        <w:t xml:space="preserve"> </w:t>
      </w:r>
      <w:r w:rsidR="009854C2">
        <w:rPr>
          <w:sz w:val="24"/>
        </w:rPr>
        <w:t xml:space="preserve">address given below by the </w:t>
      </w:r>
      <w:r>
        <w:rPr>
          <w:sz w:val="24"/>
        </w:rPr>
        <w:t>Bidders before the closing date and time. However, only qualified bidder will be required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 submit performance guarantee of 05% of the total quoted rates at the time of </w:t>
      </w:r>
      <w:r w:rsidR="00C8380C">
        <w:rPr>
          <w:sz w:val="24"/>
        </w:rPr>
        <w:t>Supply</w:t>
      </w:r>
      <w:r w:rsidR="009854C2">
        <w:rPr>
          <w:sz w:val="24"/>
        </w:rPr>
        <w:t xml:space="preserve"> Order/Contract Award</w:t>
      </w:r>
      <w:r>
        <w:rPr>
          <w:sz w:val="24"/>
        </w:rPr>
        <w:t>.</w:t>
      </w:r>
    </w:p>
    <w:p w:rsidR="001760D6" w:rsidRDefault="001760D6" w:rsidP="001760D6">
      <w:pPr>
        <w:pStyle w:val="BodyText"/>
        <w:spacing w:before="1"/>
        <w:rPr>
          <w:sz w:val="38"/>
        </w:rPr>
      </w:pPr>
    </w:p>
    <w:p w:rsidR="001760D6" w:rsidRDefault="000444EA" w:rsidP="000444EA">
      <w:pPr>
        <w:pStyle w:val="ListParagraph"/>
        <w:numPr>
          <w:ilvl w:val="0"/>
          <w:numId w:val="2"/>
        </w:numPr>
        <w:tabs>
          <w:tab w:val="left" w:pos="1361"/>
        </w:tabs>
        <w:spacing w:line="276" w:lineRule="auto"/>
        <w:ind w:left="1360" w:right="574" w:hanging="360"/>
        <w:jc w:val="both"/>
        <w:rPr>
          <w:sz w:val="24"/>
        </w:rPr>
      </w:pPr>
      <w:r>
        <w:rPr>
          <w:b/>
          <w:bCs/>
          <w:sz w:val="24"/>
        </w:rPr>
        <w:t>Bid</w:t>
      </w:r>
      <w:r w:rsidR="001760D6" w:rsidRPr="0047579E">
        <w:rPr>
          <w:b/>
          <w:bCs/>
          <w:sz w:val="24"/>
        </w:rPr>
        <w:t xml:space="preserve"> Proposals will be</w:t>
      </w:r>
      <w:r w:rsidR="001760D6" w:rsidRPr="0047579E">
        <w:rPr>
          <w:b/>
          <w:bCs/>
          <w:spacing w:val="1"/>
          <w:sz w:val="24"/>
        </w:rPr>
        <w:t xml:space="preserve"> </w:t>
      </w:r>
      <w:r w:rsidR="001760D6" w:rsidRPr="0047579E">
        <w:rPr>
          <w:b/>
          <w:bCs/>
          <w:sz w:val="24"/>
        </w:rPr>
        <w:t>opened</w:t>
      </w:r>
      <w:r w:rsidR="001760D6">
        <w:rPr>
          <w:sz w:val="24"/>
        </w:rPr>
        <w:t xml:space="preserve"> </w:t>
      </w:r>
      <w:r w:rsidR="001760D6" w:rsidRPr="0047579E">
        <w:rPr>
          <w:b/>
          <w:bCs/>
          <w:sz w:val="24"/>
        </w:rPr>
        <w:t>and downloaded</w:t>
      </w:r>
      <w:r w:rsidR="001760D6" w:rsidRPr="0047579E">
        <w:rPr>
          <w:b/>
          <w:bCs/>
          <w:spacing w:val="1"/>
          <w:sz w:val="24"/>
        </w:rPr>
        <w:t xml:space="preserve"> </w:t>
      </w:r>
      <w:r w:rsidR="001760D6" w:rsidRPr="0047579E">
        <w:rPr>
          <w:b/>
          <w:bCs/>
          <w:sz w:val="24"/>
        </w:rPr>
        <w:t>from EPADS</w:t>
      </w:r>
      <w:r w:rsidR="001760D6">
        <w:rPr>
          <w:spacing w:val="1"/>
          <w:sz w:val="24"/>
        </w:rPr>
        <w:t xml:space="preserve"> </w:t>
      </w:r>
      <w:r w:rsidR="001760D6">
        <w:rPr>
          <w:sz w:val="24"/>
        </w:rPr>
        <w:t>on the</w:t>
      </w:r>
      <w:r w:rsidR="001760D6">
        <w:rPr>
          <w:spacing w:val="1"/>
          <w:sz w:val="24"/>
        </w:rPr>
        <w:t xml:space="preserve"> </w:t>
      </w:r>
      <w:r w:rsidR="001760D6">
        <w:rPr>
          <w:sz w:val="24"/>
        </w:rPr>
        <w:t>opening</w:t>
      </w:r>
      <w:r w:rsidR="001760D6">
        <w:rPr>
          <w:spacing w:val="1"/>
          <w:sz w:val="24"/>
        </w:rPr>
        <w:t xml:space="preserve"> </w:t>
      </w:r>
      <w:r w:rsidR="001760D6">
        <w:rPr>
          <w:sz w:val="24"/>
        </w:rPr>
        <w:t>date</w:t>
      </w:r>
      <w:r w:rsidR="001760D6">
        <w:rPr>
          <w:spacing w:val="1"/>
          <w:sz w:val="24"/>
        </w:rPr>
        <w:t xml:space="preserve"> </w:t>
      </w:r>
      <w:r w:rsidR="001760D6">
        <w:rPr>
          <w:sz w:val="24"/>
        </w:rPr>
        <w:t>and</w:t>
      </w:r>
      <w:r w:rsidR="001760D6">
        <w:rPr>
          <w:spacing w:val="1"/>
          <w:sz w:val="24"/>
        </w:rPr>
        <w:t xml:space="preserve"> </w:t>
      </w:r>
      <w:r w:rsidR="001760D6">
        <w:rPr>
          <w:sz w:val="24"/>
        </w:rPr>
        <w:t>time</w:t>
      </w:r>
      <w:r w:rsidR="001760D6">
        <w:rPr>
          <w:spacing w:val="1"/>
          <w:sz w:val="24"/>
        </w:rPr>
        <w:t xml:space="preserve"> </w:t>
      </w:r>
      <w:r w:rsidR="001760D6">
        <w:rPr>
          <w:sz w:val="24"/>
        </w:rPr>
        <w:t>as</w:t>
      </w:r>
      <w:r w:rsidR="001760D6">
        <w:rPr>
          <w:spacing w:val="1"/>
          <w:sz w:val="24"/>
        </w:rPr>
        <w:t xml:space="preserve"> </w:t>
      </w:r>
      <w:r w:rsidR="001760D6">
        <w:rPr>
          <w:sz w:val="24"/>
        </w:rPr>
        <w:t>given</w:t>
      </w:r>
      <w:r w:rsidR="001760D6">
        <w:rPr>
          <w:spacing w:val="1"/>
          <w:sz w:val="24"/>
        </w:rPr>
        <w:t xml:space="preserve"> </w:t>
      </w:r>
      <w:r w:rsidR="001760D6">
        <w:rPr>
          <w:sz w:val="24"/>
        </w:rPr>
        <w:t>in</w:t>
      </w:r>
      <w:r w:rsidR="001760D6">
        <w:rPr>
          <w:spacing w:val="1"/>
          <w:sz w:val="24"/>
        </w:rPr>
        <w:t xml:space="preserve"> </w:t>
      </w:r>
      <w:r>
        <w:rPr>
          <w:spacing w:val="1"/>
          <w:sz w:val="24"/>
        </w:rPr>
        <w:t>T</w:t>
      </w:r>
      <w:r w:rsidR="001760D6">
        <w:rPr>
          <w:sz w:val="24"/>
        </w:rPr>
        <w:t>ender</w:t>
      </w:r>
      <w:r w:rsidR="001760D6">
        <w:rPr>
          <w:spacing w:val="1"/>
          <w:sz w:val="24"/>
        </w:rPr>
        <w:t xml:space="preserve"> </w:t>
      </w:r>
      <w:r>
        <w:rPr>
          <w:spacing w:val="1"/>
          <w:sz w:val="24"/>
        </w:rPr>
        <w:t>N</w:t>
      </w:r>
      <w:r w:rsidR="001760D6">
        <w:rPr>
          <w:sz w:val="24"/>
        </w:rPr>
        <w:t>otice</w:t>
      </w:r>
      <w:r>
        <w:rPr>
          <w:spacing w:val="1"/>
          <w:sz w:val="24"/>
        </w:rPr>
        <w:t xml:space="preserve">. Comparative Statement of Quoted rates will be uploaded on PPRA website </w:t>
      </w:r>
      <w:r w:rsidR="001760D6">
        <w:rPr>
          <w:sz w:val="24"/>
        </w:rPr>
        <w:t>and EPADS</w:t>
      </w:r>
      <w:r w:rsidR="001760D6">
        <w:rPr>
          <w:spacing w:val="1"/>
          <w:sz w:val="24"/>
        </w:rPr>
        <w:t xml:space="preserve"> </w:t>
      </w:r>
      <w:r w:rsidR="001760D6">
        <w:rPr>
          <w:sz w:val="24"/>
        </w:rPr>
        <w:t>system</w:t>
      </w:r>
      <w:r w:rsidR="001760D6">
        <w:rPr>
          <w:spacing w:val="-8"/>
          <w:sz w:val="24"/>
        </w:rPr>
        <w:t xml:space="preserve"> </w:t>
      </w:r>
      <w:r w:rsidR="001760D6">
        <w:rPr>
          <w:sz w:val="24"/>
        </w:rPr>
        <w:t>as</w:t>
      </w:r>
      <w:r w:rsidR="001760D6">
        <w:rPr>
          <w:spacing w:val="-1"/>
          <w:sz w:val="24"/>
        </w:rPr>
        <w:t xml:space="preserve"> </w:t>
      </w:r>
      <w:r w:rsidR="001760D6">
        <w:rPr>
          <w:sz w:val="24"/>
        </w:rPr>
        <w:t>well.</w:t>
      </w:r>
    </w:p>
    <w:p w:rsidR="00FB58EB" w:rsidRPr="003D18EF" w:rsidRDefault="00FB58EB" w:rsidP="00FB58EB">
      <w:pPr>
        <w:pStyle w:val="ListParagraph"/>
        <w:numPr>
          <w:ilvl w:val="0"/>
          <w:numId w:val="2"/>
        </w:numPr>
        <w:tabs>
          <w:tab w:val="left" w:pos="1361"/>
        </w:tabs>
        <w:spacing w:line="276" w:lineRule="auto"/>
        <w:ind w:left="1360" w:right="574" w:hanging="360"/>
        <w:jc w:val="both"/>
        <w:rPr>
          <w:b/>
          <w:bCs/>
          <w:sz w:val="24"/>
        </w:rPr>
      </w:pPr>
      <w:r w:rsidRPr="00FB58EB">
        <w:rPr>
          <w:b/>
          <w:bCs/>
          <w:spacing w:val="1"/>
          <w:sz w:val="24"/>
        </w:rPr>
        <w:t>The Bids Prices s</w:t>
      </w:r>
      <w:r>
        <w:rPr>
          <w:b/>
          <w:bCs/>
          <w:spacing w:val="1"/>
          <w:sz w:val="24"/>
        </w:rPr>
        <w:t>h</w:t>
      </w:r>
      <w:r w:rsidRPr="00FB58EB">
        <w:rPr>
          <w:b/>
          <w:bCs/>
          <w:spacing w:val="1"/>
          <w:sz w:val="24"/>
        </w:rPr>
        <w:t>all be evaluated on the basis of lowest rate and Quality Based</w:t>
      </w:r>
    </w:p>
    <w:p w:rsidR="003D18EF" w:rsidRDefault="003D18EF" w:rsidP="003D18EF">
      <w:pPr>
        <w:pStyle w:val="ListParagraph"/>
        <w:rPr>
          <w:b/>
          <w:bCs/>
          <w:sz w:val="24"/>
        </w:rPr>
      </w:pPr>
    </w:p>
    <w:p w:rsidR="003D18EF" w:rsidRPr="003D18EF" w:rsidRDefault="003D18EF" w:rsidP="003D18EF">
      <w:pPr>
        <w:pStyle w:val="ListParagraph"/>
        <w:rPr>
          <w:b/>
          <w:bCs/>
          <w:sz w:val="24"/>
        </w:rPr>
      </w:pPr>
    </w:p>
    <w:p w:rsidR="003D18EF" w:rsidRDefault="003D18EF" w:rsidP="003D18EF">
      <w:pPr>
        <w:tabs>
          <w:tab w:val="left" w:pos="1361"/>
        </w:tabs>
        <w:spacing w:line="276" w:lineRule="auto"/>
        <w:ind w:right="574"/>
        <w:jc w:val="both"/>
        <w:rPr>
          <w:b/>
          <w:bCs/>
          <w:sz w:val="24"/>
        </w:rPr>
      </w:pPr>
      <w:r>
        <w:rPr>
          <w:rFonts w:ascii="Bookman Old Style" w:eastAsia="Bookman Old Style" w:hAnsi="Bookman Old Style" w:cs="Bookman Old Style"/>
          <w:sz w:val="18"/>
          <w:szCs w:val="20"/>
        </w:rPr>
        <w:tab/>
      </w:r>
      <w:r>
        <w:rPr>
          <w:rFonts w:ascii="Bookman Old Style" w:eastAsia="Bookman Old Style" w:hAnsi="Bookman Old Style" w:cs="Bookman Old Style"/>
          <w:sz w:val="18"/>
          <w:szCs w:val="20"/>
        </w:rPr>
        <w:tab/>
      </w:r>
      <w:r>
        <w:rPr>
          <w:rFonts w:ascii="Bookman Old Style" w:eastAsia="Bookman Old Style" w:hAnsi="Bookman Old Style" w:cs="Bookman Old Style"/>
          <w:sz w:val="18"/>
          <w:szCs w:val="20"/>
        </w:rPr>
        <w:tab/>
      </w:r>
      <w:r>
        <w:rPr>
          <w:rFonts w:ascii="Bookman Old Style" w:eastAsia="Bookman Old Style" w:hAnsi="Bookman Old Style" w:cs="Bookman Old Style"/>
          <w:sz w:val="18"/>
          <w:szCs w:val="20"/>
        </w:rPr>
        <w:tab/>
      </w:r>
      <w:r>
        <w:rPr>
          <w:rFonts w:ascii="Bookman Old Style" w:eastAsia="Bookman Old Style" w:hAnsi="Bookman Old Style" w:cs="Bookman Old Style"/>
          <w:sz w:val="18"/>
          <w:szCs w:val="20"/>
        </w:rPr>
        <w:tab/>
      </w:r>
      <w:r>
        <w:rPr>
          <w:rFonts w:ascii="Bookman Old Style" w:eastAsia="Bookman Old Style" w:hAnsi="Bookman Old Style" w:cs="Bookman Old Style"/>
          <w:sz w:val="18"/>
          <w:szCs w:val="20"/>
        </w:rPr>
        <w:tab/>
      </w:r>
      <w:r>
        <w:rPr>
          <w:rFonts w:ascii="Bookman Old Style" w:eastAsia="Bookman Old Style" w:hAnsi="Bookman Old Style" w:cs="Bookman Old Style"/>
          <w:sz w:val="18"/>
          <w:szCs w:val="20"/>
        </w:rPr>
        <w:tab/>
        <w:t xml:space="preserve">          (Sign and Stamp by Vendor)_________________________</w:t>
      </w:r>
    </w:p>
    <w:p w:rsidR="003D18EF" w:rsidRDefault="003D18EF" w:rsidP="003D18EF">
      <w:pPr>
        <w:pStyle w:val="BodyText"/>
        <w:spacing w:before="9"/>
        <w:ind w:left="9360"/>
        <w:rPr>
          <w:sz w:val="22"/>
          <w:szCs w:val="22"/>
        </w:rPr>
      </w:pPr>
    </w:p>
    <w:p w:rsidR="003D18EF" w:rsidRPr="00054CB6" w:rsidRDefault="003D18EF" w:rsidP="003D18EF">
      <w:pPr>
        <w:pStyle w:val="BodyText"/>
        <w:spacing w:before="9"/>
        <w:ind w:left="9360"/>
        <w:rPr>
          <w:sz w:val="22"/>
          <w:szCs w:val="22"/>
        </w:rPr>
      </w:pPr>
      <w:r w:rsidRPr="00054CB6">
        <w:rPr>
          <w:sz w:val="22"/>
          <w:szCs w:val="22"/>
        </w:rPr>
        <w:t>Continued!</w:t>
      </w:r>
    </w:p>
    <w:p w:rsidR="003D18EF" w:rsidRDefault="003D18EF" w:rsidP="003D18EF">
      <w:pPr>
        <w:pStyle w:val="Heading2"/>
        <w:tabs>
          <w:tab w:val="left" w:pos="1720"/>
          <w:tab w:val="left" w:pos="1721"/>
        </w:tabs>
        <w:ind w:left="1711"/>
        <w:rPr>
          <w:rFonts w:ascii="Arial"/>
          <w:w w:val="80"/>
        </w:rPr>
      </w:pPr>
    </w:p>
    <w:p w:rsidR="003D18EF" w:rsidRDefault="003D18EF" w:rsidP="003D18EF">
      <w:pPr>
        <w:pStyle w:val="Heading2"/>
        <w:tabs>
          <w:tab w:val="left" w:pos="1720"/>
          <w:tab w:val="left" w:pos="1721"/>
        </w:tabs>
        <w:ind w:left="1711"/>
        <w:rPr>
          <w:rFonts w:ascii="Arial"/>
          <w:w w:val="80"/>
        </w:rPr>
      </w:pPr>
      <w:r w:rsidRPr="00010D81">
        <w:rPr>
          <w:rFonts w:ascii="Arial"/>
          <w:w w:val="80"/>
        </w:rPr>
        <w:t xml:space="preserve">Page </w:t>
      </w:r>
      <w:r>
        <w:rPr>
          <w:rFonts w:ascii="Arial"/>
          <w:w w:val="80"/>
        </w:rPr>
        <w:t>(4 of 5)</w:t>
      </w:r>
    </w:p>
    <w:p w:rsidR="001760D6" w:rsidRDefault="001760D6" w:rsidP="001760D6">
      <w:pPr>
        <w:pStyle w:val="BodyText"/>
        <w:spacing w:before="9"/>
        <w:rPr>
          <w:sz w:val="27"/>
        </w:rPr>
      </w:pPr>
    </w:p>
    <w:p w:rsidR="00C8380C" w:rsidRPr="00C8380C" w:rsidRDefault="00C8380C" w:rsidP="003D18EF">
      <w:pPr>
        <w:pStyle w:val="ListParagraph"/>
        <w:numPr>
          <w:ilvl w:val="0"/>
          <w:numId w:val="2"/>
        </w:numPr>
        <w:tabs>
          <w:tab w:val="left" w:pos="1361"/>
        </w:tabs>
        <w:spacing w:before="3" w:line="276" w:lineRule="auto"/>
        <w:ind w:left="1360" w:right="579" w:hanging="360"/>
        <w:jc w:val="both"/>
        <w:rPr>
          <w:sz w:val="28"/>
        </w:rPr>
      </w:pPr>
      <w:r w:rsidRPr="00C8380C">
        <w:rPr>
          <w:sz w:val="24"/>
        </w:rPr>
        <w:t xml:space="preserve">Supply of </w:t>
      </w:r>
      <w:r w:rsidR="003D18EF">
        <w:rPr>
          <w:sz w:val="24"/>
        </w:rPr>
        <w:t xml:space="preserve">Air Conditioners </w:t>
      </w:r>
      <w:r w:rsidR="001760D6" w:rsidRPr="00C8380C">
        <w:rPr>
          <w:sz w:val="24"/>
        </w:rPr>
        <w:t xml:space="preserve">should be completed </w:t>
      </w:r>
      <w:r w:rsidR="001760D6" w:rsidRPr="00C8380C">
        <w:rPr>
          <w:b/>
          <w:bCs/>
          <w:sz w:val="24"/>
        </w:rPr>
        <w:t xml:space="preserve">within </w:t>
      </w:r>
      <w:r w:rsidR="003D18EF">
        <w:rPr>
          <w:b/>
          <w:bCs/>
          <w:sz w:val="24"/>
        </w:rPr>
        <w:t>15</w:t>
      </w:r>
      <w:r w:rsidR="001760D6" w:rsidRPr="00C8380C">
        <w:rPr>
          <w:b/>
          <w:bCs/>
          <w:sz w:val="24"/>
        </w:rPr>
        <w:t xml:space="preserve"> Days </w:t>
      </w:r>
      <w:r w:rsidR="001760D6" w:rsidRPr="00C8380C">
        <w:rPr>
          <w:sz w:val="24"/>
        </w:rPr>
        <w:t xml:space="preserve">of time period after issuance </w:t>
      </w:r>
      <w:r w:rsidRPr="00C8380C">
        <w:rPr>
          <w:sz w:val="24"/>
        </w:rPr>
        <w:t>of Supply</w:t>
      </w:r>
      <w:r w:rsidR="005413BC" w:rsidRPr="00C8380C">
        <w:rPr>
          <w:sz w:val="24"/>
        </w:rPr>
        <w:t xml:space="preserve"> Order</w:t>
      </w:r>
      <w:r w:rsidR="001760D6" w:rsidRPr="00C8380C">
        <w:rPr>
          <w:sz w:val="24"/>
        </w:rPr>
        <w:t>/</w:t>
      </w:r>
      <w:r w:rsidR="005413BC" w:rsidRPr="00C8380C">
        <w:rPr>
          <w:sz w:val="24"/>
        </w:rPr>
        <w:t>C</w:t>
      </w:r>
      <w:r w:rsidR="00871B0F" w:rsidRPr="00C8380C">
        <w:rPr>
          <w:sz w:val="24"/>
        </w:rPr>
        <w:t>ontract</w:t>
      </w:r>
      <w:r w:rsidR="001760D6" w:rsidRPr="00C8380C">
        <w:rPr>
          <w:sz w:val="24"/>
        </w:rPr>
        <w:t xml:space="preserve"> Award. </w:t>
      </w:r>
      <w:r w:rsidR="001760D6" w:rsidRPr="00C8380C">
        <w:rPr>
          <w:b/>
          <w:bCs/>
          <w:sz w:val="24"/>
        </w:rPr>
        <w:t>Payment will</w:t>
      </w:r>
      <w:r w:rsidR="001760D6" w:rsidRPr="00C8380C">
        <w:rPr>
          <w:b/>
          <w:bCs/>
          <w:spacing w:val="1"/>
          <w:sz w:val="24"/>
        </w:rPr>
        <w:t xml:space="preserve"> </w:t>
      </w:r>
      <w:r w:rsidR="001760D6" w:rsidRPr="00C8380C">
        <w:rPr>
          <w:b/>
          <w:bCs/>
          <w:sz w:val="24"/>
        </w:rPr>
        <w:t>be</w:t>
      </w:r>
      <w:r w:rsidR="001760D6" w:rsidRPr="00C8380C">
        <w:rPr>
          <w:b/>
          <w:bCs/>
          <w:spacing w:val="-4"/>
          <w:sz w:val="24"/>
        </w:rPr>
        <w:t xml:space="preserve"> </w:t>
      </w:r>
      <w:r w:rsidRPr="00C8380C">
        <w:rPr>
          <w:b/>
          <w:bCs/>
          <w:spacing w:val="-4"/>
          <w:sz w:val="24"/>
        </w:rPr>
        <w:t xml:space="preserve">made </w:t>
      </w:r>
      <w:r w:rsidR="001760D6" w:rsidRPr="00C8380C">
        <w:rPr>
          <w:b/>
          <w:bCs/>
          <w:sz w:val="24"/>
        </w:rPr>
        <w:t>after</w:t>
      </w:r>
      <w:r w:rsidR="001760D6" w:rsidRPr="00C8380C">
        <w:rPr>
          <w:b/>
          <w:bCs/>
          <w:spacing w:val="1"/>
          <w:sz w:val="24"/>
        </w:rPr>
        <w:t xml:space="preserve"> </w:t>
      </w:r>
      <w:r w:rsidR="001760D6" w:rsidRPr="00C8380C">
        <w:rPr>
          <w:b/>
          <w:bCs/>
          <w:sz w:val="24"/>
        </w:rPr>
        <w:t>satisfactory</w:t>
      </w:r>
      <w:r w:rsidR="001760D6" w:rsidRPr="00C8380C">
        <w:rPr>
          <w:b/>
          <w:bCs/>
          <w:spacing w:val="-10"/>
          <w:sz w:val="24"/>
        </w:rPr>
        <w:t xml:space="preserve"> </w:t>
      </w:r>
      <w:r w:rsidR="00B307A7">
        <w:rPr>
          <w:b/>
          <w:bCs/>
          <w:spacing w:val="-10"/>
          <w:sz w:val="24"/>
        </w:rPr>
        <w:t xml:space="preserve">Supply of </w:t>
      </w:r>
      <w:r w:rsidR="003D18EF">
        <w:rPr>
          <w:b/>
          <w:bCs/>
          <w:spacing w:val="-10"/>
          <w:sz w:val="24"/>
        </w:rPr>
        <w:t xml:space="preserve">Air Conditioners </w:t>
      </w:r>
      <w:r w:rsidR="00CA225F" w:rsidRPr="00C8380C">
        <w:rPr>
          <w:b/>
          <w:bCs/>
          <w:sz w:val="24"/>
        </w:rPr>
        <w:t xml:space="preserve">as per </w:t>
      </w:r>
      <w:r w:rsidRPr="00C8380C">
        <w:rPr>
          <w:b/>
          <w:bCs/>
          <w:sz w:val="24"/>
        </w:rPr>
        <w:t>Terms and Conditions of Tender Documents</w:t>
      </w:r>
      <w:r w:rsidR="00CA225F" w:rsidRPr="00C8380C">
        <w:rPr>
          <w:b/>
          <w:bCs/>
          <w:sz w:val="24"/>
        </w:rPr>
        <w:t>.</w:t>
      </w:r>
    </w:p>
    <w:p w:rsidR="00C8380C" w:rsidRPr="00C8380C" w:rsidRDefault="00C8380C" w:rsidP="00C8380C">
      <w:pPr>
        <w:pStyle w:val="ListParagraph"/>
        <w:rPr>
          <w:sz w:val="28"/>
        </w:rPr>
      </w:pPr>
    </w:p>
    <w:p w:rsidR="001760D6" w:rsidRPr="009107CA" w:rsidRDefault="001760D6" w:rsidP="009107CA">
      <w:pPr>
        <w:pStyle w:val="ListParagraph"/>
        <w:numPr>
          <w:ilvl w:val="0"/>
          <w:numId w:val="2"/>
        </w:numPr>
        <w:tabs>
          <w:tab w:val="left" w:pos="1361"/>
        </w:tabs>
        <w:spacing w:before="1" w:line="276" w:lineRule="auto"/>
        <w:ind w:left="1360" w:right="579" w:hanging="360"/>
        <w:jc w:val="both"/>
        <w:rPr>
          <w:b/>
          <w:sz w:val="31"/>
        </w:rPr>
      </w:pPr>
      <w:r w:rsidRPr="009107CA">
        <w:rPr>
          <w:b/>
          <w:sz w:val="24"/>
        </w:rPr>
        <w:t>Registration</w:t>
      </w:r>
      <w:r w:rsidRPr="009107CA">
        <w:rPr>
          <w:b/>
          <w:spacing w:val="30"/>
          <w:sz w:val="24"/>
        </w:rPr>
        <w:t xml:space="preserve"> </w:t>
      </w:r>
      <w:r w:rsidRPr="009107CA">
        <w:rPr>
          <w:b/>
          <w:sz w:val="24"/>
        </w:rPr>
        <w:t>with</w:t>
      </w:r>
      <w:r w:rsidRPr="009107CA">
        <w:rPr>
          <w:b/>
          <w:spacing w:val="29"/>
          <w:sz w:val="24"/>
        </w:rPr>
        <w:t xml:space="preserve"> </w:t>
      </w:r>
      <w:r w:rsidRPr="009107CA">
        <w:rPr>
          <w:b/>
          <w:sz w:val="24"/>
        </w:rPr>
        <w:t>Relevant</w:t>
      </w:r>
      <w:r w:rsidRPr="009107CA">
        <w:rPr>
          <w:b/>
          <w:spacing w:val="-57"/>
          <w:sz w:val="24"/>
        </w:rPr>
        <w:t xml:space="preserve"> </w:t>
      </w:r>
      <w:r w:rsidRPr="009107CA">
        <w:rPr>
          <w:b/>
          <w:sz w:val="24"/>
        </w:rPr>
        <w:t>Tax</w:t>
      </w:r>
      <w:r w:rsidRPr="009107CA">
        <w:rPr>
          <w:b/>
          <w:spacing w:val="-4"/>
          <w:sz w:val="24"/>
        </w:rPr>
        <w:t xml:space="preserve"> </w:t>
      </w:r>
      <w:r w:rsidRPr="009107CA">
        <w:rPr>
          <w:b/>
          <w:sz w:val="24"/>
        </w:rPr>
        <w:t>Authorities</w:t>
      </w:r>
      <w:r w:rsidRPr="009107CA">
        <w:rPr>
          <w:b/>
          <w:spacing w:val="-2"/>
          <w:sz w:val="24"/>
        </w:rPr>
        <w:t xml:space="preserve"> </w:t>
      </w:r>
      <w:r w:rsidRPr="009107CA">
        <w:rPr>
          <w:b/>
          <w:sz w:val="24"/>
        </w:rPr>
        <w:t>NTN,</w:t>
      </w:r>
      <w:r w:rsidRPr="009107CA">
        <w:rPr>
          <w:b/>
          <w:spacing w:val="2"/>
          <w:sz w:val="24"/>
        </w:rPr>
        <w:t xml:space="preserve"> </w:t>
      </w:r>
      <w:r w:rsidRPr="009107CA">
        <w:rPr>
          <w:b/>
          <w:sz w:val="24"/>
        </w:rPr>
        <w:t>SRB</w:t>
      </w:r>
      <w:r w:rsidRPr="009107CA">
        <w:rPr>
          <w:b/>
          <w:spacing w:val="3"/>
          <w:sz w:val="24"/>
        </w:rPr>
        <w:t xml:space="preserve"> </w:t>
      </w:r>
      <w:r w:rsidRPr="009107CA">
        <w:rPr>
          <w:b/>
          <w:sz w:val="24"/>
        </w:rPr>
        <w:t>(mandatory,</w:t>
      </w:r>
      <w:r w:rsidRPr="009107CA">
        <w:rPr>
          <w:b/>
          <w:spacing w:val="3"/>
          <w:sz w:val="24"/>
        </w:rPr>
        <w:t xml:space="preserve"> </w:t>
      </w:r>
      <w:r w:rsidRPr="009107CA">
        <w:rPr>
          <w:b/>
          <w:sz w:val="24"/>
        </w:rPr>
        <w:t>else bid</w:t>
      </w:r>
      <w:r w:rsidRPr="009107CA">
        <w:rPr>
          <w:b/>
          <w:spacing w:val="2"/>
          <w:sz w:val="24"/>
        </w:rPr>
        <w:t xml:space="preserve"> </w:t>
      </w:r>
      <w:r w:rsidRPr="009107CA">
        <w:rPr>
          <w:b/>
          <w:sz w:val="24"/>
        </w:rPr>
        <w:t>will</w:t>
      </w:r>
      <w:r w:rsidRPr="009107CA">
        <w:rPr>
          <w:b/>
          <w:spacing w:val="-4"/>
          <w:sz w:val="24"/>
        </w:rPr>
        <w:t xml:space="preserve"> </w:t>
      </w:r>
      <w:r w:rsidRPr="009107CA">
        <w:rPr>
          <w:b/>
          <w:sz w:val="24"/>
        </w:rPr>
        <w:t>be rejected</w:t>
      </w:r>
      <w:r w:rsidR="009107CA">
        <w:rPr>
          <w:b/>
          <w:sz w:val="24"/>
        </w:rPr>
        <w:t>.</w:t>
      </w:r>
    </w:p>
    <w:p w:rsidR="00CB0433" w:rsidRPr="003D18EF" w:rsidRDefault="00004B17" w:rsidP="003D18EF">
      <w:pPr>
        <w:pStyle w:val="Heading2"/>
        <w:numPr>
          <w:ilvl w:val="0"/>
          <w:numId w:val="2"/>
        </w:numPr>
        <w:tabs>
          <w:tab w:val="left" w:pos="1720"/>
          <w:tab w:val="left" w:pos="1721"/>
        </w:tabs>
        <w:jc w:val="left"/>
        <w:rPr>
          <w:rFonts w:ascii="Arial"/>
          <w:w w:val="80"/>
        </w:rPr>
      </w:pPr>
      <w:r>
        <w:rPr>
          <w:sz w:val="24"/>
        </w:rPr>
        <w:t xml:space="preserve">Bidders must have to </w:t>
      </w:r>
      <w:r w:rsidR="00111C92">
        <w:rPr>
          <w:sz w:val="24"/>
        </w:rPr>
        <w:t xml:space="preserve">submit the Bids </w:t>
      </w:r>
      <w:r>
        <w:rPr>
          <w:sz w:val="24"/>
        </w:rPr>
        <w:t xml:space="preserve">as per </w:t>
      </w:r>
      <w:r w:rsidR="009107CA">
        <w:rPr>
          <w:sz w:val="24"/>
        </w:rPr>
        <w:t xml:space="preserve">Specification of </w:t>
      </w:r>
      <w:r w:rsidR="003D18EF">
        <w:rPr>
          <w:sz w:val="24"/>
        </w:rPr>
        <w:t>i</w:t>
      </w:r>
      <w:r w:rsidR="009107CA">
        <w:rPr>
          <w:sz w:val="24"/>
        </w:rPr>
        <w:t>tems mentioned in Tender Documents</w:t>
      </w:r>
      <w:r w:rsidR="00111C92">
        <w:rPr>
          <w:sz w:val="24"/>
        </w:rPr>
        <w:t>.</w:t>
      </w:r>
    </w:p>
    <w:p w:rsidR="009C7558" w:rsidRPr="000C54F4" w:rsidRDefault="009C7558" w:rsidP="009C7558">
      <w:pPr>
        <w:pStyle w:val="ListParagraph"/>
        <w:tabs>
          <w:tab w:val="left" w:pos="1544"/>
        </w:tabs>
        <w:spacing w:before="1" w:line="276" w:lineRule="auto"/>
        <w:ind w:right="484" w:firstLine="0"/>
        <w:jc w:val="right"/>
        <w:rPr>
          <w:b/>
          <w:bCs/>
        </w:rPr>
      </w:pPr>
    </w:p>
    <w:p w:rsidR="001760D6" w:rsidRPr="009107CA" w:rsidRDefault="00AA347C" w:rsidP="009E3396">
      <w:pPr>
        <w:pStyle w:val="ListParagraph"/>
        <w:numPr>
          <w:ilvl w:val="0"/>
          <w:numId w:val="2"/>
        </w:numPr>
        <w:tabs>
          <w:tab w:val="left" w:pos="1361"/>
        </w:tabs>
        <w:spacing w:before="3" w:line="276" w:lineRule="auto"/>
        <w:ind w:left="1360" w:right="579" w:hanging="360"/>
        <w:jc w:val="both"/>
      </w:pPr>
      <w:r>
        <w:rPr>
          <w:sz w:val="24"/>
        </w:rPr>
        <w:t xml:space="preserve">The Quality of the </w:t>
      </w:r>
      <w:r w:rsidR="003D18EF">
        <w:rPr>
          <w:sz w:val="24"/>
        </w:rPr>
        <w:t xml:space="preserve">Air Conditioners </w:t>
      </w:r>
      <w:r>
        <w:rPr>
          <w:sz w:val="24"/>
        </w:rPr>
        <w:t>will be observed strictly according to Specifications mentioned in the Tender Documents.</w:t>
      </w:r>
      <w:r w:rsidR="0037115F">
        <w:rPr>
          <w:sz w:val="24"/>
        </w:rPr>
        <w:t xml:space="preserve"> </w:t>
      </w:r>
      <w:r w:rsidR="009E3396">
        <w:rPr>
          <w:b/>
          <w:bCs/>
          <w:sz w:val="24"/>
          <w:u w:val="single"/>
        </w:rPr>
        <w:t xml:space="preserve">Substandard </w:t>
      </w:r>
      <w:r w:rsidR="003D18EF">
        <w:rPr>
          <w:b/>
          <w:bCs/>
          <w:sz w:val="24"/>
          <w:u w:val="single"/>
        </w:rPr>
        <w:t>or No</w:t>
      </w:r>
      <w:r w:rsidR="009E3396">
        <w:rPr>
          <w:b/>
          <w:bCs/>
          <w:sz w:val="24"/>
          <w:u w:val="single"/>
        </w:rPr>
        <w:t xml:space="preserve">t according to Specification/terms and conditions </w:t>
      </w:r>
      <w:r w:rsidR="0037115F" w:rsidRPr="00395B5F">
        <w:rPr>
          <w:b/>
          <w:bCs/>
          <w:sz w:val="24"/>
          <w:u w:val="single"/>
        </w:rPr>
        <w:t xml:space="preserve">supply of </w:t>
      </w:r>
      <w:r w:rsidR="009E3396">
        <w:rPr>
          <w:b/>
          <w:bCs/>
          <w:sz w:val="24"/>
          <w:u w:val="single"/>
        </w:rPr>
        <w:t xml:space="preserve">Air Conditioners </w:t>
      </w:r>
      <w:r w:rsidR="0037115F" w:rsidRPr="00395B5F">
        <w:rPr>
          <w:b/>
          <w:bCs/>
          <w:sz w:val="24"/>
          <w:u w:val="single"/>
        </w:rPr>
        <w:t>will be rejected</w:t>
      </w:r>
      <w:r w:rsidR="0037115F">
        <w:rPr>
          <w:sz w:val="24"/>
        </w:rPr>
        <w:t xml:space="preserve">. </w:t>
      </w:r>
    </w:p>
    <w:p w:rsidR="001760D6" w:rsidRDefault="001760D6" w:rsidP="001760D6">
      <w:pPr>
        <w:pStyle w:val="ListParagraph"/>
        <w:numPr>
          <w:ilvl w:val="0"/>
          <w:numId w:val="2"/>
        </w:numPr>
        <w:tabs>
          <w:tab w:val="left" w:pos="1543"/>
          <w:tab w:val="left" w:pos="1544"/>
        </w:tabs>
        <w:ind w:left="1543" w:hanging="544"/>
        <w:jc w:val="left"/>
        <w:rPr>
          <w:sz w:val="24"/>
        </w:rPr>
      </w:pPr>
      <w:r w:rsidRPr="009107CA">
        <w:rPr>
          <w:b/>
          <w:bCs/>
          <w:sz w:val="24"/>
        </w:rPr>
        <w:t>The</w:t>
      </w:r>
      <w:r w:rsidRPr="009107CA">
        <w:rPr>
          <w:b/>
          <w:bCs/>
          <w:spacing w:val="-4"/>
          <w:sz w:val="24"/>
        </w:rPr>
        <w:t xml:space="preserve"> </w:t>
      </w:r>
      <w:r w:rsidRPr="009107CA">
        <w:rPr>
          <w:b/>
          <w:bCs/>
          <w:sz w:val="24"/>
        </w:rPr>
        <w:t>Most</w:t>
      </w:r>
      <w:r w:rsidRPr="009107CA">
        <w:rPr>
          <w:b/>
          <w:bCs/>
          <w:spacing w:val="-2"/>
          <w:sz w:val="24"/>
        </w:rPr>
        <w:t xml:space="preserve"> </w:t>
      </w:r>
      <w:r w:rsidRPr="009107CA">
        <w:rPr>
          <w:b/>
          <w:bCs/>
          <w:sz w:val="24"/>
        </w:rPr>
        <w:t>Advantageous</w:t>
      </w:r>
      <w:r w:rsidRPr="009107CA">
        <w:rPr>
          <w:b/>
          <w:bCs/>
          <w:spacing w:val="-3"/>
          <w:sz w:val="24"/>
        </w:rPr>
        <w:t xml:space="preserve"> </w:t>
      </w:r>
      <w:r w:rsidRPr="009107CA">
        <w:rPr>
          <w:b/>
          <w:bCs/>
          <w:sz w:val="24"/>
        </w:rPr>
        <w:t>Bid</w:t>
      </w:r>
      <w:r w:rsidRPr="009107CA">
        <w:rPr>
          <w:b/>
          <w:bCs/>
          <w:spacing w:val="-2"/>
          <w:sz w:val="24"/>
        </w:rPr>
        <w:t xml:space="preserve"> </w:t>
      </w:r>
      <w:r w:rsidRPr="009107CA">
        <w:rPr>
          <w:b/>
          <w:bCs/>
          <w:sz w:val="24"/>
        </w:rPr>
        <w:t>would</w:t>
      </w:r>
      <w:r w:rsidRPr="009107CA">
        <w:rPr>
          <w:b/>
          <w:bCs/>
          <w:spacing w:val="1"/>
          <w:sz w:val="24"/>
        </w:rPr>
        <w:t xml:space="preserve"> </w:t>
      </w:r>
      <w:r w:rsidRPr="009107CA">
        <w:rPr>
          <w:b/>
          <w:bCs/>
          <w:sz w:val="24"/>
        </w:rPr>
        <w:t>be</w:t>
      </w:r>
      <w:r w:rsidRPr="009107CA">
        <w:rPr>
          <w:b/>
          <w:bCs/>
          <w:spacing w:val="-3"/>
          <w:sz w:val="24"/>
        </w:rPr>
        <w:t xml:space="preserve"> </w:t>
      </w:r>
      <w:r w:rsidRPr="009107CA">
        <w:rPr>
          <w:b/>
          <w:bCs/>
          <w:sz w:val="24"/>
        </w:rPr>
        <w:t>accepted</w:t>
      </w:r>
      <w:r>
        <w:rPr>
          <w:sz w:val="24"/>
        </w:rPr>
        <w:t>.</w:t>
      </w:r>
    </w:p>
    <w:p w:rsidR="00A1072F" w:rsidRDefault="000D7FEF" w:rsidP="00054CB6">
      <w:pPr>
        <w:pStyle w:val="Heading2"/>
        <w:tabs>
          <w:tab w:val="left" w:pos="1720"/>
          <w:tab w:val="left" w:pos="1721"/>
        </w:tabs>
        <w:ind w:left="1711"/>
        <w:jc w:val="left"/>
        <w:rPr>
          <w:rFonts w:ascii="Arial"/>
          <w:w w:val="80"/>
        </w:rPr>
      </w:pP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</w:p>
    <w:p w:rsidR="00A1072F" w:rsidRPr="003C4339" w:rsidRDefault="00A1072F" w:rsidP="008F304E">
      <w:pPr>
        <w:pStyle w:val="ListParagraph"/>
        <w:numPr>
          <w:ilvl w:val="0"/>
          <w:numId w:val="2"/>
        </w:numPr>
        <w:tabs>
          <w:tab w:val="left" w:pos="1543"/>
          <w:tab w:val="left" w:pos="1544"/>
        </w:tabs>
        <w:spacing w:before="2" w:line="276" w:lineRule="auto"/>
        <w:ind w:left="1543" w:right="581" w:hanging="543"/>
        <w:jc w:val="left"/>
      </w:pPr>
      <w:r w:rsidRPr="003C4339">
        <w:rPr>
          <w:b/>
          <w:bCs/>
        </w:rPr>
        <w:t xml:space="preserve">Warranty </w:t>
      </w:r>
      <w:r w:rsidR="003C4339" w:rsidRPr="003C4339">
        <w:rPr>
          <w:b/>
          <w:bCs/>
        </w:rPr>
        <w:t xml:space="preserve">(onsite) </w:t>
      </w:r>
      <w:r w:rsidRPr="003C4339">
        <w:rPr>
          <w:b/>
          <w:bCs/>
        </w:rPr>
        <w:t xml:space="preserve">of the supplied items must be valid for minimum One year </w:t>
      </w:r>
      <w:r w:rsidR="008F304E">
        <w:rPr>
          <w:b/>
          <w:bCs/>
        </w:rPr>
        <w:t>for Parts and Five Years of Compressor</w:t>
      </w:r>
      <w:r w:rsidRPr="003C4339">
        <w:t>.</w:t>
      </w:r>
    </w:p>
    <w:p w:rsidR="00A1072F" w:rsidRPr="00A1072F" w:rsidRDefault="00A1072F" w:rsidP="00A1072F">
      <w:pPr>
        <w:pStyle w:val="ListParagraph"/>
        <w:widowControl/>
        <w:tabs>
          <w:tab w:val="left" w:pos="1080"/>
        </w:tabs>
        <w:autoSpaceDE/>
        <w:autoSpaceDN/>
        <w:spacing w:line="273" w:lineRule="auto"/>
        <w:ind w:left="1711" w:firstLine="0"/>
        <w:jc w:val="left"/>
        <w:rPr>
          <w:rFonts w:ascii="Bookman Old Style" w:eastAsia="Bookman Old Style" w:hAnsi="Bookman Old Style" w:cs="Bookman Old Style"/>
          <w:b/>
          <w:sz w:val="18"/>
          <w:szCs w:val="20"/>
        </w:rPr>
      </w:pPr>
    </w:p>
    <w:p w:rsidR="001760D6" w:rsidRDefault="001760D6" w:rsidP="001760D6">
      <w:pPr>
        <w:pStyle w:val="ListParagraph"/>
        <w:numPr>
          <w:ilvl w:val="0"/>
          <w:numId w:val="2"/>
        </w:numPr>
        <w:tabs>
          <w:tab w:val="left" w:pos="1543"/>
          <w:tab w:val="left" w:pos="1544"/>
        </w:tabs>
        <w:spacing w:before="2" w:line="276" w:lineRule="auto"/>
        <w:ind w:left="1543" w:right="581" w:hanging="543"/>
        <w:jc w:val="left"/>
      </w:pPr>
      <w:r>
        <w:rPr>
          <w:sz w:val="24"/>
        </w:rPr>
        <w:t>Bid</w:t>
      </w:r>
      <w:r w:rsidRPr="00EE07F8">
        <w:rPr>
          <w:spacing w:val="2"/>
          <w:sz w:val="24"/>
        </w:rPr>
        <w:t xml:space="preserve"> </w:t>
      </w:r>
      <w:r>
        <w:rPr>
          <w:sz w:val="24"/>
        </w:rPr>
        <w:t>Security</w:t>
      </w:r>
      <w:r w:rsidRPr="00EE07F8">
        <w:rPr>
          <w:spacing w:val="-4"/>
          <w:sz w:val="24"/>
        </w:rPr>
        <w:t xml:space="preserve"> </w:t>
      </w:r>
      <w:r>
        <w:rPr>
          <w:sz w:val="24"/>
        </w:rPr>
        <w:t>will be</w:t>
      </w:r>
      <w:r w:rsidRPr="00EE07F8">
        <w:rPr>
          <w:spacing w:val="3"/>
          <w:sz w:val="24"/>
        </w:rPr>
        <w:t xml:space="preserve"> </w:t>
      </w:r>
      <w:r>
        <w:rPr>
          <w:sz w:val="24"/>
        </w:rPr>
        <w:t>returned to</w:t>
      </w:r>
      <w:r w:rsidRPr="00EE07F8">
        <w:rPr>
          <w:spacing w:val="4"/>
          <w:sz w:val="24"/>
        </w:rPr>
        <w:t xml:space="preserve"> </w:t>
      </w:r>
      <w:r>
        <w:rPr>
          <w:sz w:val="24"/>
        </w:rPr>
        <w:t>un-successful</w:t>
      </w:r>
      <w:r w:rsidRPr="00EE07F8">
        <w:rPr>
          <w:spacing w:val="-1"/>
          <w:sz w:val="24"/>
        </w:rPr>
        <w:t xml:space="preserve"> </w:t>
      </w:r>
      <w:r>
        <w:rPr>
          <w:sz w:val="24"/>
        </w:rPr>
        <w:t>bidders</w:t>
      </w:r>
      <w:r w:rsidRPr="00EE07F8">
        <w:rPr>
          <w:spacing w:val="1"/>
          <w:sz w:val="24"/>
        </w:rPr>
        <w:t xml:space="preserve"> </w:t>
      </w:r>
      <w:r>
        <w:rPr>
          <w:sz w:val="24"/>
        </w:rPr>
        <w:t>after</w:t>
      </w:r>
      <w:r w:rsidRPr="00EE07F8">
        <w:rPr>
          <w:spacing w:val="4"/>
          <w:sz w:val="24"/>
        </w:rPr>
        <w:t xml:space="preserve"> </w:t>
      </w:r>
      <w:r>
        <w:rPr>
          <w:sz w:val="24"/>
        </w:rPr>
        <w:t>completion</w:t>
      </w:r>
      <w:r w:rsidRPr="00EE07F8">
        <w:rPr>
          <w:spacing w:val="-1"/>
          <w:sz w:val="24"/>
        </w:rPr>
        <w:t xml:space="preserve"> </w:t>
      </w:r>
      <w:r>
        <w:rPr>
          <w:sz w:val="24"/>
        </w:rPr>
        <w:t>of formal</w:t>
      </w:r>
      <w:r w:rsidRPr="00EE07F8">
        <w:rPr>
          <w:spacing w:val="-6"/>
          <w:sz w:val="24"/>
        </w:rPr>
        <w:t xml:space="preserve"> </w:t>
      </w:r>
      <w:r>
        <w:rPr>
          <w:sz w:val="24"/>
        </w:rPr>
        <w:t>procedure</w:t>
      </w:r>
      <w:r w:rsidRPr="00EE07F8">
        <w:rPr>
          <w:spacing w:val="-57"/>
          <w:sz w:val="24"/>
        </w:rPr>
        <w:t xml:space="preserve"> </w:t>
      </w:r>
      <w:r>
        <w:rPr>
          <w:sz w:val="24"/>
        </w:rPr>
        <w:t>bidder</w:t>
      </w:r>
      <w:r w:rsidRPr="00EE07F8">
        <w:rPr>
          <w:spacing w:val="2"/>
          <w:sz w:val="24"/>
        </w:rPr>
        <w:t xml:space="preserve"> </w:t>
      </w:r>
      <w:r>
        <w:rPr>
          <w:sz w:val="24"/>
        </w:rPr>
        <w:t>after</w:t>
      </w:r>
      <w:r w:rsidRPr="00EE07F8">
        <w:rPr>
          <w:spacing w:val="5"/>
          <w:sz w:val="24"/>
        </w:rPr>
        <w:t xml:space="preserve"> </w:t>
      </w:r>
      <w:r>
        <w:rPr>
          <w:sz w:val="24"/>
        </w:rPr>
        <w:t>issuance</w:t>
      </w:r>
      <w:r w:rsidRPr="00EE07F8">
        <w:rPr>
          <w:spacing w:val="1"/>
          <w:sz w:val="24"/>
        </w:rPr>
        <w:t xml:space="preserve"> </w:t>
      </w:r>
      <w:r>
        <w:rPr>
          <w:sz w:val="24"/>
        </w:rPr>
        <w:t>of</w:t>
      </w:r>
      <w:r w:rsidRPr="00EE07F8">
        <w:rPr>
          <w:spacing w:val="-6"/>
          <w:sz w:val="24"/>
        </w:rPr>
        <w:t xml:space="preserve"> </w:t>
      </w:r>
      <w:r w:rsidR="009107CA" w:rsidRPr="00EE07F8">
        <w:rPr>
          <w:spacing w:val="-6"/>
          <w:sz w:val="24"/>
        </w:rPr>
        <w:t>Supply O</w:t>
      </w:r>
      <w:r>
        <w:rPr>
          <w:sz w:val="24"/>
        </w:rPr>
        <w:t>rder.</w:t>
      </w:r>
      <w:r w:rsidR="009107CA">
        <w:rPr>
          <w:sz w:val="24"/>
        </w:rPr>
        <w:t xml:space="preserve"> Bid Security of 2</w:t>
      </w:r>
      <w:r w:rsidR="009107CA" w:rsidRPr="00EE07F8">
        <w:rPr>
          <w:sz w:val="24"/>
          <w:vertAlign w:val="superscript"/>
        </w:rPr>
        <w:t>nd</w:t>
      </w:r>
      <w:r w:rsidR="009107CA">
        <w:rPr>
          <w:sz w:val="24"/>
        </w:rPr>
        <w:t xml:space="preserve"> Lowest Bidder will also be retained till completion of the Job.</w:t>
      </w:r>
    </w:p>
    <w:p w:rsidR="00EE07F8" w:rsidRPr="00EE07F8" w:rsidRDefault="001760D6" w:rsidP="00EE07F8">
      <w:pPr>
        <w:pStyle w:val="ListParagraph"/>
        <w:numPr>
          <w:ilvl w:val="0"/>
          <w:numId w:val="2"/>
        </w:numPr>
        <w:tabs>
          <w:tab w:val="left" w:pos="1543"/>
          <w:tab w:val="left" w:pos="1544"/>
        </w:tabs>
        <w:ind w:left="1543" w:hanging="544"/>
        <w:jc w:val="left"/>
        <w:rPr>
          <w:sz w:val="24"/>
        </w:rPr>
      </w:pPr>
      <w:r w:rsidRPr="00EE07F8">
        <w:rPr>
          <w:b/>
          <w:bCs/>
          <w:sz w:val="24"/>
        </w:rPr>
        <w:t>No</w:t>
      </w:r>
      <w:r w:rsidRPr="00EE07F8">
        <w:rPr>
          <w:b/>
          <w:bCs/>
          <w:spacing w:val="3"/>
          <w:sz w:val="24"/>
        </w:rPr>
        <w:t xml:space="preserve"> </w:t>
      </w:r>
      <w:r w:rsidRPr="00EE07F8">
        <w:rPr>
          <w:b/>
          <w:bCs/>
          <w:sz w:val="24"/>
        </w:rPr>
        <w:t>bid</w:t>
      </w:r>
      <w:r w:rsidRPr="00EE07F8">
        <w:rPr>
          <w:b/>
          <w:bCs/>
          <w:spacing w:val="-1"/>
          <w:sz w:val="24"/>
        </w:rPr>
        <w:t xml:space="preserve"> </w:t>
      </w:r>
      <w:r w:rsidRPr="00EE07F8">
        <w:rPr>
          <w:b/>
          <w:bCs/>
          <w:sz w:val="24"/>
        </w:rPr>
        <w:t>will</w:t>
      </w:r>
      <w:r w:rsidRPr="00EE07F8">
        <w:rPr>
          <w:b/>
          <w:bCs/>
          <w:spacing w:val="-5"/>
          <w:sz w:val="24"/>
        </w:rPr>
        <w:t xml:space="preserve"> </w:t>
      </w:r>
      <w:r w:rsidRPr="00EE07F8">
        <w:rPr>
          <w:b/>
          <w:bCs/>
          <w:sz w:val="24"/>
        </w:rPr>
        <w:t>be</w:t>
      </w:r>
      <w:r w:rsidRPr="00EE07F8">
        <w:rPr>
          <w:b/>
          <w:bCs/>
          <w:spacing w:val="-2"/>
          <w:sz w:val="24"/>
        </w:rPr>
        <w:t xml:space="preserve"> </w:t>
      </w:r>
      <w:r w:rsidRPr="00EE07F8">
        <w:rPr>
          <w:b/>
          <w:bCs/>
          <w:sz w:val="24"/>
        </w:rPr>
        <w:t>accepted without</w:t>
      </w:r>
      <w:r w:rsidRPr="00EE07F8">
        <w:rPr>
          <w:b/>
          <w:bCs/>
          <w:spacing w:val="8"/>
          <w:sz w:val="24"/>
        </w:rPr>
        <w:t xml:space="preserve"> Earnest Money</w:t>
      </w:r>
      <w:r w:rsidRPr="00EE07F8">
        <w:rPr>
          <w:sz w:val="24"/>
        </w:rPr>
        <w:t>.</w:t>
      </w:r>
    </w:p>
    <w:p w:rsidR="00EE07F8" w:rsidRPr="00EE07F8" w:rsidRDefault="00EE07F8" w:rsidP="00EE07F8">
      <w:pPr>
        <w:widowControl/>
        <w:tabs>
          <w:tab w:val="left" w:pos="1080"/>
        </w:tabs>
        <w:autoSpaceDE/>
        <w:autoSpaceDN/>
        <w:spacing w:line="273" w:lineRule="auto"/>
        <w:ind w:left="1711"/>
        <w:jc w:val="right"/>
        <w:rPr>
          <w:rFonts w:ascii="Bookman Old Style" w:eastAsia="Bookman Old Style" w:hAnsi="Bookman Old Style" w:cs="Bookman Old Style"/>
          <w:sz w:val="18"/>
          <w:szCs w:val="20"/>
        </w:rPr>
      </w:pPr>
    </w:p>
    <w:p w:rsidR="00EE07F8" w:rsidRDefault="00EE07F8" w:rsidP="00E04EB4">
      <w:pPr>
        <w:widowControl/>
        <w:numPr>
          <w:ilvl w:val="0"/>
          <w:numId w:val="2"/>
        </w:numPr>
        <w:tabs>
          <w:tab w:val="left" w:pos="1080"/>
        </w:tabs>
        <w:autoSpaceDE/>
        <w:autoSpaceDN/>
        <w:spacing w:line="273" w:lineRule="auto"/>
        <w:jc w:val="both"/>
        <w:rPr>
          <w:rFonts w:ascii="Bookman Old Style" w:eastAsia="Bookman Old Style" w:hAnsi="Bookman Old Style" w:cs="Bookman Old Style"/>
          <w:sz w:val="18"/>
          <w:szCs w:val="20"/>
        </w:rPr>
      </w:pPr>
      <w:r w:rsidRPr="00EE07F8">
        <w:rPr>
          <w:b/>
          <w:bCs/>
          <w:spacing w:val="1"/>
          <w:sz w:val="24"/>
        </w:rPr>
        <w:t>No advance payment</w:t>
      </w:r>
      <w:r w:rsidRPr="00EE07F8">
        <w:rPr>
          <w:spacing w:val="1"/>
          <w:sz w:val="24"/>
        </w:rPr>
        <w:t xml:space="preserve"> will be made. Payment will be processed upon </w:t>
      </w:r>
      <w:r w:rsidRPr="008F304E">
        <w:rPr>
          <w:b/>
          <w:bCs/>
          <w:spacing w:val="1"/>
          <w:sz w:val="24"/>
        </w:rPr>
        <w:t xml:space="preserve">satisfactory delivery / Installation of </w:t>
      </w:r>
      <w:r w:rsidR="00E04EB4">
        <w:rPr>
          <w:b/>
          <w:bCs/>
          <w:spacing w:val="1"/>
          <w:sz w:val="24"/>
        </w:rPr>
        <w:t>Air Conditioners</w:t>
      </w:r>
      <w:r w:rsidRPr="00EE07F8">
        <w:rPr>
          <w:spacing w:val="1"/>
          <w:sz w:val="24"/>
        </w:rPr>
        <w:t>. In case of non-compliance or failure of execution of order within the specified time or supply of sub-standard items and Services, Performance Guarantee shall be forfeited in favor of</w:t>
      </w:r>
      <w:r w:rsidRPr="00D54E83">
        <w:rPr>
          <w:rFonts w:ascii="Bookman Old Style" w:eastAsia="Bookman Old Style" w:hAnsi="Bookman Old Style" w:cs="Bookman Old Style"/>
          <w:sz w:val="18"/>
          <w:szCs w:val="20"/>
        </w:rPr>
        <w:t xml:space="preserve"> the </w:t>
      </w:r>
      <w:r w:rsidR="00C740BF" w:rsidRPr="008F304E">
        <w:rPr>
          <w:rFonts w:ascii="Bookman Old Style" w:eastAsia="Bookman Old Style" w:hAnsi="Bookman Old Style" w:cs="Bookman Old Style"/>
        </w:rPr>
        <w:t>State life Insurance Corporation of Pakistan</w:t>
      </w:r>
      <w:r w:rsidR="00C740BF">
        <w:rPr>
          <w:rFonts w:ascii="Bookman Old Style" w:eastAsia="Bookman Old Style" w:hAnsi="Bookman Old Style" w:cs="Bookman Old Style"/>
          <w:sz w:val="18"/>
          <w:szCs w:val="20"/>
        </w:rPr>
        <w:t>.</w:t>
      </w:r>
    </w:p>
    <w:p w:rsidR="00EE07F8" w:rsidRDefault="00EE07F8" w:rsidP="00EE07F8">
      <w:pPr>
        <w:pStyle w:val="ListParagraph"/>
        <w:tabs>
          <w:tab w:val="left" w:pos="1543"/>
          <w:tab w:val="left" w:pos="1544"/>
        </w:tabs>
        <w:ind w:firstLine="0"/>
        <w:jc w:val="center"/>
        <w:rPr>
          <w:sz w:val="24"/>
        </w:rPr>
      </w:pPr>
    </w:p>
    <w:p w:rsidR="001760D6" w:rsidRDefault="001760D6" w:rsidP="001760D6">
      <w:pPr>
        <w:pStyle w:val="ListParagraph"/>
        <w:numPr>
          <w:ilvl w:val="0"/>
          <w:numId w:val="2"/>
        </w:numPr>
        <w:tabs>
          <w:tab w:val="left" w:pos="1543"/>
          <w:tab w:val="left" w:pos="1544"/>
        </w:tabs>
        <w:spacing w:before="69"/>
        <w:ind w:left="1543" w:hanging="544"/>
        <w:jc w:val="left"/>
        <w:rPr>
          <w:sz w:val="24"/>
        </w:rPr>
      </w:pPr>
      <w:r>
        <w:rPr>
          <w:sz w:val="24"/>
        </w:rPr>
        <w:t>All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bids must</w:t>
      </w:r>
      <w:r>
        <w:rPr>
          <w:spacing w:val="2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 w:rsidR="00C740BF">
        <w:rPr>
          <w:spacing w:val="-3"/>
          <w:sz w:val="24"/>
        </w:rPr>
        <w:t xml:space="preserve">applicable </w:t>
      </w:r>
      <w:r>
        <w:rPr>
          <w:spacing w:val="-3"/>
          <w:sz w:val="24"/>
        </w:rPr>
        <w:t>G</w:t>
      </w:r>
      <w:r>
        <w:rPr>
          <w:sz w:val="24"/>
        </w:rPr>
        <w:t>overnment</w:t>
      </w:r>
      <w:r>
        <w:rPr>
          <w:spacing w:val="3"/>
          <w:sz w:val="24"/>
        </w:rPr>
        <w:t xml:space="preserve"> </w:t>
      </w:r>
      <w:r>
        <w:rPr>
          <w:sz w:val="24"/>
        </w:rPr>
        <w:t>Taxes.</w:t>
      </w:r>
    </w:p>
    <w:p w:rsidR="001760D6" w:rsidRDefault="001760D6" w:rsidP="001760D6">
      <w:pPr>
        <w:pStyle w:val="BodyText"/>
        <w:spacing w:before="1"/>
        <w:rPr>
          <w:sz w:val="31"/>
        </w:rPr>
      </w:pPr>
    </w:p>
    <w:p w:rsidR="001760D6" w:rsidRPr="004D1F11" w:rsidRDefault="001760D6" w:rsidP="00A70113">
      <w:pPr>
        <w:pStyle w:val="ListParagraph"/>
        <w:numPr>
          <w:ilvl w:val="0"/>
          <w:numId w:val="2"/>
        </w:numPr>
        <w:tabs>
          <w:tab w:val="left" w:pos="1543"/>
          <w:tab w:val="left" w:pos="1544"/>
        </w:tabs>
        <w:spacing w:before="1"/>
        <w:jc w:val="both"/>
        <w:rPr>
          <w:sz w:val="29"/>
        </w:rPr>
      </w:pPr>
      <w:r w:rsidRPr="004D1F11">
        <w:rPr>
          <w:sz w:val="24"/>
        </w:rPr>
        <w:t>Most</w:t>
      </w:r>
      <w:r w:rsidRPr="004D1F11">
        <w:rPr>
          <w:spacing w:val="-3"/>
          <w:sz w:val="24"/>
        </w:rPr>
        <w:t xml:space="preserve"> </w:t>
      </w:r>
      <w:r w:rsidRPr="004D1F11">
        <w:rPr>
          <w:sz w:val="24"/>
        </w:rPr>
        <w:t>Advantageous</w:t>
      </w:r>
      <w:r w:rsidRPr="004D1F11">
        <w:rPr>
          <w:spacing w:val="-4"/>
          <w:sz w:val="24"/>
        </w:rPr>
        <w:t xml:space="preserve"> </w:t>
      </w:r>
      <w:r w:rsidRPr="004D1F11">
        <w:rPr>
          <w:sz w:val="24"/>
        </w:rPr>
        <w:t>bidder</w:t>
      </w:r>
      <w:r w:rsidRPr="004D1F11">
        <w:rPr>
          <w:spacing w:val="-1"/>
          <w:sz w:val="24"/>
        </w:rPr>
        <w:t xml:space="preserve"> </w:t>
      </w:r>
      <w:r w:rsidRPr="004D1F11">
        <w:rPr>
          <w:sz w:val="24"/>
        </w:rPr>
        <w:t>will</w:t>
      </w:r>
      <w:r w:rsidRPr="004D1F11">
        <w:rPr>
          <w:spacing w:val="-6"/>
          <w:sz w:val="24"/>
        </w:rPr>
        <w:t xml:space="preserve"> </w:t>
      </w:r>
      <w:r w:rsidRPr="004D1F11">
        <w:rPr>
          <w:sz w:val="24"/>
        </w:rPr>
        <w:t>be</w:t>
      </w:r>
      <w:r w:rsidRPr="004D1F11">
        <w:rPr>
          <w:spacing w:val="-3"/>
          <w:sz w:val="24"/>
        </w:rPr>
        <w:t xml:space="preserve"> </w:t>
      </w:r>
      <w:r w:rsidRPr="004D1F11">
        <w:rPr>
          <w:sz w:val="24"/>
        </w:rPr>
        <w:t>required</w:t>
      </w:r>
      <w:r w:rsidRPr="004D1F11">
        <w:rPr>
          <w:spacing w:val="-2"/>
          <w:sz w:val="24"/>
        </w:rPr>
        <w:t xml:space="preserve"> </w:t>
      </w:r>
      <w:r w:rsidRPr="004D1F11">
        <w:rPr>
          <w:sz w:val="24"/>
        </w:rPr>
        <w:t>to</w:t>
      </w:r>
      <w:r w:rsidRPr="004D1F11">
        <w:rPr>
          <w:spacing w:val="3"/>
          <w:sz w:val="24"/>
        </w:rPr>
        <w:t xml:space="preserve"> </w:t>
      </w:r>
      <w:r w:rsidRPr="004D1F11">
        <w:rPr>
          <w:sz w:val="24"/>
        </w:rPr>
        <w:t xml:space="preserve">handle </w:t>
      </w:r>
      <w:r w:rsidR="009107CA">
        <w:rPr>
          <w:sz w:val="24"/>
        </w:rPr>
        <w:t xml:space="preserve">Supply of </w:t>
      </w:r>
      <w:r w:rsidR="00A70113">
        <w:rPr>
          <w:sz w:val="24"/>
        </w:rPr>
        <w:t xml:space="preserve">Air Conditioners </w:t>
      </w:r>
      <w:r w:rsidRPr="004D1F11">
        <w:rPr>
          <w:sz w:val="24"/>
        </w:rPr>
        <w:t>as</w:t>
      </w:r>
      <w:r w:rsidRPr="004D1F11">
        <w:rPr>
          <w:spacing w:val="-4"/>
          <w:sz w:val="24"/>
        </w:rPr>
        <w:t xml:space="preserve"> </w:t>
      </w:r>
      <w:r w:rsidRPr="004D1F11">
        <w:rPr>
          <w:sz w:val="24"/>
        </w:rPr>
        <w:t>per</w:t>
      </w:r>
      <w:r w:rsidRPr="004D1F11">
        <w:rPr>
          <w:spacing w:val="-2"/>
          <w:sz w:val="24"/>
        </w:rPr>
        <w:t xml:space="preserve"> </w:t>
      </w:r>
      <w:r w:rsidRPr="004D1F11">
        <w:rPr>
          <w:sz w:val="24"/>
        </w:rPr>
        <w:t>given</w:t>
      </w:r>
      <w:r w:rsidRPr="004D1F11">
        <w:rPr>
          <w:spacing w:val="-6"/>
          <w:sz w:val="24"/>
        </w:rPr>
        <w:t xml:space="preserve"> </w:t>
      </w:r>
      <w:r w:rsidR="009107CA">
        <w:rPr>
          <w:spacing w:val="-6"/>
          <w:sz w:val="24"/>
        </w:rPr>
        <w:t>time period</w:t>
      </w:r>
      <w:r w:rsidRPr="004D1F11">
        <w:rPr>
          <w:sz w:val="24"/>
        </w:rPr>
        <w:t>.</w:t>
      </w:r>
    </w:p>
    <w:p w:rsidR="004D1F11" w:rsidRPr="004D1F11" w:rsidRDefault="004D1F11" w:rsidP="004D1F11">
      <w:pPr>
        <w:tabs>
          <w:tab w:val="left" w:pos="1543"/>
          <w:tab w:val="left" w:pos="1544"/>
        </w:tabs>
        <w:spacing w:before="1"/>
        <w:rPr>
          <w:sz w:val="29"/>
        </w:rPr>
      </w:pPr>
    </w:p>
    <w:p w:rsidR="001760D6" w:rsidRDefault="001760D6" w:rsidP="00E04EB4">
      <w:pPr>
        <w:pStyle w:val="ListParagraph"/>
        <w:numPr>
          <w:ilvl w:val="0"/>
          <w:numId w:val="2"/>
        </w:numPr>
        <w:tabs>
          <w:tab w:val="left" w:pos="1544"/>
        </w:tabs>
        <w:spacing w:line="276" w:lineRule="auto"/>
        <w:ind w:left="1543" w:right="569" w:hanging="543"/>
        <w:jc w:val="both"/>
        <w:rPr>
          <w:sz w:val="24"/>
        </w:rPr>
      </w:pPr>
      <w:r>
        <w:rPr>
          <w:sz w:val="24"/>
        </w:rPr>
        <w:t xml:space="preserve">If the </w:t>
      </w:r>
      <w:r w:rsidR="00255660">
        <w:rPr>
          <w:sz w:val="24"/>
        </w:rPr>
        <w:t>Q</w:t>
      </w:r>
      <w:r>
        <w:rPr>
          <w:sz w:val="24"/>
        </w:rPr>
        <w:t xml:space="preserve">ualified bidder fails to complete the </w:t>
      </w:r>
      <w:r w:rsidR="00255660">
        <w:rPr>
          <w:sz w:val="24"/>
        </w:rPr>
        <w:t xml:space="preserve">Supply of </w:t>
      </w:r>
      <w:r w:rsidR="00E04EB4">
        <w:rPr>
          <w:sz w:val="24"/>
        </w:rPr>
        <w:t>Air Conditioners and installations as</w:t>
      </w:r>
      <w:r w:rsidR="00255660">
        <w:rPr>
          <w:sz w:val="24"/>
        </w:rPr>
        <w:t xml:space="preserve"> </w:t>
      </w:r>
      <w:r>
        <w:rPr>
          <w:sz w:val="24"/>
        </w:rPr>
        <w:t xml:space="preserve">as per </w:t>
      </w:r>
      <w:r w:rsidR="00255660">
        <w:rPr>
          <w:sz w:val="24"/>
        </w:rPr>
        <w:t>Supply Order</w:t>
      </w:r>
      <w:r>
        <w:rPr>
          <w:sz w:val="24"/>
        </w:rPr>
        <w:t>, the performance security will be confiscated. Further, administrative punitive</w:t>
      </w:r>
      <w:r>
        <w:rPr>
          <w:spacing w:val="1"/>
          <w:sz w:val="24"/>
        </w:rPr>
        <w:t xml:space="preserve"> </w:t>
      </w:r>
      <w:r>
        <w:rPr>
          <w:sz w:val="24"/>
        </w:rPr>
        <w:t>action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also</w:t>
      </w:r>
      <w:r>
        <w:rPr>
          <w:spacing w:val="6"/>
          <w:sz w:val="24"/>
        </w:rPr>
        <w:t xml:space="preserve"> </w:t>
      </w:r>
      <w:r>
        <w:rPr>
          <w:sz w:val="24"/>
        </w:rPr>
        <w:t>be taken</w:t>
      </w:r>
      <w:r w:rsidR="009107CA">
        <w:rPr>
          <w:sz w:val="24"/>
        </w:rPr>
        <w:t>.</w:t>
      </w:r>
    </w:p>
    <w:p w:rsidR="001760D6" w:rsidRDefault="001760D6" w:rsidP="001760D6">
      <w:pPr>
        <w:pStyle w:val="BodyText"/>
        <w:spacing w:before="9"/>
        <w:rPr>
          <w:sz w:val="27"/>
        </w:rPr>
      </w:pPr>
    </w:p>
    <w:p w:rsidR="001760D6" w:rsidRDefault="001760D6" w:rsidP="001760D6">
      <w:pPr>
        <w:pStyle w:val="ListParagraph"/>
        <w:numPr>
          <w:ilvl w:val="0"/>
          <w:numId w:val="2"/>
        </w:numPr>
        <w:tabs>
          <w:tab w:val="left" w:pos="1544"/>
        </w:tabs>
        <w:spacing w:line="276" w:lineRule="auto"/>
        <w:ind w:left="1543" w:right="585" w:hanging="543"/>
        <w:jc w:val="both"/>
        <w:rPr>
          <w:sz w:val="24"/>
        </w:rPr>
      </w:pPr>
      <w:r>
        <w:rPr>
          <w:sz w:val="24"/>
        </w:rPr>
        <w:t>Competent Authority reserves the right to reject all bids or proposal at any time prior to the</w:t>
      </w:r>
      <w:r>
        <w:rPr>
          <w:spacing w:val="1"/>
          <w:sz w:val="24"/>
        </w:rPr>
        <w:t xml:space="preserve"> </w:t>
      </w:r>
      <w:r>
        <w:rPr>
          <w:sz w:val="24"/>
        </w:rPr>
        <w:t>acceptance of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bid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proposal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light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PPRA</w:t>
      </w:r>
      <w:r>
        <w:rPr>
          <w:spacing w:val="-4"/>
          <w:sz w:val="24"/>
        </w:rPr>
        <w:t xml:space="preserve"> </w:t>
      </w:r>
      <w:r>
        <w:rPr>
          <w:sz w:val="24"/>
        </w:rPr>
        <w:t>rules.</w:t>
      </w:r>
    </w:p>
    <w:p w:rsidR="001760D6" w:rsidRDefault="001760D6" w:rsidP="001760D6">
      <w:pPr>
        <w:pStyle w:val="BodyText"/>
        <w:spacing w:before="8"/>
        <w:rPr>
          <w:sz w:val="23"/>
        </w:rPr>
      </w:pPr>
    </w:p>
    <w:p w:rsidR="001760D6" w:rsidRDefault="001760D6" w:rsidP="001760D6">
      <w:pPr>
        <w:pStyle w:val="ListParagraph"/>
        <w:numPr>
          <w:ilvl w:val="0"/>
          <w:numId w:val="2"/>
        </w:numPr>
        <w:tabs>
          <w:tab w:val="left" w:pos="1543"/>
          <w:tab w:val="left" w:pos="1544"/>
        </w:tabs>
        <w:spacing w:before="1"/>
        <w:ind w:left="1543" w:hanging="544"/>
        <w:jc w:val="left"/>
        <w:rPr>
          <w:sz w:val="24"/>
        </w:rPr>
      </w:pPr>
      <w:r>
        <w:rPr>
          <w:sz w:val="24"/>
        </w:rPr>
        <w:t>All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8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bidder</w:t>
      </w:r>
      <w:r>
        <w:rPr>
          <w:spacing w:val="3"/>
          <w:sz w:val="24"/>
        </w:rPr>
        <w:t xml:space="preserve"> </w:t>
      </w:r>
      <w:r>
        <w:rPr>
          <w:sz w:val="24"/>
        </w:rPr>
        <w:t>must</w:t>
      </w:r>
      <w:r>
        <w:rPr>
          <w:spacing w:val="2"/>
          <w:sz w:val="24"/>
        </w:rPr>
        <w:t xml:space="preserve"> </w:t>
      </w:r>
      <w:r>
        <w:rPr>
          <w:sz w:val="24"/>
        </w:rPr>
        <w:t>be verifiable.</w:t>
      </w:r>
    </w:p>
    <w:p w:rsidR="00A70113" w:rsidRPr="00A70113" w:rsidRDefault="00A70113" w:rsidP="00A70113">
      <w:pPr>
        <w:pStyle w:val="ListParagraph"/>
        <w:rPr>
          <w:sz w:val="24"/>
        </w:rPr>
      </w:pPr>
    </w:p>
    <w:p w:rsidR="00A70113" w:rsidRDefault="00A70113" w:rsidP="00A70113">
      <w:pPr>
        <w:tabs>
          <w:tab w:val="left" w:pos="1543"/>
          <w:tab w:val="left" w:pos="1544"/>
        </w:tabs>
        <w:spacing w:before="1"/>
        <w:rPr>
          <w:sz w:val="24"/>
        </w:rPr>
      </w:pPr>
    </w:p>
    <w:p w:rsidR="0060275B" w:rsidRDefault="0060275B" w:rsidP="0060275B">
      <w:pPr>
        <w:tabs>
          <w:tab w:val="left" w:pos="1361"/>
        </w:tabs>
        <w:spacing w:line="276" w:lineRule="auto"/>
        <w:ind w:right="574"/>
        <w:jc w:val="both"/>
        <w:rPr>
          <w:rFonts w:ascii="Bookman Old Style" w:eastAsia="Bookman Old Style" w:hAnsi="Bookman Old Style" w:cs="Bookman Old Style"/>
          <w:sz w:val="18"/>
          <w:szCs w:val="20"/>
        </w:rPr>
      </w:pPr>
      <w:r>
        <w:rPr>
          <w:rFonts w:ascii="Bookman Old Style" w:eastAsia="Bookman Old Style" w:hAnsi="Bookman Old Style" w:cs="Bookman Old Style"/>
          <w:sz w:val="18"/>
          <w:szCs w:val="20"/>
        </w:rPr>
        <w:t xml:space="preserve">        </w:t>
      </w:r>
    </w:p>
    <w:p w:rsidR="0060275B" w:rsidRDefault="0060275B" w:rsidP="0060275B">
      <w:pPr>
        <w:tabs>
          <w:tab w:val="left" w:pos="1361"/>
        </w:tabs>
        <w:spacing w:line="276" w:lineRule="auto"/>
        <w:ind w:right="574"/>
        <w:jc w:val="both"/>
        <w:rPr>
          <w:b/>
          <w:bCs/>
          <w:sz w:val="24"/>
        </w:rPr>
      </w:pPr>
      <w:r>
        <w:rPr>
          <w:rFonts w:ascii="Bookman Old Style" w:eastAsia="Bookman Old Style" w:hAnsi="Bookman Old Style" w:cs="Bookman Old Style"/>
          <w:sz w:val="18"/>
          <w:szCs w:val="20"/>
        </w:rPr>
        <w:t xml:space="preserve">                                                                                                 (Sign and Stamp by Vendor)_________________________</w:t>
      </w:r>
    </w:p>
    <w:p w:rsidR="0060275B" w:rsidRDefault="0060275B" w:rsidP="0060275B">
      <w:pPr>
        <w:pStyle w:val="BodyText"/>
        <w:spacing w:before="9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</w:p>
    <w:p w:rsidR="0060275B" w:rsidRPr="00054CB6" w:rsidRDefault="0060275B" w:rsidP="0060275B">
      <w:pPr>
        <w:pStyle w:val="BodyText"/>
        <w:spacing w:before="9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054CB6">
        <w:rPr>
          <w:sz w:val="22"/>
          <w:szCs w:val="22"/>
        </w:rPr>
        <w:t>Continued!</w:t>
      </w:r>
    </w:p>
    <w:p w:rsidR="00A70113" w:rsidRDefault="00A70113" w:rsidP="00A70113">
      <w:pPr>
        <w:tabs>
          <w:tab w:val="left" w:pos="1543"/>
          <w:tab w:val="left" w:pos="1544"/>
        </w:tabs>
        <w:spacing w:before="1"/>
        <w:rPr>
          <w:sz w:val="24"/>
        </w:rPr>
      </w:pPr>
    </w:p>
    <w:p w:rsidR="00A70113" w:rsidRDefault="00A70113" w:rsidP="00A70113">
      <w:pPr>
        <w:tabs>
          <w:tab w:val="left" w:pos="1543"/>
          <w:tab w:val="left" w:pos="1544"/>
        </w:tabs>
        <w:spacing w:before="1"/>
        <w:rPr>
          <w:sz w:val="24"/>
        </w:rPr>
      </w:pPr>
    </w:p>
    <w:p w:rsidR="001760D6" w:rsidRDefault="001760D6" w:rsidP="001760D6">
      <w:pPr>
        <w:pStyle w:val="BodyText"/>
        <w:spacing w:before="5"/>
        <w:rPr>
          <w:sz w:val="31"/>
        </w:rPr>
      </w:pPr>
    </w:p>
    <w:p w:rsidR="0060275B" w:rsidRDefault="0060275B" w:rsidP="001760D6">
      <w:pPr>
        <w:pStyle w:val="BodyText"/>
        <w:spacing w:before="5"/>
        <w:rPr>
          <w:sz w:val="31"/>
        </w:rPr>
      </w:pPr>
    </w:p>
    <w:p w:rsidR="0060275B" w:rsidRPr="009D0641" w:rsidRDefault="0060275B" w:rsidP="0060275B">
      <w:pPr>
        <w:tabs>
          <w:tab w:val="left" w:pos="1544"/>
        </w:tabs>
        <w:spacing w:line="276" w:lineRule="auto"/>
        <w:ind w:right="579"/>
        <w:jc w:val="center"/>
        <w:rPr>
          <w:sz w:val="24"/>
        </w:rPr>
      </w:pPr>
      <w:r w:rsidRPr="009D0641">
        <w:rPr>
          <w:b/>
          <w:bCs/>
          <w:sz w:val="24"/>
        </w:rPr>
        <w:t>Page (5 of 5)</w:t>
      </w:r>
    </w:p>
    <w:p w:rsidR="0060275B" w:rsidRDefault="0060275B" w:rsidP="0060275B">
      <w:pPr>
        <w:tabs>
          <w:tab w:val="left" w:pos="1544"/>
        </w:tabs>
        <w:spacing w:line="276" w:lineRule="auto"/>
        <w:ind w:right="579"/>
        <w:rPr>
          <w:sz w:val="31"/>
          <w:szCs w:val="24"/>
        </w:rPr>
      </w:pPr>
    </w:p>
    <w:p w:rsidR="009D0641" w:rsidRPr="0060275B" w:rsidRDefault="001760D6" w:rsidP="00E04EB4">
      <w:pPr>
        <w:pStyle w:val="ListParagraph"/>
        <w:numPr>
          <w:ilvl w:val="0"/>
          <w:numId w:val="2"/>
        </w:numPr>
        <w:tabs>
          <w:tab w:val="left" w:pos="1544"/>
        </w:tabs>
        <w:spacing w:line="276" w:lineRule="auto"/>
        <w:ind w:right="579"/>
        <w:jc w:val="both"/>
        <w:rPr>
          <w:sz w:val="24"/>
        </w:rPr>
      </w:pPr>
      <w:r w:rsidRPr="0060275B">
        <w:rPr>
          <w:sz w:val="24"/>
        </w:rPr>
        <w:t xml:space="preserve">Performance Guarantee of the successful bidder will be forfeited if the </w:t>
      </w:r>
      <w:r w:rsidR="009107CA" w:rsidRPr="0060275B">
        <w:rPr>
          <w:sz w:val="24"/>
        </w:rPr>
        <w:t xml:space="preserve">Supply of </w:t>
      </w:r>
      <w:r w:rsidR="00E04EB4">
        <w:rPr>
          <w:sz w:val="24"/>
        </w:rPr>
        <w:t>Air Conditioners</w:t>
      </w:r>
      <w:r w:rsidR="005347AF" w:rsidRPr="0060275B">
        <w:rPr>
          <w:sz w:val="24"/>
        </w:rPr>
        <w:t xml:space="preserve"> not completed in all respect within due time or extended </w:t>
      </w:r>
      <w:r w:rsidRPr="0060275B">
        <w:rPr>
          <w:sz w:val="24"/>
        </w:rPr>
        <w:t>time</w:t>
      </w:r>
      <w:r w:rsidR="009107CA" w:rsidRPr="0060275B">
        <w:rPr>
          <w:sz w:val="24"/>
        </w:rPr>
        <w:t xml:space="preserve"> (if mutually agreed with genuine reason)</w:t>
      </w:r>
      <w:r w:rsidRPr="0060275B">
        <w:rPr>
          <w:sz w:val="24"/>
        </w:rPr>
        <w:t>. In case of a genuine reason regarding delay in</w:t>
      </w:r>
      <w:r w:rsidRPr="0060275B">
        <w:rPr>
          <w:spacing w:val="1"/>
          <w:sz w:val="24"/>
        </w:rPr>
        <w:t xml:space="preserve"> </w:t>
      </w:r>
      <w:r w:rsidR="009107CA" w:rsidRPr="0060275B">
        <w:rPr>
          <w:spacing w:val="1"/>
          <w:sz w:val="24"/>
        </w:rPr>
        <w:t xml:space="preserve">Supply of </w:t>
      </w:r>
      <w:r w:rsidR="00E04EB4">
        <w:rPr>
          <w:spacing w:val="1"/>
          <w:sz w:val="24"/>
        </w:rPr>
        <w:t xml:space="preserve">Air Conditioners </w:t>
      </w:r>
      <w:r w:rsidRPr="0060275B">
        <w:rPr>
          <w:sz w:val="24"/>
        </w:rPr>
        <w:t>the</w:t>
      </w:r>
      <w:r w:rsidRPr="0060275B">
        <w:rPr>
          <w:spacing w:val="1"/>
          <w:sz w:val="24"/>
        </w:rPr>
        <w:t xml:space="preserve"> </w:t>
      </w:r>
      <w:r w:rsidRPr="0060275B">
        <w:rPr>
          <w:sz w:val="24"/>
        </w:rPr>
        <w:t>successful bidder</w:t>
      </w:r>
      <w:r w:rsidRPr="0060275B">
        <w:rPr>
          <w:spacing w:val="1"/>
          <w:sz w:val="24"/>
        </w:rPr>
        <w:t xml:space="preserve"> </w:t>
      </w:r>
      <w:r w:rsidRPr="0060275B">
        <w:rPr>
          <w:sz w:val="24"/>
        </w:rPr>
        <w:t>shall inform immediately and</w:t>
      </w:r>
      <w:r w:rsidRPr="0060275B">
        <w:rPr>
          <w:spacing w:val="1"/>
          <w:sz w:val="24"/>
        </w:rPr>
        <w:t xml:space="preserve"> </w:t>
      </w:r>
      <w:r w:rsidRPr="0060275B">
        <w:rPr>
          <w:sz w:val="24"/>
        </w:rPr>
        <w:t>the</w:t>
      </w:r>
      <w:r w:rsidRPr="0060275B">
        <w:rPr>
          <w:spacing w:val="1"/>
          <w:sz w:val="24"/>
        </w:rPr>
        <w:t xml:space="preserve"> </w:t>
      </w:r>
      <w:r w:rsidR="009107CA" w:rsidRPr="0060275B">
        <w:rPr>
          <w:spacing w:val="1"/>
          <w:sz w:val="24"/>
        </w:rPr>
        <w:t xml:space="preserve">Supply of </w:t>
      </w:r>
      <w:r w:rsidR="00E04EB4">
        <w:rPr>
          <w:spacing w:val="1"/>
          <w:sz w:val="24"/>
        </w:rPr>
        <w:t>Air Conditioners ti</w:t>
      </w:r>
      <w:r w:rsidRPr="0060275B">
        <w:rPr>
          <w:sz w:val="24"/>
        </w:rPr>
        <w:t>me</w:t>
      </w:r>
      <w:r w:rsidRPr="0060275B">
        <w:rPr>
          <w:spacing w:val="1"/>
          <w:sz w:val="24"/>
        </w:rPr>
        <w:t xml:space="preserve"> </w:t>
      </w:r>
      <w:r w:rsidR="005347AF" w:rsidRPr="0060275B">
        <w:rPr>
          <w:spacing w:val="1"/>
          <w:sz w:val="24"/>
        </w:rPr>
        <w:t xml:space="preserve">period </w:t>
      </w:r>
      <w:r w:rsidRPr="0060275B">
        <w:rPr>
          <w:sz w:val="24"/>
        </w:rPr>
        <w:t>may be</w:t>
      </w:r>
      <w:r w:rsidRPr="0060275B">
        <w:rPr>
          <w:spacing w:val="1"/>
          <w:sz w:val="24"/>
        </w:rPr>
        <w:t xml:space="preserve"> </w:t>
      </w:r>
      <w:r w:rsidRPr="0060275B">
        <w:rPr>
          <w:sz w:val="24"/>
        </w:rPr>
        <w:t>extended</w:t>
      </w:r>
      <w:r w:rsidRPr="0060275B">
        <w:rPr>
          <w:spacing w:val="1"/>
          <w:sz w:val="24"/>
        </w:rPr>
        <w:t xml:space="preserve"> </w:t>
      </w:r>
      <w:r w:rsidRPr="0060275B">
        <w:rPr>
          <w:sz w:val="24"/>
        </w:rPr>
        <w:t>at</w:t>
      </w:r>
      <w:r w:rsidRPr="0060275B">
        <w:rPr>
          <w:spacing w:val="2"/>
          <w:sz w:val="24"/>
        </w:rPr>
        <w:t xml:space="preserve"> </w:t>
      </w:r>
      <w:r w:rsidRPr="0060275B">
        <w:rPr>
          <w:sz w:val="24"/>
        </w:rPr>
        <w:t>the</w:t>
      </w:r>
      <w:r w:rsidRPr="0060275B">
        <w:rPr>
          <w:spacing w:val="1"/>
          <w:sz w:val="24"/>
        </w:rPr>
        <w:t xml:space="preserve"> </w:t>
      </w:r>
      <w:r w:rsidRPr="0060275B">
        <w:rPr>
          <w:b/>
          <w:bCs/>
          <w:sz w:val="24"/>
        </w:rPr>
        <w:t>discretion</w:t>
      </w:r>
      <w:r w:rsidRPr="0060275B">
        <w:rPr>
          <w:b/>
          <w:bCs/>
          <w:spacing w:val="-3"/>
          <w:sz w:val="24"/>
        </w:rPr>
        <w:t xml:space="preserve"> </w:t>
      </w:r>
      <w:r w:rsidRPr="0060275B">
        <w:rPr>
          <w:b/>
          <w:bCs/>
          <w:sz w:val="24"/>
        </w:rPr>
        <w:t>of</w:t>
      </w:r>
      <w:r w:rsidRPr="0060275B">
        <w:rPr>
          <w:b/>
          <w:bCs/>
          <w:spacing w:val="-6"/>
          <w:sz w:val="24"/>
        </w:rPr>
        <w:t xml:space="preserve"> </w:t>
      </w:r>
      <w:r w:rsidRPr="0060275B">
        <w:rPr>
          <w:b/>
          <w:bCs/>
          <w:sz w:val="24"/>
        </w:rPr>
        <w:t>State Life Management</w:t>
      </w:r>
      <w:r w:rsidRPr="0060275B">
        <w:rPr>
          <w:sz w:val="24"/>
        </w:rPr>
        <w:t>.</w:t>
      </w:r>
    </w:p>
    <w:p w:rsidR="001760D6" w:rsidRDefault="001760D6" w:rsidP="001760D6">
      <w:pPr>
        <w:pStyle w:val="BodyText"/>
        <w:spacing w:before="1"/>
      </w:pPr>
    </w:p>
    <w:p w:rsidR="002624BB" w:rsidRPr="0081674E" w:rsidRDefault="001760D6" w:rsidP="00E04EB4">
      <w:pPr>
        <w:pStyle w:val="ListParagraph"/>
        <w:numPr>
          <w:ilvl w:val="0"/>
          <w:numId w:val="2"/>
        </w:numPr>
        <w:tabs>
          <w:tab w:val="left" w:pos="1080"/>
          <w:tab w:val="left" w:pos="1544"/>
        </w:tabs>
        <w:spacing w:line="271" w:lineRule="auto"/>
        <w:ind w:left="1080" w:right="573" w:hanging="543"/>
        <w:jc w:val="both"/>
        <w:rPr>
          <w:rFonts w:ascii="Bookman Old Style" w:eastAsia="Bookman Old Style" w:hAnsi="Bookman Old Style" w:cs="Bookman Old Style"/>
          <w:sz w:val="18"/>
          <w:szCs w:val="20"/>
        </w:rPr>
      </w:pPr>
      <w:r w:rsidRPr="00477024">
        <w:rPr>
          <w:sz w:val="24"/>
        </w:rPr>
        <w:t>If the 1</w:t>
      </w:r>
      <w:r w:rsidRPr="00477024">
        <w:rPr>
          <w:sz w:val="24"/>
          <w:vertAlign w:val="superscript"/>
        </w:rPr>
        <w:t>st</w:t>
      </w:r>
      <w:r w:rsidRPr="00477024">
        <w:rPr>
          <w:sz w:val="24"/>
        </w:rPr>
        <w:t xml:space="preserve"> lowest evaluated/ Most Advantageous fails to Complete the </w:t>
      </w:r>
      <w:r w:rsidR="00A8360A" w:rsidRPr="00477024">
        <w:rPr>
          <w:sz w:val="24"/>
        </w:rPr>
        <w:t xml:space="preserve">Supply of </w:t>
      </w:r>
      <w:r w:rsidR="00E04EB4">
        <w:rPr>
          <w:sz w:val="24"/>
        </w:rPr>
        <w:t>Air Conditioners</w:t>
      </w:r>
      <w:r w:rsidRPr="00477024">
        <w:rPr>
          <w:sz w:val="24"/>
        </w:rPr>
        <w:t xml:space="preserve"> within due time, the bid security will be confiscated by the State Life and the </w:t>
      </w:r>
      <w:r w:rsidR="00A8360A" w:rsidRPr="00477024">
        <w:rPr>
          <w:sz w:val="24"/>
        </w:rPr>
        <w:t>Supply</w:t>
      </w:r>
      <w:r w:rsidR="007D2DB1" w:rsidRPr="00477024">
        <w:rPr>
          <w:sz w:val="24"/>
        </w:rPr>
        <w:t xml:space="preserve"> Order </w:t>
      </w:r>
      <w:r w:rsidRPr="00477024">
        <w:rPr>
          <w:sz w:val="24"/>
        </w:rPr>
        <w:t xml:space="preserve">will be cancelled and new </w:t>
      </w:r>
      <w:r w:rsidR="00A8360A" w:rsidRPr="00477024">
        <w:rPr>
          <w:sz w:val="24"/>
        </w:rPr>
        <w:t>Supply</w:t>
      </w:r>
      <w:r w:rsidRPr="00477024">
        <w:rPr>
          <w:sz w:val="24"/>
        </w:rPr>
        <w:t xml:space="preserve"> Order will be issued to the 2</w:t>
      </w:r>
      <w:r w:rsidRPr="00477024">
        <w:rPr>
          <w:sz w:val="24"/>
          <w:vertAlign w:val="superscript"/>
        </w:rPr>
        <w:t>nd</w:t>
      </w:r>
      <w:r w:rsidRPr="00477024">
        <w:rPr>
          <w:sz w:val="24"/>
        </w:rPr>
        <w:t xml:space="preserve"> lowest Evaluated</w:t>
      </w:r>
      <w:r w:rsidRPr="00477024">
        <w:rPr>
          <w:spacing w:val="1"/>
          <w:sz w:val="24"/>
        </w:rPr>
        <w:t xml:space="preserve"> </w:t>
      </w:r>
      <w:r w:rsidRPr="00477024">
        <w:rPr>
          <w:sz w:val="24"/>
        </w:rPr>
        <w:t>Bidder/</w:t>
      </w:r>
      <w:r w:rsidRPr="00477024">
        <w:rPr>
          <w:spacing w:val="1"/>
          <w:sz w:val="24"/>
        </w:rPr>
        <w:t xml:space="preserve"> </w:t>
      </w:r>
      <w:r w:rsidRPr="00477024">
        <w:rPr>
          <w:sz w:val="24"/>
        </w:rPr>
        <w:t>Most</w:t>
      </w:r>
      <w:r w:rsidRPr="00477024">
        <w:rPr>
          <w:spacing w:val="7"/>
          <w:sz w:val="24"/>
        </w:rPr>
        <w:t xml:space="preserve"> </w:t>
      </w:r>
      <w:r w:rsidRPr="00477024">
        <w:rPr>
          <w:sz w:val="24"/>
        </w:rPr>
        <w:t>Advantageous.</w:t>
      </w:r>
      <w:bookmarkStart w:id="1" w:name="page3"/>
      <w:bookmarkEnd w:id="1"/>
    </w:p>
    <w:p w:rsidR="0081674E" w:rsidRDefault="0081674E" w:rsidP="0081674E">
      <w:pPr>
        <w:pStyle w:val="ListParagraph"/>
        <w:tabs>
          <w:tab w:val="left" w:pos="1080"/>
          <w:tab w:val="left" w:pos="1544"/>
        </w:tabs>
        <w:spacing w:line="271" w:lineRule="auto"/>
        <w:ind w:left="1080" w:right="573" w:firstLine="0"/>
        <w:jc w:val="right"/>
        <w:rPr>
          <w:rFonts w:ascii="Bookman Old Style" w:eastAsia="Bookman Old Style" w:hAnsi="Bookman Old Style" w:cs="Bookman Old Style"/>
          <w:sz w:val="18"/>
          <w:szCs w:val="20"/>
        </w:rPr>
      </w:pPr>
    </w:p>
    <w:p w:rsidR="00CA0669" w:rsidRPr="0081674E" w:rsidRDefault="00CA0669" w:rsidP="0081674E">
      <w:pPr>
        <w:pStyle w:val="ListParagraph"/>
        <w:numPr>
          <w:ilvl w:val="0"/>
          <w:numId w:val="2"/>
        </w:numPr>
        <w:tabs>
          <w:tab w:val="left" w:pos="1080"/>
          <w:tab w:val="left" w:pos="1544"/>
        </w:tabs>
        <w:spacing w:line="271" w:lineRule="auto"/>
        <w:ind w:left="1080" w:right="573" w:hanging="543"/>
        <w:jc w:val="both"/>
        <w:rPr>
          <w:b/>
          <w:bCs/>
          <w:sz w:val="24"/>
        </w:rPr>
      </w:pPr>
      <w:r w:rsidRPr="0081674E">
        <w:rPr>
          <w:b/>
          <w:bCs/>
          <w:sz w:val="24"/>
        </w:rPr>
        <w:t xml:space="preserve">Mandatory Documents </w:t>
      </w:r>
      <w:r w:rsidR="00DC3FC9" w:rsidRPr="0081674E">
        <w:rPr>
          <w:b/>
          <w:bCs/>
          <w:sz w:val="24"/>
        </w:rPr>
        <w:t>to be attached with Financial Proposal</w:t>
      </w:r>
    </w:p>
    <w:p w:rsidR="00DC3FC9" w:rsidRPr="0081674E" w:rsidRDefault="00DC3FC9" w:rsidP="0081674E">
      <w:pPr>
        <w:pStyle w:val="ListParagraph"/>
        <w:numPr>
          <w:ilvl w:val="0"/>
          <w:numId w:val="23"/>
        </w:numPr>
        <w:tabs>
          <w:tab w:val="left" w:pos="1080"/>
          <w:tab w:val="left" w:pos="1544"/>
        </w:tabs>
        <w:spacing w:line="271" w:lineRule="auto"/>
        <w:ind w:right="573"/>
        <w:rPr>
          <w:sz w:val="24"/>
        </w:rPr>
      </w:pPr>
      <w:r w:rsidRPr="0081674E">
        <w:rPr>
          <w:sz w:val="24"/>
        </w:rPr>
        <w:t xml:space="preserve">An Affidavit </w:t>
      </w:r>
      <w:r w:rsidR="0099351F">
        <w:rPr>
          <w:sz w:val="24"/>
        </w:rPr>
        <w:t xml:space="preserve">on e-Stamp Paper </w:t>
      </w:r>
      <w:r w:rsidRPr="0081674E">
        <w:rPr>
          <w:sz w:val="24"/>
        </w:rPr>
        <w:t xml:space="preserve">confirming that the Vender/Firm is </w:t>
      </w:r>
      <w:r w:rsidRPr="006727C3">
        <w:rPr>
          <w:b/>
          <w:bCs/>
          <w:sz w:val="24"/>
        </w:rPr>
        <w:t>not blacklisted</w:t>
      </w:r>
      <w:r w:rsidRPr="0081674E">
        <w:rPr>
          <w:sz w:val="24"/>
        </w:rPr>
        <w:t xml:space="preserve"> from any </w:t>
      </w:r>
      <w:r w:rsidR="0099351F">
        <w:rPr>
          <w:sz w:val="24"/>
        </w:rPr>
        <w:t xml:space="preserve">Government </w:t>
      </w:r>
      <w:r w:rsidRPr="0081674E">
        <w:rPr>
          <w:sz w:val="24"/>
        </w:rPr>
        <w:t>Department</w:t>
      </w:r>
      <w:r w:rsidR="0081674E">
        <w:rPr>
          <w:sz w:val="24"/>
        </w:rPr>
        <w:t>.</w:t>
      </w:r>
    </w:p>
    <w:p w:rsidR="00DC3FC9" w:rsidRPr="0081674E" w:rsidRDefault="00DC3FC9" w:rsidP="0081674E">
      <w:pPr>
        <w:pStyle w:val="ListParagraph"/>
        <w:numPr>
          <w:ilvl w:val="0"/>
          <w:numId w:val="23"/>
        </w:numPr>
        <w:tabs>
          <w:tab w:val="left" w:pos="1080"/>
          <w:tab w:val="left" w:pos="1544"/>
        </w:tabs>
        <w:spacing w:line="271" w:lineRule="auto"/>
        <w:ind w:right="573"/>
        <w:rPr>
          <w:sz w:val="24"/>
        </w:rPr>
      </w:pPr>
      <w:r w:rsidRPr="0081674E">
        <w:rPr>
          <w:sz w:val="24"/>
        </w:rPr>
        <w:t xml:space="preserve">Copy of </w:t>
      </w:r>
      <w:r w:rsidR="00522764" w:rsidRPr="006727C3">
        <w:rPr>
          <w:b/>
          <w:bCs/>
          <w:sz w:val="24"/>
        </w:rPr>
        <w:t xml:space="preserve">last year </w:t>
      </w:r>
      <w:r w:rsidRPr="006727C3">
        <w:rPr>
          <w:b/>
          <w:bCs/>
          <w:sz w:val="24"/>
        </w:rPr>
        <w:t>Tax Return</w:t>
      </w:r>
      <w:r w:rsidRPr="0081674E">
        <w:rPr>
          <w:sz w:val="24"/>
        </w:rPr>
        <w:t>.</w:t>
      </w:r>
    </w:p>
    <w:p w:rsidR="00DC3FC9" w:rsidRDefault="00DC3FC9" w:rsidP="00CA0669">
      <w:pPr>
        <w:tabs>
          <w:tab w:val="left" w:pos="1080"/>
          <w:tab w:val="left" w:pos="1544"/>
        </w:tabs>
        <w:spacing w:line="271" w:lineRule="auto"/>
        <w:ind w:left="537" w:right="573"/>
        <w:rPr>
          <w:rFonts w:ascii="Bookman Old Style" w:eastAsia="Bookman Old Style" w:hAnsi="Bookman Old Style" w:cs="Bookman Old Style"/>
          <w:sz w:val="18"/>
          <w:szCs w:val="20"/>
        </w:rPr>
      </w:pPr>
    </w:p>
    <w:p w:rsidR="00CA0669" w:rsidRDefault="00CA0669" w:rsidP="00CA0669">
      <w:pPr>
        <w:tabs>
          <w:tab w:val="left" w:pos="1080"/>
          <w:tab w:val="left" w:pos="1544"/>
        </w:tabs>
        <w:spacing w:line="271" w:lineRule="auto"/>
        <w:ind w:left="537" w:right="573"/>
        <w:rPr>
          <w:rFonts w:ascii="Bookman Old Style" w:eastAsia="Bookman Old Style" w:hAnsi="Bookman Old Style" w:cs="Bookman Old Style"/>
          <w:sz w:val="18"/>
          <w:szCs w:val="20"/>
        </w:rPr>
      </w:pPr>
    </w:p>
    <w:p w:rsidR="00CA0669" w:rsidRDefault="00CA0669" w:rsidP="00CA0669">
      <w:pPr>
        <w:tabs>
          <w:tab w:val="left" w:pos="1080"/>
          <w:tab w:val="left" w:pos="1544"/>
        </w:tabs>
        <w:spacing w:line="271" w:lineRule="auto"/>
        <w:ind w:left="537" w:right="573"/>
        <w:rPr>
          <w:rFonts w:ascii="Bookman Old Style" w:eastAsia="Bookman Old Style" w:hAnsi="Bookman Old Style" w:cs="Bookman Old Style"/>
          <w:sz w:val="18"/>
          <w:szCs w:val="20"/>
        </w:rPr>
      </w:pPr>
    </w:p>
    <w:p w:rsidR="00CA0669" w:rsidRPr="00CA0669" w:rsidRDefault="00CA0669" w:rsidP="00CA0669">
      <w:pPr>
        <w:tabs>
          <w:tab w:val="left" w:pos="1080"/>
          <w:tab w:val="left" w:pos="1544"/>
        </w:tabs>
        <w:spacing w:line="271" w:lineRule="auto"/>
        <w:ind w:left="537" w:right="573"/>
        <w:rPr>
          <w:rFonts w:ascii="Bookman Old Style" w:eastAsia="Bookman Old Style" w:hAnsi="Bookman Old Style" w:cs="Bookman Old Style"/>
          <w:sz w:val="18"/>
          <w:szCs w:val="20"/>
        </w:rPr>
      </w:pPr>
    </w:p>
    <w:p w:rsidR="00477024" w:rsidRDefault="00477024" w:rsidP="00477024">
      <w:pPr>
        <w:tabs>
          <w:tab w:val="left" w:pos="1080"/>
        </w:tabs>
        <w:spacing w:line="271" w:lineRule="auto"/>
        <w:ind w:left="1080"/>
        <w:jc w:val="both"/>
        <w:rPr>
          <w:rFonts w:ascii="Bookman Old Style" w:eastAsia="Bookman Old Style" w:hAnsi="Bookman Old Style" w:cs="Bookman Old Style"/>
          <w:sz w:val="18"/>
          <w:szCs w:val="20"/>
        </w:rPr>
      </w:pPr>
    </w:p>
    <w:p w:rsidR="00477024" w:rsidRDefault="00477024" w:rsidP="00477024">
      <w:pPr>
        <w:tabs>
          <w:tab w:val="left" w:pos="1080"/>
        </w:tabs>
        <w:spacing w:line="271" w:lineRule="auto"/>
        <w:ind w:left="1080"/>
        <w:jc w:val="both"/>
        <w:rPr>
          <w:rFonts w:ascii="Bookman Old Style" w:eastAsia="Bookman Old Style" w:hAnsi="Bookman Old Style" w:cs="Bookman Old Style"/>
          <w:sz w:val="18"/>
          <w:szCs w:val="20"/>
        </w:rPr>
      </w:pPr>
    </w:p>
    <w:p w:rsidR="00477024" w:rsidRDefault="00477024" w:rsidP="00477024">
      <w:pPr>
        <w:tabs>
          <w:tab w:val="left" w:pos="1080"/>
        </w:tabs>
        <w:spacing w:line="271" w:lineRule="auto"/>
        <w:ind w:left="1080"/>
        <w:jc w:val="both"/>
        <w:rPr>
          <w:rFonts w:ascii="Bookman Old Style" w:eastAsia="Bookman Old Style" w:hAnsi="Bookman Old Style" w:cs="Bookman Old Style"/>
          <w:sz w:val="18"/>
          <w:szCs w:val="20"/>
        </w:rPr>
      </w:pPr>
    </w:p>
    <w:p w:rsidR="00477024" w:rsidRDefault="00477024" w:rsidP="00477024">
      <w:pPr>
        <w:tabs>
          <w:tab w:val="left" w:pos="1080"/>
        </w:tabs>
        <w:spacing w:line="271" w:lineRule="auto"/>
        <w:ind w:left="1080"/>
        <w:jc w:val="both"/>
        <w:rPr>
          <w:rFonts w:ascii="Bookman Old Style" w:eastAsia="Bookman Old Style" w:hAnsi="Bookman Old Style" w:cs="Bookman Old Style"/>
          <w:sz w:val="18"/>
          <w:szCs w:val="20"/>
        </w:rPr>
      </w:pPr>
    </w:p>
    <w:p w:rsidR="00290987" w:rsidRDefault="002624BB" w:rsidP="00477024">
      <w:pPr>
        <w:tabs>
          <w:tab w:val="left" w:pos="1080"/>
        </w:tabs>
        <w:spacing w:line="271" w:lineRule="auto"/>
        <w:ind w:left="1080"/>
        <w:jc w:val="both"/>
        <w:rPr>
          <w:sz w:val="23"/>
        </w:rPr>
      </w:pPr>
      <w:r>
        <w:rPr>
          <w:rFonts w:ascii="Bookman Old Style" w:eastAsia="Bookman Old Style" w:hAnsi="Bookman Old Style" w:cs="Bookman Old Style"/>
          <w:sz w:val="18"/>
          <w:szCs w:val="20"/>
        </w:rPr>
        <w:tab/>
      </w:r>
      <w:r>
        <w:rPr>
          <w:rFonts w:ascii="Bookman Old Style" w:eastAsia="Bookman Old Style" w:hAnsi="Bookman Old Style" w:cs="Bookman Old Style"/>
          <w:sz w:val="18"/>
          <w:szCs w:val="20"/>
        </w:rPr>
        <w:tab/>
      </w:r>
      <w:r>
        <w:rPr>
          <w:rFonts w:ascii="Bookman Old Style" w:eastAsia="Bookman Old Style" w:hAnsi="Bookman Old Style" w:cs="Bookman Old Style"/>
          <w:sz w:val="18"/>
          <w:szCs w:val="20"/>
        </w:rPr>
        <w:tab/>
      </w:r>
      <w:r>
        <w:rPr>
          <w:rFonts w:ascii="Bookman Old Style" w:eastAsia="Bookman Old Style" w:hAnsi="Bookman Old Style" w:cs="Bookman Old Style"/>
          <w:sz w:val="18"/>
          <w:szCs w:val="20"/>
        </w:rPr>
        <w:tab/>
      </w:r>
      <w:r>
        <w:rPr>
          <w:rFonts w:ascii="Bookman Old Style" w:eastAsia="Bookman Old Style" w:hAnsi="Bookman Old Style" w:cs="Bookman Old Style"/>
          <w:sz w:val="18"/>
          <w:szCs w:val="20"/>
        </w:rPr>
        <w:tab/>
      </w:r>
      <w:r>
        <w:rPr>
          <w:rFonts w:ascii="Bookman Old Style" w:eastAsia="Bookman Old Style" w:hAnsi="Bookman Old Style" w:cs="Bookman Old Style"/>
          <w:sz w:val="18"/>
          <w:szCs w:val="20"/>
        </w:rPr>
        <w:tab/>
        <w:t xml:space="preserve">           </w:t>
      </w:r>
    </w:p>
    <w:p w:rsidR="001760D6" w:rsidRPr="0081674E" w:rsidRDefault="001760D6" w:rsidP="00477024">
      <w:pPr>
        <w:pStyle w:val="BodyText"/>
        <w:spacing w:line="242" w:lineRule="auto"/>
        <w:ind w:right="3684" w:firstLine="537"/>
        <w:rPr>
          <w:b/>
          <w:bCs/>
        </w:rPr>
      </w:pPr>
      <w:r w:rsidRPr="0081674E">
        <w:rPr>
          <w:b/>
          <w:bCs/>
          <w:spacing w:val="-1"/>
        </w:rPr>
        <w:t>(Sh. Tariq Mehmood</w:t>
      </w:r>
      <w:r w:rsidRPr="0081674E">
        <w:rPr>
          <w:b/>
          <w:bCs/>
        </w:rPr>
        <w:t>)</w:t>
      </w:r>
    </w:p>
    <w:p w:rsidR="001760D6" w:rsidRPr="0047082C" w:rsidRDefault="001760D6" w:rsidP="00477024">
      <w:pPr>
        <w:pStyle w:val="BodyText"/>
        <w:spacing w:line="242" w:lineRule="auto"/>
        <w:ind w:right="3684" w:firstLine="537"/>
      </w:pPr>
      <w:r w:rsidRPr="0047082C">
        <w:t>Zonal Incharge (HR&amp;Admin)</w:t>
      </w:r>
    </w:p>
    <w:p w:rsidR="001760D6" w:rsidRPr="0047082C" w:rsidRDefault="001760D6" w:rsidP="00477024">
      <w:pPr>
        <w:pStyle w:val="BodyText"/>
        <w:spacing w:before="5" w:line="237" w:lineRule="auto"/>
        <w:ind w:right="3121" w:firstLine="537"/>
      </w:pPr>
      <w:r w:rsidRPr="0047082C">
        <w:t>State</w:t>
      </w:r>
      <w:r w:rsidRPr="0047082C">
        <w:rPr>
          <w:spacing w:val="-6"/>
        </w:rPr>
        <w:t xml:space="preserve"> </w:t>
      </w:r>
      <w:r w:rsidRPr="0047082C">
        <w:t>Life</w:t>
      </w:r>
      <w:r w:rsidRPr="0047082C">
        <w:rPr>
          <w:spacing w:val="-1"/>
        </w:rPr>
        <w:t xml:space="preserve"> </w:t>
      </w:r>
      <w:r w:rsidRPr="0047082C">
        <w:t>Insurance</w:t>
      </w:r>
      <w:r w:rsidRPr="0047082C">
        <w:rPr>
          <w:spacing w:val="-1"/>
        </w:rPr>
        <w:t xml:space="preserve"> </w:t>
      </w:r>
      <w:r w:rsidRPr="0047082C">
        <w:t>Corporation</w:t>
      </w:r>
      <w:r w:rsidRPr="0047082C">
        <w:rPr>
          <w:spacing w:val="-5"/>
        </w:rPr>
        <w:t xml:space="preserve"> </w:t>
      </w:r>
      <w:r w:rsidRPr="0047082C">
        <w:t>of</w:t>
      </w:r>
      <w:r w:rsidRPr="0047082C">
        <w:rPr>
          <w:spacing w:val="-8"/>
        </w:rPr>
        <w:t xml:space="preserve"> </w:t>
      </w:r>
      <w:r w:rsidRPr="0047082C">
        <w:t>Pakistan</w:t>
      </w:r>
      <w:r w:rsidRPr="0047082C">
        <w:rPr>
          <w:spacing w:val="-57"/>
        </w:rPr>
        <w:t xml:space="preserve"> </w:t>
      </w:r>
      <w:r w:rsidRPr="0047082C">
        <w:t>Zonal</w:t>
      </w:r>
      <w:r w:rsidRPr="0047082C">
        <w:rPr>
          <w:spacing w:val="-8"/>
        </w:rPr>
        <w:t xml:space="preserve"> </w:t>
      </w:r>
      <w:r w:rsidRPr="0047082C">
        <w:t>Office,</w:t>
      </w:r>
    </w:p>
    <w:p w:rsidR="001760D6" w:rsidRPr="0047082C" w:rsidRDefault="009A73F3" w:rsidP="00477024">
      <w:pPr>
        <w:pStyle w:val="BodyText"/>
        <w:spacing w:before="6" w:line="237" w:lineRule="auto"/>
        <w:ind w:right="3506" w:firstLine="537"/>
      </w:pPr>
      <w:r w:rsidRPr="0047082C">
        <w:t>Sardar Plaza College Road</w:t>
      </w:r>
      <w:r w:rsidR="001760D6" w:rsidRPr="0047082C">
        <w:t xml:space="preserve"> Narowal</w:t>
      </w:r>
    </w:p>
    <w:p w:rsidR="001760D6" w:rsidRPr="0047082C" w:rsidRDefault="001760D6" w:rsidP="00477024">
      <w:pPr>
        <w:pStyle w:val="BodyText"/>
        <w:spacing w:before="3"/>
        <w:ind w:right="3121" w:firstLine="537"/>
      </w:pPr>
      <w:r w:rsidRPr="0047082C">
        <w:t>Phone: 0542-</w:t>
      </w:r>
      <w:r w:rsidR="00100A87" w:rsidRPr="0047082C">
        <w:t>920096</w:t>
      </w:r>
    </w:p>
    <w:p w:rsidR="009D0641" w:rsidRDefault="009D0641" w:rsidP="00477024">
      <w:pPr>
        <w:jc w:val="right"/>
        <w:rPr>
          <w:rFonts w:ascii="Bookman Old Style" w:eastAsia="Bookman Old Style" w:hAnsi="Bookman Old Style" w:cs="Bookman Old Style"/>
          <w:sz w:val="18"/>
          <w:szCs w:val="20"/>
        </w:rPr>
      </w:pPr>
    </w:p>
    <w:p w:rsidR="009D0641" w:rsidRDefault="009D0641" w:rsidP="00477024">
      <w:pPr>
        <w:jc w:val="right"/>
        <w:rPr>
          <w:rFonts w:ascii="Bookman Old Style" w:eastAsia="Bookman Old Style" w:hAnsi="Bookman Old Style" w:cs="Bookman Old Style"/>
          <w:sz w:val="18"/>
          <w:szCs w:val="20"/>
        </w:rPr>
      </w:pPr>
    </w:p>
    <w:p w:rsidR="009D0641" w:rsidRDefault="009D0641" w:rsidP="00477024">
      <w:pPr>
        <w:jc w:val="right"/>
        <w:rPr>
          <w:rFonts w:ascii="Bookman Old Style" w:eastAsia="Bookman Old Style" w:hAnsi="Bookman Old Style" w:cs="Bookman Old Style"/>
          <w:sz w:val="18"/>
          <w:szCs w:val="20"/>
        </w:rPr>
      </w:pPr>
    </w:p>
    <w:p w:rsidR="009D0641" w:rsidRDefault="009D0641" w:rsidP="00477024">
      <w:pPr>
        <w:jc w:val="right"/>
        <w:rPr>
          <w:rFonts w:ascii="Bookman Old Style" w:eastAsia="Bookman Old Style" w:hAnsi="Bookman Old Style" w:cs="Bookman Old Style"/>
          <w:sz w:val="18"/>
          <w:szCs w:val="20"/>
        </w:rPr>
      </w:pPr>
    </w:p>
    <w:p w:rsidR="0081674E" w:rsidRDefault="0081674E" w:rsidP="00477024">
      <w:pPr>
        <w:jc w:val="right"/>
        <w:rPr>
          <w:rFonts w:ascii="Bookman Old Style" w:eastAsia="Bookman Old Style" w:hAnsi="Bookman Old Style" w:cs="Bookman Old Style"/>
          <w:sz w:val="18"/>
          <w:szCs w:val="20"/>
        </w:rPr>
      </w:pPr>
    </w:p>
    <w:p w:rsidR="0081674E" w:rsidRDefault="0081674E" w:rsidP="00477024">
      <w:pPr>
        <w:jc w:val="right"/>
        <w:rPr>
          <w:rFonts w:ascii="Bookman Old Style" w:eastAsia="Bookman Old Style" w:hAnsi="Bookman Old Style" w:cs="Bookman Old Style"/>
          <w:sz w:val="18"/>
          <w:szCs w:val="20"/>
        </w:rPr>
      </w:pPr>
    </w:p>
    <w:p w:rsidR="0081674E" w:rsidRDefault="0081674E" w:rsidP="00477024">
      <w:pPr>
        <w:jc w:val="right"/>
        <w:rPr>
          <w:rFonts w:ascii="Bookman Old Style" w:eastAsia="Bookman Old Style" w:hAnsi="Bookman Old Style" w:cs="Bookman Old Style"/>
          <w:sz w:val="18"/>
          <w:szCs w:val="20"/>
        </w:rPr>
      </w:pPr>
    </w:p>
    <w:p w:rsidR="0081674E" w:rsidRDefault="0081674E" w:rsidP="00477024">
      <w:pPr>
        <w:jc w:val="right"/>
        <w:rPr>
          <w:rFonts w:ascii="Bookman Old Style" w:eastAsia="Bookman Old Style" w:hAnsi="Bookman Old Style" w:cs="Bookman Old Style"/>
          <w:sz w:val="18"/>
          <w:szCs w:val="20"/>
        </w:rPr>
      </w:pPr>
    </w:p>
    <w:p w:rsidR="001760D6" w:rsidRDefault="00477024" w:rsidP="00477024">
      <w:pPr>
        <w:jc w:val="right"/>
      </w:pPr>
      <w:r>
        <w:rPr>
          <w:rFonts w:ascii="Bookman Old Style" w:eastAsia="Bookman Old Style" w:hAnsi="Bookman Old Style" w:cs="Bookman Old Style"/>
          <w:sz w:val="18"/>
          <w:szCs w:val="20"/>
        </w:rPr>
        <w:t>(Sign and Stamp by Vendor)_________________________</w:t>
      </w:r>
    </w:p>
    <w:p w:rsidR="00477024" w:rsidRDefault="00477024" w:rsidP="001760D6">
      <w:pPr>
        <w:sectPr w:rsidR="00477024" w:rsidSect="00D1244A">
          <w:pgSz w:w="12240" w:h="15840"/>
          <w:pgMar w:top="270" w:right="860" w:bottom="280" w:left="440" w:header="720" w:footer="720" w:gutter="0"/>
          <w:cols w:space="720"/>
        </w:sectPr>
      </w:pPr>
    </w:p>
    <w:p w:rsidR="00495110" w:rsidRDefault="00495110" w:rsidP="00495110">
      <w:pPr>
        <w:pStyle w:val="BodyText"/>
        <w:spacing w:line="242" w:lineRule="auto"/>
        <w:ind w:right="3684"/>
        <w:rPr>
          <w:rStyle w:val="Heading3Char"/>
          <w:u w:val="single"/>
        </w:rPr>
      </w:pPr>
    </w:p>
    <w:p w:rsidR="009107CA" w:rsidRDefault="009107CA" w:rsidP="00495110">
      <w:pPr>
        <w:pStyle w:val="BodyText"/>
        <w:spacing w:line="242" w:lineRule="auto"/>
        <w:ind w:right="3684"/>
      </w:pPr>
    </w:p>
    <w:p w:rsidR="003C7D41" w:rsidRDefault="003D27C2" w:rsidP="00495110">
      <w:pPr>
        <w:pStyle w:val="BodyText"/>
        <w:spacing w:line="242" w:lineRule="auto"/>
        <w:ind w:right="368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</w:p>
    <w:p w:rsidR="003C7D41" w:rsidRDefault="003C7D41" w:rsidP="00495110">
      <w:pPr>
        <w:pStyle w:val="BodyText"/>
        <w:spacing w:line="242" w:lineRule="auto"/>
        <w:ind w:right="3684"/>
      </w:pPr>
    </w:p>
    <w:p w:rsidR="000D7236" w:rsidRDefault="003D27C2" w:rsidP="00495110">
      <w:pPr>
        <w:pStyle w:val="BodyText"/>
        <w:spacing w:line="242" w:lineRule="auto"/>
        <w:ind w:right="3684"/>
      </w:pPr>
      <w:r>
        <w:pict>
          <v:shape id="_x0000_i1027" type="#_x0000_t75" alt="" style="width:24pt;height:24pt"/>
        </w:pict>
      </w:r>
      <w:r w:rsidR="000D7236">
        <w:br w:type="page"/>
      </w:r>
      <w:r>
        <w:lastRenderedPageBreak/>
        <w:pict>
          <v:shape id="_x0000_i1028" type="#_x0000_t75" alt="" style="width:24pt;height:24pt"/>
        </w:pict>
      </w:r>
    </w:p>
    <w:p w:rsidR="005275F6" w:rsidRDefault="005275F6" w:rsidP="001760D6">
      <w:pPr>
        <w:ind w:left="540" w:firstLine="435"/>
        <w:sectPr w:rsidR="005275F6" w:rsidSect="0048472A">
          <w:pgSz w:w="12240" w:h="15840"/>
          <w:pgMar w:top="540" w:right="860" w:bottom="280" w:left="440" w:header="720" w:footer="720" w:gutter="0"/>
          <w:cols w:space="720"/>
        </w:sectPr>
      </w:pPr>
    </w:p>
    <w:p w:rsidR="00A81E45" w:rsidRDefault="00A81E45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sectPr w:rsidR="00465777" w:rsidSect="005275F6">
      <w:pgSz w:w="12240" w:h="15840"/>
      <w:pgMar w:top="270" w:right="86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7325"/>
    <w:multiLevelType w:val="multilevel"/>
    <w:tmpl w:val="5C52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11F57"/>
    <w:multiLevelType w:val="hybridMultilevel"/>
    <w:tmpl w:val="FCD2889E"/>
    <w:lvl w:ilvl="0" w:tplc="7FB0262E">
      <w:numFmt w:val="bullet"/>
      <w:lvlText w:val=""/>
      <w:lvlJc w:val="left"/>
      <w:pPr>
        <w:ind w:left="549" w:hanging="360"/>
      </w:pPr>
      <w:rPr>
        <w:rFonts w:hint="default"/>
        <w:w w:val="100"/>
        <w:lang w:val="en-US" w:eastAsia="en-US" w:bidi="ar-SA"/>
      </w:rPr>
    </w:lvl>
    <w:lvl w:ilvl="1" w:tplc="36362C5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2" w:tplc="C69AAF18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C11022AE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C00E4DD6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7BAA915A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9620D88E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7" w:tplc="45B6D006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  <w:lvl w:ilvl="8" w:tplc="1E9C942C">
      <w:numFmt w:val="bullet"/>
      <w:lvlText w:val="•"/>
      <w:lvlJc w:val="left"/>
      <w:pPr>
        <w:ind w:left="8860" w:hanging="360"/>
      </w:pPr>
      <w:rPr>
        <w:rFonts w:hint="default"/>
        <w:lang w:val="en-US" w:eastAsia="en-US" w:bidi="ar-SA"/>
      </w:rPr>
    </w:lvl>
  </w:abstractNum>
  <w:abstractNum w:abstractNumId="2">
    <w:nsid w:val="11B506BD"/>
    <w:multiLevelType w:val="hybridMultilevel"/>
    <w:tmpl w:val="793A1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EF1081"/>
    <w:multiLevelType w:val="hybridMultilevel"/>
    <w:tmpl w:val="D26E8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13099"/>
    <w:multiLevelType w:val="multilevel"/>
    <w:tmpl w:val="5C52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F27865"/>
    <w:multiLevelType w:val="hybridMultilevel"/>
    <w:tmpl w:val="FD3EC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F15BB5"/>
    <w:multiLevelType w:val="multilevel"/>
    <w:tmpl w:val="F670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9F66E2"/>
    <w:multiLevelType w:val="hybridMultilevel"/>
    <w:tmpl w:val="74CAD6A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5B523CF"/>
    <w:multiLevelType w:val="hybridMultilevel"/>
    <w:tmpl w:val="FE00D4CE"/>
    <w:lvl w:ilvl="0" w:tplc="A042B636">
      <w:start w:val="1"/>
      <w:numFmt w:val="decimal"/>
      <w:lvlText w:val="%1."/>
      <w:lvlJc w:val="left"/>
      <w:pPr>
        <w:ind w:left="1719" w:hanging="720"/>
        <w:jc w:val="right"/>
      </w:pPr>
      <w:rPr>
        <w:rFonts w:hint="default"/>
        <w:b/>
        <w:bCs/>
        <w:spacing w:val="-1"/>
        <w:w w:val="81"/>
        <w:lang w:val="en-US" w:eastAsia="en-US" w:bidi="ar-SA"/>
      </w:rPr>
    </w:lvl>
    <w:lvl w:ilvl="1" w:tplc="D3B427BC">
      <w:start w:val="1"/>
      <w:numFmt w:val="upperLetter"/>
      <w:lvlText w:val="%2."/>
      <w:lvlJc w:val="left"/>
      <w:pPr>
        <w:ind w:left="1840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2" w:tplc="DCFE849C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3" w:tplc="F03CBA86">
      <w:numFmt w:val="bullet"/>
      <w:lvlText w:val="•"/>
      <w:lvlJc w:val="left"/>
      <w:pPr>
        <w:ind w:left="3857" w:hanging="360"/>
      </w:pPr>
      <w:rPr>
        <w:rFonts w:hint="default"/>
        <w:lang w:val="en-US" w:eastAsia="en-US" w:bidi="ar-SA"/>
      </w:rPr>
    </w:lvl>
    <w:lvl w:ilvl="4" w:tplc="5C5A6E02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5" w:tplc="C9A2F920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6" w:tplc="FA16D686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7" w:tplc="6C08E92C">
      <w:numFmt w:val="bullet"/>
      <w:lvlText w:val="•"/>
      <w:lvlJc w:val="left"/>
      <w:pPr>
        <w:ind w:left="7893" w:hanging="360"/>
      </w:pPr>
      <w:rPr>
        <w:rFonts w:hint="default"/>
        <w:lang w:val="en-US" w:eastAsia="en-US" w:bidi="ar-SA"/>
      </w:rPr>
    </w:lvl>
    <w:lvl w:ilvl="8" w:tplc="E8DAA838">
      <w:numFmt w:val="bullet"/>
      <w:lvlText w:val="•"/>
      <w:lvlJc w:val="left"/>
      <w:pPr>
        <w:ind w:left="8902" w:hanging="360"/>
      </w:pPr>
      <w:rPr>
        <w:rFonts w:hint="default"/>
        <w:lang w:val="en-US" w:eastAsia="en-US" w:bidi="ar-SA"/>
      </w:rPr>
    </w:lvl>
  </w:abstractNum>
  <w:abstractNum w:abstractNumId="9">
    <w:nsid w:val="3A0E671C"/>
    <w:multiLevelType w:val="hybridMultilevel"/>
    <w:tmpl w:val="185E2CEC"/>
    <w:lvl w:ilvl="0" w:tplc="BF92BE68">
      <w:start w:val="1"/>
      <w:numFmt w:val="upperLetter"/>
      <w:lvlText w:val="%1-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">
    <w:nsid w:val="3AD777CD"/>
    <w:multiLevelType w:val="hybridMultilevel"/>
    <w:tmpl w:val="AE12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F0173E"/>
    <w:multiLevelType w:val="hybridMultilevel"/>
    <w:tmpl w:val="BDCAA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A3059"/>
    <w:multiLevelType w:val="hybridMultilevel"/>
    <w:tmpl w:val="44F034FA"/>
    <w:lvl w:ilvl="0" w:tplc="A46677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6B3228"/>
    <w:multiLevelType w:val="hybridMultilevel"/>
    <w:tmpl w:val="DCFAF0AE"/>
    <w:lvl w:ilvl="0" w:tplc="87AE8198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1D57D0"/>
    <w:multiLevelType w:val="hybridMultilevel"/>
    <w:tmpl w:val="01D0ECA6"/>
    <w:lvl w:ilvl="0" w:tplc="04090001">
      <w:start w:val="1"/>
      <w:numFmt w:val="bullet"/>
      <w:lvlText w:val=""/>
      <w:lvlJc w:val="left"/>
      <w:pPr>
        <w:ind w:left="12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15">
    <w:nsid w:val="63F8681A"/>
    <w:multiLevelType w:val="hybridMultilevel"/>
    <w:tmpl w:val="06762D70"/>
    <w:lvl w:ilvl="0" w:tplc="87AE819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3C9869"/>
    <w:multiLevelType w:val="hybridMultilevel"/>
    <w:tmpl w:val="E9EC9612"/>
    <w:lvl w:ilvl="0" w:tplc="D5C0C34E">
      <w:start w:val="1"/>
      <w:numFmt w:val="decimal"/>
      <w:lvlText w:val="%1."/>
      <w:lvlJc w:val="left"/>
    </w:lvl>
    <w:lvl w:ilvl="1" w:tplc="0686A9F6">
      <w:numFmt w:val="decimal"/>
      <w:lvlText w:val=""/>
      <w:lvlJc w:val="left"/>
    </w:lvl>
    <w:lvl w:ilvl="2" w:tplc="DDC0AA08">
      <w:numFmt w:val="decimal"/>
      <w:lvlText w:val=""/>
      <w:lvlJc w:val="left"/>
    </w:lvl>
    <w:lvl w:ilvl="3" w:tplc="6E008B48">
      <w:numFmt w:val="decimal"/>
      <w:lvlText w:val=""/>
      <w:lvlJc w:val="left"/>
    </w:lvl>
    <w:lvl w:ilvl="4" w:tplc="D0B6874E">
      <w:numFmt w:val="decimal"/>
      <w:lvlText w:val=""/>
      <w:lvlJc w:val="left"/>
    </w:lvl>
    <w:lvl w:ilvl="5" w:tplc="5A4A2AF0">
      <w:numFmt w:val="decimal"/>
      <w:lvlText w:val=""/>
      <w:lvlJc w:val="left"/>
    </w:lvl>
    <w:lvl w:ilvl="6" w:tplc="98C8CEAE">
      <w:numFmt w:val="decimal"/>
      <w:lvlText w:val=""/>
      <w:lvlJc w:val="left"/>
    </w:lvl>
    <w:lvl w:ilvl="7" w:tplc="A6A0DE70">
      <w:numFmt w:val="decimal"/>
      <w:lvlText w:val=""/>
      <w:lvlJc w:val="left"/>
    </w:lvl>
    <w:lvl w:ilvl="8" w:tplc="01963554">
      <w:numFmt w:val="decimal"/>
      <w:lvlText w:val=""/>
      <w:lvlJc w:val="left"/>
    </w:lvl>
  </w:abstractNum>
  <w:abstractNum w:abstractNumId="17">
    <w:nsid w:val="6D0232F5"/>
    <w:multiLevelType w:val="hybridMultilevel"/>
    <w:tmpl w:val="A5E8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372531"/>
    <w:multiLevelType w:val="hybridMultilevel"/>
    <w:tmpl w:val="074660E0"/>
    <w:lvl w:ilvl="0" w:tplc="EDC42F46">
      <w:start w:val="1"/>
      <w:numFmt w:val="decimal"/>
      <w:lvlText w:val="%1."/>
      <w:lvlJc w:val="left"/>
      <w:pPr>
        <w:ind w:left="1711" w:hanging="721"/>
        <w:jc w:val="right"/>
      </w:pPr>
      <w:rPr>
        <w:rFonts w:hint="default"/>
        <w:b/>
        <w:bCs/>
        <w:spacing w:val="-3"/>
        <w:w w:val="81"/>
        <w:lang w:val="en-US" w:eastAsia="en-US" w:bidi="ar-SA"/>
      </w:rPr>
    </w:lvl>
    <w:lvl w:ilvl="1" w:tplc="21309B9A">
      <w:start w:val="1"/>
      <w:numFmt w:val="upperLetter"/>
      <w:lvlText w:val="%2."/>
      <w:lvlJc w:val="left"/>
      <w:pPr>
        <w:ind w:left="1841" w:hanging="36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2" w:tplc="DFF6A2AA">
      <w:numFmt w:val="bullet"/>
      <w:lvlText w:val="•"/>
      <w:lvlJc w:val="left"/>
      <w:pPr>
        <w:ind w:left="2851" w:hanging="361"/>
      </w:pPr>
      <w:rPr>
        <w:rFonts w:hint="default"/>
        <w:lang w:val="en-US" w:eastAsia="en-US" w:bidi="ar-SA"/>
      </w:rPr>
    </w:lvl>
    <w:lvl w:ilvl="3" w:tplc="F162F30C">
      <w:numFmt w:val="bullet"/>
      <w:lvlText w:val="•"/>
      <w:lvlJc w:val="left"/>
      <w:pPr>
        <w:ind w:left="3862" w:hanging="361"/>
      </w:pPr>
      <w:rPr>
        <w:rFonts w:hint="default"/>
        <w:lang w:val="en-US" w:eastAsia="en-US" w:bidi="ar-SA"/>
      </w:rPr>
    </w:lvl>
    <w:lvl w:ilvl="4" w:tplc="9AE84CAC">
      <w:numFmt w:val="bullet"/>
      <w:lvlText w:val="•"/>
      <w:lvlJc w:val="left"/>
      <w:pPr>
        <w:ind w:left="4873" w:hanging="361"/>
      </w:pPr>
      <w:rPr>
        <w:rFonts w:hint="default"/>
        <w:lang w:val="en-US" w:eastAsia="en-US" w:bidi="ar-SA"/>
      </w:rPr>
    </w:lvl>
    <w:lvl w:ilvl="5" w:tplc="E124D206">
      <w:numFmt w:val="bullet"/>
      <w:lvlText w:val="•"/>
      <w:lvlJc w:val="left"/>
      <w:pPr>
        <w:ind w:left="5884" w:hanging="361"/>
      </w:pPr>
      <w:rPr>
        <w:rFonts w:hint="default"/>
        <w:lang w:val="en-US" w:eastAsia="en-US" w:bidi="ar-SA"/>
      </w:rPr>
    </w:lvl>
    <w:lvl w:ilvl="6" w:tplc="E708BB18">
      <w:numFmt w:val="bullet"/>
      <w:lvlText w:val="•"/>
      <w:lvlJc w:val="left"/>
      <w:pPr>
        <w:ind w:left="6895" w:hanging="361"/>
      </w:pPr>
      <w:rPr>
        <w:rFonts w:hint="default"/>
        <w:lang w:val="en-US" w:eastAsia="en-US" w:bidi="ar-SA"/>
      </w:rPr>
    </w:lvl>
    <w:lvl w:ilvl="7" w:tplc="3BB61CE8">
      <w:numFmt w:val="bullet"/>
      <w:lvlText w:val="•"/>
      <w:lvlJc w:val="left"/>
      <w:pPr>
        <w:ind w:left="7906" w:hanging="361"/>
      </w:pPr>
      <w:rPr>
        <w:rFonts w:hint="default"/>
        <w:lang w:val="en-US" w:eastAsia="en-US" w:bidi="ar-SA"/>
      </w:rPr>
    </w:lvl>
    <w:lvl w:ilvl="8" w:tplc="3DE61A0E">
      <w:numFmt w:val="bullet"/>
      <w:lvlText w:val="•"/>
      <w:lvlJc w:val="left"/>
      <w:pPr>
        <w:ind w:left="8917" w:hanging="361"/>
      </w:pPr>
      <w:rPr>
        <w:rFonts w:hint="default"/>
        <w:lang w:val="en-US" w:eastAsia="en-US" w:bidi="ar-SA"/>
      </w:rPr>
    </w:lvl>
  </w:abstractNum>
  <w:abstractNum w:abstractNumId="19">
    <w:nsid w:val="6F376783"/>
    <w:multiLevelType w:val="multilevel"/>
    <w:tmpl w:val="0BAA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646815"/>
    <w:multiLevelType w:val="hybridMultilevel"/>
    <w:tmpl w:val="F084A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2826F8"/>
    <w:multiLevelType w:val="multilevel"/>
    <w:tmpl w:val="5C52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3E7FE6"/>
    <w:multiLevelType w:val="hybridMultilevel"/>
    <w:tmpl w:val="98BCFD38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"/>
  </w:num>
  <w:num w:numId="4">
    <w:abstractNumId w:val="3"/>
  </w:num>
  <w:num w:numId="5">
    <w:abstractNumId w:val="5"/>
  </w:num>
  <w:num w:numId="6">
    <w:abstractNumId w:val="17"/>
  </w:num>
  <w:num w:numId="7">
    <w:abstractNumId w:val="20"/>
  </w:num>
  <w:num w:numId="8">
    <w:abstractNumId w:val="22"/>
  </w:num>
  <w:num w:numId="9">
    <w:abstractNumId w:val="15"/>
  </w:num>
  <w:num w:numId="10">
    <w:abstractNumId w:val="13"/>
  </w:num>
  <w:num w:numId="11">
    <w:abstractNumId w:val="16"/>
  </w:num>
  <w:num w:numId="12">
    <w:abstractNumId w:val="19"/>
  </w:num>
  <w:num w:numId="13">
    <w:abstractNumId w:val="2"/>
  </w:num>
  <w:num w:numId="14">
    <w:abstractNumId w:val="12"/>
  </w:num>
  <w:num w:numId="15">
    <w:abstractNumId w:val="10"/>
  </w:num>
  <w:num w:numId="16">
    <w:abstractNumId w:val="0"/>
  </w:num>
  <w:num w:numId="17">
    <w:abstractNumId w:val="11"/>
  </w:num>
  <w:num w:numId="18">
    <w:abstractNumId w:val="6"/>
  </w:num>
  <w:num w:numId="19">
    <w:abstractNumId w:val="4"/>
  </w:num>
  <w:num w:numId="20">
    <w:abstractNumId w:val="21"/>
  </w:num>
  <w:num w:numId="21">
    <w:abstractNumId w:val="14"/>
  </w:num>
  <w:num w:numId="22">
    <w:abstractNumId w:val="9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A81E45"/>
    <w:rsid w:val="000007E2"/>
    <w:rsid w:val="00001DD1"/>
    <w:rsid w:val="00004B17"/>
    <w:rsid w:val="00010D81"/>
    <w:rsid w:val="000146EB"/>
    <w:rsid w:val="000206E7"/>
    <w:rsid w:val="000238AA"/>
    <w:rsid w:val="00024EDB"/>
    <w:rsid w:val="0004171F"/>
    <w:rsid w:val="000444EA"/>
    <w:rsid w:val="00046FCF"/>
    <w:rsid w:val="00054CB6"/>
    <w:rsid w:val="000569E8"/>
    <w:rsid w:val="00064156"/>
    <w:rsid w:val="00066835"/>
    <w:rsid w:val="0007040D"/>
    <w:rsid w:val="0008026E"/>
    <w:rsid w:val="00081808"/>
    <w:rsid w:val="00094331"/>
    <w:rsid w:val="000A22D7"/>
    <w:rsid w:val="000B093E"/>
    <w:rsid w:val="000B0F79"/>
    <w:rsid w:val="000B7204"/>
    <w:rsid w:val="000C09E3"/>
    <w:rsid w:val="000C39A3"/>
    <w:rsid w:val="000C54F4"/>
    <w:rsid w:val="000C62FF"/>
    <w:rsid w:val="000D373E"/>
    <w:rsid w:val="000D6B0D"/>
    <w:rsid w:val="000D7236"/>
    <w:rsid w:val="000D7FEF"/>
    <w:rsid w:val="000F0A10"/>
    <w:rsid w:val="000F75A9"/>
    <w:rsid w:val="00100A87"/>
    <w:rsid w:val="00102C61"/>
    <w:rsid w:val="00111C92"/>
    <w:rsid w:val="001126B6"/>
    <w:rsid w:val="001153F1"/>
    <w:rsid w:val="0013116A"/>
    <w:rsid w:val="001440F5"/>
    <w:rsid w:val="00144A58"/>
    <w:rsid w:val="00153EA1"/>
    <w:rsid w:val="0016422A"/>
    <w:rsid w:val="00165B75"/>
    <w:rsid w:val="00173306"/>
    <w:rsid w:val="00173326"/>
    <w:rsid w:val="001760D6"/>
    <w:rsid w:val="001931AE"/>
    <w:rsid w:val="001A3768"/>
    <w:rsid w:val="001B140B"/>
    <w:rsid w:val="001C4DBC"/>
    <w:rsid w:val="001E149D"/>
    <w:rsid w:val="001F4F0E"/>
    <w:rsid w:val="001F5159"/>
    <w:rsid w:val="00200ACC"/>
    <w:rsid w:val="002206F4"/>
    <w:rsid w:val="002222EB"/>
    <w:rsid w:val="00227994"/>
    <w:rsid w:val="00230E82"/>
    <w:rsid w:val="00240E7A"/>
    <w:rsid w:val="00242867"/>
    <w:rsid w:val="00255361"/>
    <w:rsid w:val="00255660"/>
    <w:rsid w:val="002568A8"/>
    <w:rsid w:val="002575A6"/>
    <w:rsid w:val="00261875"/>
    <w:rsid w:val="002624BB"/>
    <w:rsid w:val="00264C77"/>
    <w:rsid w:val="00271F58"/>
    <w:rsid w:val="00271F9A"/>
    <w:rsid w:val="00290987"/>
    <w:rsid w:val="002A02DC"/>
    <w:rsid w:val="002B5652"/>
    <w:rsid w:val="002D576E"/>
    <w:rsid w:val="002E1204"/>
    <w:rsid w:val="002E2C03"/>
    <w:rsid w:val="002E6B2E"/>
    <w:rsid w:val="002F1799"/>
    <w:rsid w:val="002F74D1"/>
    <w:rsid w:val="00302649"/>
    <w:rsid w:val="00334097"/>
    <w:rsid w:val="00347493"/>
    <w:rsid w:val="00360AA9"/>
    <w:rsid w:val="00362C74"/>
    <w:rsid w:val="0037115F"/>
    <w:rsid w:val="00376F89"/>
    <w:rsid w:val="0038096E"/>
    <w:rsid w:val="00383E51"/>
    <w:rsid w:val="00394EF0"/>
    <w:rsid w:val="00395B5F"/>
    <w:rsid w:val="003A7106"/>
    <w:rsid w:val="003B4E39"/>
    <w:rsid w:val="003B6BA9"/>
    <w:rsid w:val="003C1AB5"/>
    <w:rsid w:val="003C4339"/>
    <w:rsid w:val="003C7D41"/>
    <w:rsid w:val="003D18EF"/>
    <w:rsid w:val="003D27C2"/>
    <w:rsid w:val="003F0DFC"/>
    <w:rsid w:val="003F1A0C"/>
    <w:rsid w:val="00404F29"/>
    <w:rsid w:val="00410EDC"/>
    <w:rsid w:val="00414B99"/>
    <w:rsid w:val="0042409A"/>
    <w:rsid w:val="0042410A"/>
    <w:rsid w:val="00431409"/>
    <w:rsid w:val="00434E7F"/>
    <w:rsid w:val="004379EF"/>
    <w:rsid w:val="00447A33"/>
    <w:rsid w:val="00454C5F"/>
    <w:rsid w:val="00460AAA"/>
    <w:rsid w:val="00462006"/>
    <w:rsid w:val="004637DC"/>
    <w:rsid w:val="00465777"/>
    <w:rsid w:val="00467C1B"/>
    <w:rsid w:val="0047082C"/>
    <w:rsid w:val="004719DD"/>
    <w:rsid w:val="004730C9"/>
    <w:rsid w:val="00473985"/>
    <w:rsid w:val="00473A81"/>
    <w:rsid w:val="0047579E"/>
    <w:rsid w:val="00475AE8"/>
    <w:rsid w:val="00477024"/>
    <w:rsid w:val="00483AE6"/>
    <w:rsid w:val="0048472A"/>
    <w:rsid w:val="00495110"/>
    <w:rsid w:val="004A1F8B"/>
    <w:rsid w:val="004A5B5C"/>
    <w:rsid w:val="004A7D9F"/>
    <w:rsid w:val="004B4570"/>
    <w:rsid w:val="004B4A70"/>
    <w:rsid w:val="004C379D"/>
    <w:rsid w:val="004D1F11"/>
    <w:rsid w:val="004D2819"/>
    <w:rsid w:val="004D2C82"/>
    <w:rsid w:val="004D5C30"/>
    <w:rsid w:val="004D7225"/>
    <w:rsid w:val="004E0366"/>
    <w:rsid w:val="004E06AB"/>
    <w:rsid w:val="004E2B36"/>
    <w:rsid w:val="004F0CEE"/>
    <w:rsid w:val="00505E48"/>
    <w:rsid w:val="00511D78"/>
    <w:rsid w:val="005127D7"/>
    <w:rsid w:val="00513018"/>
    <w:rsid w:val="00521DAE"/>
    <w:rsid w:val="00522764"/>
    <w:rsid w:val="00525432"/>
    <w:rsid w:val="005266DB"/>
    <w:rsid w:val="005275F6"/>
    <w:rsid w:val="005347AF"/>
    <w:rsid w:val="00537CA9"/>
    <w:rsid w:val="005404B6"/>
    <w:rsid w:val="005413BC"/>
    <w:rsid w:val="00541939"/>
    <w:rsid w:val="005466AA"/>
    <w:rsid w:val="00551313"/>
    <w:rsid w:val="00555B28"/>
    <w:rsid w:val="005562A4"/>
    <w:rsid w:val="00557ACD"/>
    <w:rsid w:val="00562507"/>
    <w:rsid w:val="00562702"/>
    <w:rsid w:val="0056730C"/>
    <w:rsid w:val="00575149"/>
    <w:rsid w:val="00586C02"/>
    <w:rsid w:val="00587A04"/>
    <w:rsid w:val="005A78F7"/>
    <w:rsid w:val="005B27BB"/>
    <w:rsid w:val="005B5BF8"/>
    <w:rsid w:val="005C0DBA"/>
    <w:rsid w:val="005C470F"/>
    <w:rsid w:val="005C5760"/>
    <w:rsid w:val="005C7522"/>
    <w:rsid w:val="005D7798"/>
    <w:rsid w:val="005E52CC"/>
    <w:rsid w:val="005E6A1F"/>
    <w:rsid w:val="005F1B2E"/>
    <w:rsid w:val="005F3969"/>
    <w:rsid w:val="00601DF8"/>
    <w:rsid w:val="0060254A"/>
    <w:rsid w:val="0060275B"/>
    <w:rsid w:val="006071C2"/>
    <w:rsid w:val="00610089"/>
    <w:rsid w:val="00625328"/>
    <w:rsid w:val="00641BE7"/>
    <w:rsid w:val="006676C6"/>
    <w:rsid w:val="0067223B"/>
    <w:rsid w:val="006727C3"/>
    <w:rsid w:val="00674C9C"/>
    <w:rsid w:val="0067663E"/>
    <w:rsid w:val="00676ACA"/>
    <w:rsid w:val="00694220"/>
    <w:rsid w:val="006A4677"/>
    <w:rsid w:val="006B32E1"/>
    <w:rsid w:val="006B33FA"/>
    <w:rsid w:val="006D0FAA"/>
    <w:rsid w:val="006D7375"/>
    <w:rsid w:val="006E5722"/>
    <w:rsid w:val="006F26DA"/>
    <w:rsid w:val="006F4D0B"/>
    <w:rsid w:val="006F6F88"/>
    <w:rsid w:val="00701C23"/>
    <w:rsid w:val="0070306C"/>
    <w:rsid w:val="007066CB"/>
    <w:rsid w:val="007128BF"/>
    <w:rsid w:val="00715EC1"/>
    <w:rsid w:val="007202F2"/>
    <w:rsid w:val="00727D9A"/>
    <w:rsid w:val="00727E8C"/>
    <w:rsid w:val="00743843"/>
    <w:rsid w:val="00745B7E"/>
    <w:rsid w:val="0074666B"/>
    <w:rsid w:val="00753F47"/>
    <w:rsid w:val="00763840"/>
    <w:rsid w:val="0076601A"/>
    <w:rsid w:val="0078600A"/>
    <w:rsid w:val="007875F6"/>
    <w:rsid w:val="007A4C4C"/>
    <w:rsid w:val="007B24C6"/>
    <w:rsid w:val="007D054D"/>
    <w:rsid w:val="007D1299"/>
    <w:rsid w:val="007D2DB1"/>
    <w:rsid w:val="007D33DB"/>
    <w:rsid w:val="007E6C93"/>
    <w:rsid w:val="008038A1"/>
    <w:rsid w:val="0080470C"/>
    <w:rsid w:val="008053BA"/>
    <w:rsid w:val="00813277"/>
    <w:rsid w:val="0081674E"/>
    <w:rsid w:val="00816930"/>
    <w:rsid w:val="00817F4D"/>
    <w:rsid w:val="00832242"/>
    <w:rsid w:val="00834CDB"/>
    <w:rsid w:val="00842E50"/>
    <w:rsid w:val="008544F2"/>
    <w:rsid w:val="00854AE5"/>
    <w:rsid w:val="00870399"/>
    <w:rsid w:val="00871B0F"/>
    <w:rsid w:val="00873CE9"/>
    <w:rsid w:val="008757FC"/>
    <w:rsid w:val="00875A7C"/>
    <w:rsid w:val="00892B60"/>
    <w:rsid w:val="00896216"/>
    <w:rsid w:val="00897D49"/>
    <w:rsid w:val="008B0068"/>
    <w:rsid w:val="008B6457"/>
    <w:rsid w:val="008C02C5"/>
    <w:rsid w:val="008C2257"/>
    <w:rsid w:val="008E2D06"/>
    <w:rsid w:val="008E353C"/>
    <w:rsid w:val="008E369E"/>
    <w:rsid w:val="008E7228"/>
    <w:rsid w:val="008F0CC4"/>
    <w:rsid w:val="008F304E"/>
    <w:rsid w:val="008F5185"/>
    <w:rsid w:val="00904F09"/>
    <w:rsid w:val="009107CA"/>
    <w:rsid w:val="00910B9E"/>
    <w:rsid w:val="00913300"/>
    <w:rsid w:val="009151B1"/>
    <w:rsid w:val="0092148C"/>
    <w:rsid w:val="00950CBD"/>
    <w:rsid w:val="00951EDB"/>
    <w:rsid w:val="00953904"/>
    <w:rsid w:val="00960B9D"/>
    <w:rsid w:val="00967338"/>
    <w:rsid w:val="00970411"/>
    <w:rsid w:val="00975E11"/>
    <w:rsid w:val="009854C2"/>
    <w:rsid w:val="00992A26"/>
    <w:rsid w:val="0099351F"/>
    <w:rsid w:val="009A5166"/>
    <w:rsid w:val="009A73F3"/>
    <w:rsid w:val="009B1D9D"/>
    <w:rsid w:val="009B2C68"/>
    <w:rsid w:val="009B40E4"/>
    <w:rsid w:val="009B5B2B"/>
    <w:rsid w:val="009B7C69"/>
    <w:rsid w:val="009C7558"/>
    <w:rsid w:val="009C7EFD"/>
    <w:rsid w:val="009D0641"/>
    <w:rsid w:val="009E3396"/>
    <w:rsid w:val="009E44CC"/>
    <w:rsid w:val="009F40C7"/>
    <w:rsid w:val="009F47BD"/>
    <w:rsid w:val="00A06AA7"/>
    <w:rsid w:val="00A10457"/>
    <w:rsid w:val="00A1072F"/>
    <w:rsid w:val="00A212C9"/>
    <w:rsid w:val="00A2473D"/>
    <w:rsid w:val="00A51063"/>
    <w:rsid w:val="00A565AF"/>
    <w:rsid w:val="00A575E1"/>
    <w:rsid w:val="00A6555A"/>
    <w:rsid w:val="00A66F3C"/>
    <w:rsid w:val="00A70113"/>
    <w:rsid w:val="00A812A9"/>
    <w:rsid w:val="00A81E45"/>
    <w:rsid w:val="00A82191"/>
    <w:rsid w:val="00A832CA"/>
    <w:rsid w:val="00A8360A"/>
    <w:rsid w:val="00A903B9"/>
    <w:rsid w:val="00A94AD0"/>
    <w:rsid w:val="00A96E11"/>
    <w:rsid w:val="00A97B2A"/>
    <w:rsid w:val="00AA347C"/>
    <w:rsid w:val="00AA3C99"/>
    <w:rsid w:val="00AC041E"/>
    <w:rsid w:val="00AC34DE"/>
    <w:rsid w:val="00AD194D"/>
    <w:rsid w:val="00AD718C"/>
    <w:rsid w:val="00AE2441"/>
    <w:rsid w:val="00AE5F8A"/>
    <w:rsid w:val="00AF235F"/>
    <w:rsid w:val="00AF2B7A"/>
    <w:rsid w:val="00AF4801"/>
    <w:rsid w:val="00B00743"/>
    <w:rsid w:val="00B15863"/>
    <w:rsid w:val="00B2174F"/>
    <w:rsid w:val="00B21AA9"/>
    <w:rsid w:val="00B22CC6"/>
    <w:rsid w:val="00B23021"/>
    <w:rsid w:val="00B26D47"/>
    <w:rsid w:val="00B27E18"/>
    <w:rsid w:val="00B307A7"/>
    <w:rsid w:val="00B34CE0"/>
    <w:rsid w:val="00B3615F"/>
    <w:rsid w:val="00B47EEA"/>
    <w:rsid w:val="00B51BE3"/>
    <w:rsid w:val="00B64D47"/>
    <w:rsid w:val="00B67B8E"/>
    <w:rsid w:val="00B67C3A"/>
    <w:rsid w:val="00B77C99"/>
    <w:rsid w:val="00B80287"/>
    <w:rsid w:val="00BB076D"/>
    <w:rsid w:val="00BE25F4"/>
    <w:rsid w:val="00BF3AA1"/>
    <w:rsid w:val="00C04A42"/>
    <w:rsid w:val="00C067B0"/>
    <w:rsid w:val="00C146B0"/>
    <w:rsid w:val="00C22592"/>
    <w:rsid w:val="00C27052"/>
    <w:rsid w:val="00C43AA2"/>
    <w:rsid w:val="00C53932"/>
    <w:rsid w:val="00C560B3"/>
    <w:rsid w:val="00C62FCB"/>
    <w:rsid w:val="00C637C7"/>
    <w:rsid w:val="00C6426E"/>
    <w:rsid w:val="00C72B07"/>
    <w:rsid w:val="00C740BF"/>
    <w:rsid w:val="00C8139B"/>
    <w:rsid w:val="00C8380C"/>
    <w:rsid w:val="00CA0669"/>
    <w:rsid w:val="00CA225F"/>
    <w:rsid w:val="00CA6963"/>
    <w:rsid w:val="00CA6A8A"/>
    <w:rsid w:val="00CA7E78"/>
    <w:rsid w:val="00CB0433"/>
    <w:rsid w:val="00CD7B79"/>
    <w:rsid w:val="00CE1074"/>
    <w:rsid w:val="00CF7CD0"/>
    <w:rsid w:val="00D0766B"/>
    <w:rsid w:val="00D1127A"/>
    <w:rsid w:val="00D1244A"/>
    <w:rsid w:val="00D1528C"/>
    <w:rsid w:val="00D159FE"/>
    <w:rsid w:val="00D15E03"/>
    <w:rsid w:val="00D16744"/>
    <w:rsid w:val="00D204EB"/>
    <w:rsid w:val="00D21140"/>
    <w:rsid w:val="00D225CD"/>
    <w:rsid w:val="00D47110"/>
    <w:rsid w:val="00D471F2"/>
    <w:rsid w:val="00D502C0"/>
    <w:rsid w:val="00D51D88"/>
    <w:rsid w:val="00D8717F"/>
    <w:rsid w:val="00D92C5E"/>
    <w:rsid w:val="00DA4AC3"/>
    <w:rsid w:val="00DB0CA6"/>
    <w:rsid w:val="00DB7C3B"/>
    <w:rsid w:val="00DC3FC9"/>
    <w:rsid w:val="00DC5E02"/>
    <w:rsid w:val="00DC6AC2"/>
    <w:rsid w:val="00DF1DE7"/>
    <w:rsid w:val="00E00B30"/>
    <w:rsid w:val="00E03FCA"/>
    <w:rsid w:val="00E04EB4"/>
    <w:rsid w:val="00E06350"/>
    <w:rsid w:val="00E14029"/>
    <w:rsid w:val="00E30FB3"/>
    <w:rsid w:val="00E40B92"/>
    <w:rsid w:val="00E410C6"/>
    <w:rsid w:val="00E4754C"/>
    <w:rsid w:val="00E50577"/>
    <w:rsid w:val="00E6377B"/>
    <w:rsid w:val="00E75676"/>
    <w:rsid w:val="00E87177"/>
    <w:rsid w:val="00E9597E"/>
    <w:rsid w:val="00EA479A"/>
    <w:rsid w:val="00EB24EB"/>
    <w:rsid w:val="00EC4FDE"/>
    <w:rsid w:val="00EC7142"/>
    <w:rsid w:val="00ED4264"/>
    <w:rsid w:val="00ED6A34"/>
    <w:rsid w:val="00EE07F8"/>
    <w:rsid w:val="00EE4E4E"/>
    <w:rsid w:val="00EE6373"/>
    <w:rsid w:val="00F03966"/>
    <w:rsid w:val="00F202A4"/>
    <w:rsid w:val="00F44579"/>
    <w:rsid w:val="00F47BE9"/>
    <w:rsid w:val="00F553C6"/>
    <w:rsid w:val="00F5650E"/>
    <w:rsid w:val="00F57CEF"/>
    <w:rsid w:val="00F61DCC"/>
    <w:rsid w:val="00F638A5"/>
    <w:rsid w:val="00F67D52"/>
    <w:rsid w:val="00F72927"/>
    <w:rsid w:val="00F77C1E"/>
    <w:rsid w:val="00F80775"/>
    <w:rsid w:val="00F9186D"/>
    <w:rsid w:val="00F92A81"/>
    <w:rsid w:val="00F92D96"/>
    <w:rsid w:val="00F96BFC"/>
    <w:rsid w:val="00FB58EB"/>
    <w:rsid w:val="00FB7F79"/>
    <w:rsid w:val="00FC2431"/>
    <w:rsid w:val="00FC629C"/>
    <w:rsid w:val="00FE10C1"/>
    <w:rsid w:val="00FE5256"/>
    <w:rsid w:val="00FE6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717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8717F"/>
    <w:pPr>
      <w:spacing w:before="55"/>
      <w:ind w:left="1149" w:right="16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D8717F"/>
    <w:pPr>
      <w:ind w:left="1000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48C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8717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717F"/>
    <w:pPr>
      <w:ind w:left="154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D8717F"/>
  </w:style>
  <w:style w:type="paragraph" w:styleId="BalloonText">
    <w:name w:val="Balloon Text"/>
    <w:basedOn w:val="Normal"/>
    <w:link w:val="BalloonTextChar"/>
    <w:uiPriority w:val="99"/>
    <w:semiHidden/>
    <w:unhideWhenUsed/>
    <w:rsid w:val="00094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331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148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39"/>
    <w:rsid w:val="00070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C470F"/>
    <w:rPr>
      <w:b/>
      <w:bCs/>
    </w:rPr>
  </w:style>
  <w:style w:type="paragraph" w:styleId="NormalWeb">
    <w:name w:val="Normal (Web)"/>
    <w:basedOn w:val="Normal"/>
    <w:uiPriority w:val="99"/>
    <w:unhideWhenUsed/>
    <w:rsid w:val="005C470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5C47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D8534-65FE-48C8-8693-CBD7209D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STATE LIFE</dc:creator>
  <cp:lastModifiedBy>CH AHSAN</cp:lastModifiedBy>
  <cp:revision>2</cp:revision>
  <cp:lastPrinted>2025-10-30T09:07:00Z</cp:lastPrinted>
  <dcterms:created xsi:type="dcterms:W3CDTF">2025-10-30T11:02:00Z</dcterms:created>
  <dcterms:modified xsi:type="dcterms:W3CDTF">2025-10-30T11:02:00Z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2024-06-05T00:00:00Z</vt:filetime>
  </property>
</Properties>
</file>