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B11" w:rsidRDefault="00DF6776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  <w:r w:rsidRPr="00DF6776">
        <w:rPr>
          <w:rFonts w:ascii="Tahoma" w:hAnsi="Tahoma" w:cs="Tahoma"/>
          <w:b w:val="0"/>
          <w:sz w:val="22"/>
          <w:u w:val="none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405517</wp:posOffset>
            </wp:positionV>
            <wp:extent cx="7553739" cy="931892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1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06E">
        <w:rPr>
          <w:rFonts w:ascii="Tahoma" w:hAnsi="Tahoma" w:cs="Tahoma"/>
          <w:b w:val="0"/>
          <w:sz w:val="22"/>
          <w:u w:val="none"/>
        </w:rPr>
        <w:t xml:space="preserve"> </w:t>
      </w: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5E2B11" w:rsidRDefault="005E2B11" w:rsidP="0040279C">
      <w:pPr>
        <w:pStyle w:val="BodyText"/>
        <w:contextualSpacing/>
        <w:jc w:val="left"/>
        <w:rPr>
          <w:rFonts w:ascii="Tahoma" w:hAnsi="Tahoma" w:cs="Tahoma"/>
          <w:b w:val="0"/>
          <w:noProof/>
          <w:sz w:val="14"/>
          <w:u w:val="none"/>
        </w:rPr>
      </w:pPr>
    </w:p>
    <w:p w:rsidR="00170531" w:rsidRDefault="00170531" w:rsidP="0040279C">
      <w:pPr>
        <w:pStyle w:val="BodyText"/>
        <w:contextualSpacing/>
        <w:jc w:val="left"/>
        <w:rPr>
          <w:rFonts w:ascii="Calibri" w:hAnsi="Calibri" w:cs="Calibri"/>
          <w:sz w:val="28"/>
        </w:rPr>
      </w:pPr>
      <w:r w:rsidRPr="00550F8F">
        <w:rPr>
          <w:rFonts w:ascii="Tahoma" w:hAnsi="Tahoma" w:cs="Tahoma"/>
          <w:b w:val="0"/>
          <w:noProof/>
          <w:sz w:val="14"/>
          <w:u w:val="none"/>
        </w:rPr>
        <w:lastRenderedPageBreak/>
        <w:drawing>
          <wp:inline distT="0" distB="0" distL="0" distR="0">
            <wp:extent cx="3745907" cy="482321"/>
            <wp:effectExtent l="19050" t="0" r="694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07" cy="4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82" w:rsidRPr="00170531" w:rsidRDefault="00170531" w:rsidP="0040279C">
      <w:pPr>
        <w:pStyle w:val="BodyText"/>
        <w:contextualSpacing/>
        <w:jc w:val="left"/>
        <w:rPr>
          <w:rFonts w:ascii="Tahoma" w:hAnsi="Tahoma" w:cs="Tahoma"/>
          <w:b w:val="0"/>
          <w:sz w:val="28"/>
          <w:u w:val="none"/>
        </w:rPr>
      </w:pPr>
      <w:r w:rsidRPr="00550F8F">
        <w:rPr>
          <w:rFonts w:ascii="Tahoma" w:hAnsi="Tahoma" w:cs="Tahoma"/>
          <w:b w:val="0"/>
          <w:sz w:val="28"/>
          <w:u w:val="none"/>
        </w:rPr>
        <w:t>VEHARI ZONE</w:t>
      </w:r>
      <w:r>
        <w:rPr>
          <w:rFonts w:ascii="Tahoma" w:hAnsi="Tahoma" w:cs="Tahoma"/>
          <w:b w:val="0"/>
          <w:sz w:val="28"/>
          <w:u w:val="none"/>
        </w:rPr>
        <w:t xml:space="preserve">                                    </w:t>
      </w:r>
      <w:r w:rsidR="00173736">
        <w:rPr>
          <w:rFonts w:ascii="Tahoma" w:hAnsi="Tahoma" w:cs="Tahoma"/>
          <w:b w:val="0"/>
          <w:sz w:val="28"/>
          <w:u w:val="none"/>
        </w:rPr>
        <w:t xml:space="preserve">                        DATED: 30</w:t>
      </w:r>
      <w:r>
        <w:rPr>
          <w:rFonts w:ascii="Tahoma" w:hAnsi="Tahoma" w:cs="Tahoma"/>
          <w:b w:val="0"/>
          <w:sz w:val="28"/>
          <w:u w:val="none"/>
        </w:rPr>
        <w:t>.10.2025</w:t>
      </w:r>
    </w:p>
    <w:p w:rsidR="00A31782" w:rsidRPr="00C2042B" w:rsidRDefault="00A31782" w:rsidP="0040279C">
      <w:pPr>
        <w:pStyle w:val="Header"/>
        <w:tabs>
          <w:tab w:val="left" w:pos="720"/>
        </w:tabs>
        <w:contextualSpacing/>
        <w:rPr>
          <w:sz w:val="21"/>
          <w:szCs w:val="21"/>
        </w:rPr>
      </w:pPr>
    </w:p>
    <w:p w:rsidR="00A31782" w:rsidRPr="00C4215D" w:rsidRDefault="00A31782" w:rsidP="0040279C">
      <w:pPr>
        <w:spacing w:before="2"/>
        <w:ind w:left="1" w:right="1"/>
        <w:contextualSpacing/>
        <w:jc w:val="center"/>
        <w:rPr>
          <w:b/>
          <w:sz w:val="40"/>
        </w:rPr>
      </w:pPr>
      <w:r w:rsidRPr="00C4215D">
        <w:rPr>
          <w:b/>
          <w:sz w:val="40"/>
          <w:u w:val="single"/>
        </w:rPr>
        <w:t xml:space="preserve">INVITATION FOR </w:t>
      </w:r>
      <w:r w:rsidRPr="00C4215D">
        <w:rPr>
          <w:b/>
          <w:spacing w:val="-4"/>
          <w:sz w:val="40"/>
          <w:u w:val="single"/>
        </w:rPr>
        <w:t>BIDS</w:t>
      </w:r>
    </w:p>
    <w:p w:rsidR="00A31782" w:rsidRDefault="00A31782" w:rsidP="0040279C">
      <w:pPr>
        <w:spacing w:line="314" w:lineRule="exact"/>
        <w:ind w:left="89"/>
        <w:contextualSpacing/>
        <w:jc w:val="center"/>
        <w:rPr>
          <w:rFonts w:ascii="Arial"/>
          <w:b/>
          <w:spacing w:val="-2"/>
          <w:sz w:val="28"/>
          <w:u w:val="single"/>
        </w:rPr>
      </w:pPr>
      <w:r>
        <w:rPr>
          <w:rFonts w:ascii="Arial"/>
          <w:b/>
          <w:sz w:val="28"/>
          <w:u w:val="single"/>
        </w:rPr>
        <w:t>TENDER NOTICE NO.HR&amp;ADMIN/00</w:t>
      </w:r>
      <w:r w:rsidR="00405B0F">
        <w:rPr>
          <w:rFonts w:ascii="Arial"/>
          <w:b/>
          <w:sz w:val="28"/>
          <w:u w:val="single"/>
        </w:rPr>
        <w:t>6</w:t>
      </w:r>
      <w:r w:rsidR="00405B0F">
        <w:rPr>
          <w:rFonts w:ascii="Arial"/>
          <w:b/>
          <w:spacing w:val="-2"/>
          <w:sz w:val="28"/>
          <w:u w:val="single"/>
        </w:rPr>
        <w:t>/2025/VZ OCTOBER</w:t>
      </w:r>
      <w:r>
        <w:rPr>
          <w:rFonts w:ascii="Arial"/>
          <w:b/>
          <w:spacing w:val="-2"/>
          <w:sz w:val="28"/>
          <w:u w:val="single"/>
        </w:rPr>
        <w:t xml:space="preserve"> </w:t>
      </w:r>
      <w:r w:rsidR="00173736">
        <w:rPr>
          <w:rFonts w:ascii="Arial"/>
          <w:b/>
          <w:spacing w:val="-2"/>
          <w:sz w:val="28"/>
          <w:u w:val="single"/>
        </w:rPr>
        <w:t>30</w:t>
      </w:r>
      <w:r>
        <w:rPr>
          <w:rFonts w:ascii="Arial"/>
          <w:b/>
          <w:spacing w:val="-2"/>
          <w:sz w:val="28"/>
          <w:u w:val="single"/>
        </w:rPr>
        <w:t>, 2025</w:t>
      </w:r>
    </w:p>
    <w:p w:rsidR="00A31782" w:rsidRPr="00D31A29" w:rsidRDefault="00A31782" w:rsidP="0040279C">
      <w:pPr>
        <w:pStyle w:val="NoSpacing"/>
        <w:contextualSpacing/>
        <w:jc w:val="both"/>
        <w:rPr>
          <w:rFonts w:ascii="Calibri" w:hAnsi="Calibri" w:cs="Calibri"/>
        </w:rPr>
      </w:pPr>
    </w:p>
    <w:p w:rsidR="002A2702" w:rsidRDefault="00A31782" w:rsidP="0040279C">
      <w:pPr>
        <w:pStyle w:val="NoSpacing"/>
        <w:contextualSpacing/>
        <w:jc w:val="both"/>
        <w:rPr>
          <w:rFonts w:ascii="Calibri" w:hAnsi="Calibri" w:cs="Calibri"/>
          <w:sz w:val="28"/>
        </w:rPr>
      </w:pPr>
      <w:r w:rsidRPr="00D31A29">
        <w:rPr>
          <w:rFonts w:ascii="Calibri" w:hAnsi="Calibri" w:cs="Calibri"/>
          <w:sz w:val="28"/>
        </w:rPr>
        <w:t>State Life Insurance Corporation of Pakistan, Vehari Zone invites bids on E</w:t>
      </w:r>
      <w:r w:rsidR="0013445C" w:rsidRPr="00D31A29">
        <w:rPr>
          <w:rFonts w:ascii="Calibri" w:hAnsi="Calibri" w:cs="Calibri"/>
          <w:sz w:val="28"/>
        </w:rPr>
        <w:t>-</w:t>
      </w:r>
      <w:r w:rsidRPr="00D31A29">
        <w:rPr>
          <w:rFonts w:ascii="Calibri" w:hAnsi="Calibri" w:cs="Calibri"/>
          <w:sz w:val="28"/>
        </w:rPr>
        <w:t>PADS</w:t>
      </w:r>
      <w:r w:rsidR="00D31A29">
        <w:rPr>
          <w:rFonts w:ascii="Calibri" w:hAnsi="Calibri" w:cs="Calibri"/>
          <w:sz w:val="28"/>
        </w:rPr>
        <w:t>, under</w:t>
      </w:r>
      <w:r w:rsidR="008C6F8B">
        <w:rPr>
          <w:rFonts w:ascii="Calibri" w:hAnsi="Calibri" w:cs="Calibri"/>
          <w:sz w:val="28"/>
        </w:rPr>
        <w:t xml:space="preserve"> </w:t>
      </w:r>
      <w:r w:rsidR="0013445C" w:rsidRPr="008C6F8B">
        <w:rPr>
          <w:rFonts w:ascii="Calibri" w:hAnsi="Calibri" w:cs="Calibri"/>
          <w:b/>
          <w:sz w:val="28"/>
          <w:u w:val="single"/>
        </w:rPr>
        <w:t>Single</w:t>
      </w:r>
      <w:r w:rsidR="00D31A29" w:rsidRPr="008C6F8B">
        <w:rPr>
          <w:rFonts w:ascii="Calibri" w:hAnsi="Calibri" w:cs="Calibri"/>
          <w:b/>
          <w:sz w:val="28"/>
          <w:u w:val="single"/>
        </w:rPr>
        <w:t>-</w:t>
      </w:r>
      <w:r w:rsidR="0013445C" w:rsidRPr="008C6F8B">
        <w:rPr>
          <w:rFonts w:ascii="Calibri" w:hAnsi="Calibri" w:cs="Calibri"/>
          <w:b/>
          <w:sz w:val="28"/>
          <w:u w:val="single"/>
        </w:rPr>
        <w:t>Stage Single</w:t>
      </w:r>
      <w:r w:rsidRPr="008C6F8B">
        <w:rPr>
          <w:rFonts w:ascii="Calibri" w:hAnsi="Calibri" w:cs="Calibri"/>
          <w:b/>
          <w:sz w:val="28"/>
          <w:u w:val="single"/>
        </w:rPr>
        <w:t xml:space="preserve"> Envelope Procedure</w:t>
      </w:r>
      <w:r w:rsidR="0013445C" w:rsidRPr="008C6F8B">
        <w:rPr>
          <w:rFonts w:ascii="Calibri" w:hAnsi="Calibri" w:cs="Calibri"/>
          <w:b/>
          <w:sz w:val="28"/>
          <w:u w:val="single"/>
        </w:rPr>
        <w:t xml:space="preserve"> (Financial)</w:t>
      </w:r>
      <w:r w:rsidRPr="00D31A29">
        <w:rPr>
          <w:rFonts w:ascii="Calibri" w:hAnsi="Calibri" w:cs="Calibri"/>
          <w:sz w:val="28"/>
        </w:rPr>
        <w:t xml:space="preserve"> from reputable experienced firms having Sales Tax &amp; Income Tax registration by Federal Board of Revenue to provide </w:t>
      </w:r>
      <w:r w:rsidR="00F36BBD">
        <w:rPr>
          <w:rFonts w:ascii="Calibri" w:hAnsi="Calibri" w:cs="Calibri"/>
          <w:sz w:val="28"/>
        </w:rPr>
        <w:t>Furniture &amp; Fixture</w:t>
      </w:r>
      <w:r w:rsidRPr="00D31A29">
        <w:rPr>
          <w:rFonts w:ascii="Calibri" w:hAnsi="Calibri" w:cs="Calibri"/>
          <w:sz w:val="28"/>
        </w:rPr>
        <w:t xml:space="preserve"> at above referred office located at State Life Office, ZTBL Building “V” Chowk</w:t>
      </w:r>
      <w:r w:rsidR="009D10E1" w:rsidRPr="00D31A29">
        <w:rPr>
          <w:rFonts w:ascii="Calibri" w:hAnsi="Calibri" w:cs="Calibri"/>
          <w:sz w:val="28"/>
        </w:rPr>
        <w:t>,</w:t>
      </w:r>
      <w:r w:rsidRPr="00D31A29">
        <w:rPr>
          <w:rFonts w:ascii="Calibri" w:hAnsi="Calibri" w:cs="Calibri"/>
          <w:sz w:val="28"/>
        </w:rPr>
        <w:t xml:space="preserve"> Vehari. </w:t>
      </w:r>
    </w:p>
    <w:p w:rsidR="00724048" w:rsidRPr="00D31A29" w:rsidRDefault="00A31782" w:rsidP="0040279C">
      <w:pPr>
        <w:pStyle w:val="NoSpacing"/>
        <w:contextualSpacing/>
        <w:jc w:val="both"/>
        <w:rPr>
          <w:rFonts w:ascii="Calibri" w:hAnsi="Calibri" w:cs="Calibri"/>
          <w:sz w:val="28"/>
        </w:rPr>
      </w:pPr>
      <w:r w:rsidRPr="00D31A29">
        <w:rPr>
          <w:rFonts w:ascii="Calibri" w:hAnsi="Calibri" w:cs="Calibri"/>
          <w:sz w:val="28"/>
        </w:rPr>
        <w:t>Interested &amp; eligible firms</w:t>
      </w:r>
      <w:r w:rsidR="00561000">
        <w:rPr>
          <w:rFonts w:ascii="Calibri" w:hAnsi="Calibri" w:cs="Calibri"/>
          <w:sz w:val="28"/>
        </w:rPr>
        <w:t xml:space="preserve"> having own offices &amp; Contact numbers</w:t>
      </w:r>
      <w:r w:rsidRPr="00D31A29">
        <w:rPr>
          <w:rFonts w:ascii="Calibri" w:hAnsi="Calibri" w:cs="Calibri"/>
          <w:sz w:val="28"/>
        </w:rPr>
        <w:t xml:space="preserve"> can submit their quotations/ bids in sealed envelopes</w:t>
      </w:r>
      <w:r w:rsidR="0057673B" w:rsidRPr="00D31A29">
        <w:rPr>
          <w:rFonts w:ascii="Calibri" w:hAnsi="Calibri" w:cs="Calibri"/>
          <w:sz w:val="28"/>
        </w:rPr>
        <w:t xml:space="preserve"> under </w:t>
      </w:r>
      <w:r w:rsidR="000B2CEA" w:rsidRPr="009B5FB3">
        <w:rPr>
          <w:rFonts w:ascii="Calibri" w:hAnsi="Calibri" w:cs="Calibri"/>
          <w:b/>
          <w:sz w:val="28"/>
        </w:rPr>
        <w:t>“Single</w:t>
      </w:r>
      <w:r w:rsidR="00050356">
        <w:rPr>
          <w:rFonts w:ascii="Calibri" w:hAnsi="Calibri" w:cs="Calibri"/>
          <w:b/>
          <w:sz w:val="28"/>
        </w:rPr>
        <w:t xml:space="preserve"> Stage-</w:t>
      </w:r>
      <w:r w:rsidR="0057673B" w:rsidRPr="009B5FB3">
        <w:rPr>
          <w:rFonts w:ascii="Calibri" w:hAnsi="Calibri" w:cs="Calibri"/>
          <w:b/>
          <w:sz w:val="28"/>
        </w:rPr>
        <w:t>Single</w:t>
      </w:r>
      <w:r w:rsidRPr="009B5FB3">
        <w:rPr>
          <w:rFonts w:ascii="Calibri" w:hAnsi="Calibri" w:cs="Calibri"/>
          <w:b/>
          <w:sz w:val="28"/>
        </w:rPr>
        <w:t xml:space="preserve"> Envelope</w:t>
      </w:r>
      <w:r w:rsidR="0057673B" w:rsidRPr="009B5FB3">
        <w:rPr>
          <w:rFonts w:ascii="Calibri" w:hAnsi="Calibri" w:cs="Calibri"/>
          <w:b/>
          <w:sz w:val="28"/>
        </w:rPr>
        <w:t xml:space="preserve"> </w:t>
      </w:r>
      <w:r w:rsidRPr="009B5FB3">
        <w:rPr>
          <w:rFonts w:ascii="Calibri" w:hAnsi="Calibri" w:cs="Calibri"/>
          <w:b/>
          <w:sz w:val="28"/>
        </w:rPr>
        <w:t xml:space="preserve">Procedure </w:t>
      </w:r>
      <w:r w:rsidR="000B2CEA" w:rsidRPr="009B5FB3">
        <w:rPr>
          <w:rFonts w:ascii="Calibri" w:hAnsi="Calibri" w:cs="Calibri"/>
          <w:b/>
          <w:sz w:val="28"/>
        </w:rPr>
        <w:t>(Financial</w:t>
      </w:r>
      <w:r w:rsidRPr="009B5FB3">
        <w:rPr>
          <w:rFonts w:ascii="Calibri" w:hAnsi="Calibri" w:cs="Calibri"/>
          <w:b/>
          <w:sz w:val="28"/>
        </w:rPr>
        <w:t xml:space="preserve"> Proposal)</w:t>
      </w:r>
      <w:r w:rsidR="00820C17" w:rsidRPr="009B5FB3">
        <w:rPr>
          <w:rFonts w:ascii="Calibri" w:hAnsi="Calibri" w:cs="Calibri"/>
          <w:b/>
          <w:sz w:val="28"/>
        </w:rPr>
        <w:t>”</w:t>
      </w:r>
      <w:r w:rsidR="00820C17" w:rsidRPr="00D31A29">
        <w:rPr>
          <w:rFonts w:ascii="Calibri" w:hAnsi="Calibri" w:cs="Calibri"/>
          <w:sz w:val="28"/>
        </w:rPr>
        <w:t xml:space="preserve"> Through </w:t>
      </w:r>
      <w:hyperlink r:id="rId10" w:history="1">
        <w:r w:rsidR="00820C17" w:rsidRPr="00D31A29">
          <w:rPr>
            <w:rStyle w:val="Hyperlink"/>
            <w:rFonts w:ascii="Calibri" w:hAnsi="Calibri" w:cs="Calibri"/>
            <w:sz w:val="28"/>
          </w:rPr>
          <w:t>https://eprocure.gov.pk</w:t>
        </w:r>
      </w:hyperlink>
      <w:r w:rsidR="00820C17" w:rsidRPr="00D31A29">
        <w:rPr>
          <w:rFonts w:ascii="Calibri" w:hAnsi="Calibri" w:cs="Calibri"/>
          <w:sz w:val="28"/>
        </w:rPr>
        <w:t xml:space="preserve"> (E-PADS)</w:t>
      </w:r>
      <w:r w:rsidRPr="00D31A29">
        <w:rPr>
          <w:rFonts w:ascii="Calibri" w:hAnsi="Calibri" w:cs="Calibri"/>
          <w:sz w:val="28"/>
        </w:rPr>
        <w:t xml:space="preserve"> under PPRA rules 2004</w:t>
      </w:r>
      <w:r w:rsidR="00050356">
        <w:rPr>
          <w:rFonts w:ascii="Calibri" w:hAnsi="Calibri" w:cs="Calibri"/>
          <w:sz w:val="28"/>
        </w:rPr>
        <w:t>.</w:t>
      </w:r>
      <w:r w:rsidRPr="00D31A29">
        <w:rPr>
          <w:rFonts w:ascii="Calibri" w:hAnsi="Calibri" w:cs="Calibri"/>
          <w:sz w:val="28"/>
        </w:rPr>
        <w:t xml:space="preserve"> </w:t>
      </w:r>
    </w:p>
    <w:p w:rsidR="00A31782" w:rsidRPr="00540BDD" w:rsidRDefault="00A31782" w:rsidP="0040279C">
      <w:pPr>
        <w:pStyle w:val="NoSpacing"/>
        <w:contextualSpacing/>
        <w:jc w:val="both"/>
        <w:rPr>
          <w:rFonts w:hAnsi="Arial" w:cs="Arial"/>
          <w:sz w:val="28"/>
        </w:rPr>
      </w:pPr>
      <w:r w:rsidRPr="00540BDD">
        <w:rPr>
          <w:rFonts w:hAnsi="Arial" w:cs="Arial"/>
          <w:sz w:val="28"/>
        </w:rPr>
        <w:t>Tender Schedule is as follows:-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3148"/>
        <w:gridCol w:w="2684"/>
        <w:gridCol w:w="3089"/>
      </w:tblGrid>
      <w:tr w:rsidR="00A31782" w:rsidRPr="00540BDD" w:rsidTr="004B2F77">
        <w:trPr>
          <w:trHeight w:val="791"/>
        </w:trPr>
        <w:tc>
          <w:tcPr>
            <w:tcW w:w="529" w:type="dxa"/>
            <w:vAlign w:val="center"/>
          </w:tcPr>
          <w:p w:rsidR="00A31782" w:rsidRPr="000175B2" w:rsidRDefault="00A31782" w:rsidP="0040279C">
            <w:pPr>
              <w:pStyle w:val="NoSpacing"/>
              <w:contextualSpacing/>
              <w:jc w:val="both"/>
              <w:rPr>
                <w:rFonts w:ascii="Arial Narrow" w:hAnsi="Arial Narrow"/>
                <w:b/>
              </w:rPr>
            </w:pPr>
            <w:r w:rsidRPr="000175B2">
              <w:rPr>
                <w:rFonts w:ascii="Arial Narrow" w:hAnsi="Arial Narrow"/>
                <w:b/>
              </w:rPr>
              <w:t>S.#</w:t>
            </w:r>
          </w:p>
        </w:tc>
        <w:tc>
          <w:tcPr>
            <w:tcW w:w="3148" w:type="dxa"/>
            <w:vAlign w:val="center"/>
          </w:tcPr>
          <w:p w:rsidR="00A31782" w:rsidRPr="000175B2" w:rsidRDefault="00A31782" w:rsidP="0040279C">
            <w:pPr>
              <w:pStyle w:val="NoSpacing"/>
              <w:contextualSpacing/>
              <w:jc w:val="both"/>
              <w:rPr>
                <w:rFonts w:ascii="Arial Narrow" w:hAnsi="Arial Narrow"/>
                <w:b/>
              </w:rPr>
            </w:pPr>
            <w:r w:rsidRPr="000175B2">
              <w:rPr>
                <w:rFonts w:ascii="Arial Narrow" w:hAnsi="Arial Narrow"/>
                <w:b/>
              </w:rPr>
              <w:t>Description of Job</w:t>
            </w:r>
          </w:p>
        </w:tc>
        <w:tc>
          <w:tcPr>
            <w:tcW w:w="2684" w:type="dxa"/>
            <w:vAlign w:val="center"/>
          </w:tcPr>
          <w:p w:rsidR="00A31782" w:rsidRPr="000175B2" w:rsidRDefault="00050356" w:rsidP="0040279C">
            <w:pPr>
              <w:pStyle w:val="NoSpacing"/>
              <w:contextualSpacing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Closing D</w:t>
            </w:r>
            <w:r w:rsidR="00A31782" w:rsidRPr="000175B2">
              <w:rPr>
                <w:rFonts w:ascii="Arial Narrow" w:hAnsi="Arial Narrow"/>
                <w:b/>
              </w:rPr>
              <w:t xml:space="preserve">ate &amp; </w:t>
            </w:r>
            <w:r>
              <w:rPr>
                <w:rFonts w:ascii="Arial Narrow" w:hAnsi="Arial Narrow"/>
                <w:b/>
              </w:rPr>
              <w:t>T</w:t>
            </w:r>
            <w:r w:rsidR="00A31782" w:rsidRPr="000175B2">
              <w:rPr>
                <w:rFonts w:ascii="Arial Narrow" w:hAnsi="Arial Narrow"/>
                <w:b/>
              </w:rPr>
              <w:t xml:space="preserve">ime for submission of </w:t>
            </w:r>
            <w:r>
              <w:rPr>
                <w:rFonts w:ascii="Arial Narrow" w:hAnsi="Arial Narrow"/>
                <w:b/>
              </w:rPr>
              <w:t>T</w:t>
            </w:r>
            <w:r w:rsidR="00A31782" w:rsidRPr="000175B2">
              <w:rPr>
                <w:rFonts w:ascii="Arial Narrow" w:hAnsi="Arial Narrow"/>
                <w:b/>
              </w:rPr>
              <w:t>ender</w:t>
            </w:r>
          </w:p>
        </w:tc>
        <w:tc>
          <w:tcPr>
            <w:tcW w:w="3089" w:type="dxa"/>
            <w:vAlign w:val="center"/>
          </w:tcPr>
          <w:p w:rsidR="00A31782" w:rsidRPr="000175B2" w:rsidRDefault="00050356" w:rsidP="0040279C">
            <w:pPr>
              <w:pStyle w:val="NoSpacing"/>
              <w:contextualSpacing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</w:t>
            </w:r>
            <w:r w:rsidRPr="000175B2">
              <w:rPr>
                <w:rFonts w:ascii="Arial Narrow" w:hAnsi="Arial Narrow"/>
                <w:b/>
              </w:rPr>
              <w:t xml:space="preserve">pening </w:t>
            </w:r>
            <w:r w:rsidR="00EE1354">
              <w:rPr>
                <w:rFonts w:ascii="Arial Narrow" w:hAnsi="Arial Narrow"/>
                <w:b/>
              </w:rPr>
              <w:t>Date &amp; Time</w:t>
            </w:r>
            <w:r w:rsidR="00A31782" w:rsidRPr="000175B2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of T</w:t>
            </w:r>
            <w:r w:rsidR="00A31782" w:rsidRPr="000175B2">
              <w:rPr>
                <w:rFonts w:ascii="Arial Narrow" w:hAnsi="Arial Narrow"/>
                <w:b/>
              </w:rPr>
              <w:t>ender</w:t>
            </w:r>
          </w:p>
        </w:tc>
      </w:tr>
      <w:tr w:rsidR="00A31782" w:rsidRPr="00540BDD" w:rsidTr="004B2F77">
        <w:trPr>
          <w:trHeight w:val="872"/>
        </w:trPr>
        <w:tc>
          <w:tcPr>
            <w:tcW w:w="529" w:type="dxa"/>
            <w:vAlign w:val="center"/>
          </w:tcPr>
          <w:p w:rsidR="00A31782" w:rsidRPr="004D62EE" w:rsidRDefault="00A31782" w:rsidP="0040279C">
            <w:pPr>
              <w:pStyle w:val="NoSpacing"/>
              <w:contextualSpacing/>
              <w:jc w:val="both"/>
              <w:rPr>
                <w:rFonts w:ascii="Arial Narrow" w:hAnsi="Arial Narrow"/>
                <w:b/>
                <w:sz w:val="28"/>
              </w:rPr>
            </w:pPr>
            <w:r w:rsidRPr="004D62EE">
              <w:rPr>
                <w:rFonts w:ascii="Arial Narrow" w:hAnsi="Arial Narrow"/>
                <w:b/>
                <w:sz w:val="28"/>
              </w:rPr>
              <w:t>01</w:t>
            </w:r>
          </w:p>
        </w:tc>
        <w:tc>
          <w:tcPr>
            <w:tcW w:w="3148" w:type="dxa"/>
            <w:vAlign w:val="center"/>
          </w:tcPr>
          <w:p w:rsidR="00A31782" w:rsidRPr="004D62EE" w:rsidRDefault="00551BDD" w:rsidP="0040279C">
            <w:pPr>
              <w:pStyle w:val="NoSpacing"/>
              <w:contextualSpacing/>
              <w:jc w:val="both"/>
              <w:rPr>
                <w:rFonts w:ascii="Arial Narrow" w:hAnsi="Arial Narrow"/>
                <w:b/>
                <w:sz w:val="28"/>
              </w:rPr>
            </w:pPr>
            <w:r w:rsidRPr="004D62EE">
              <w:rPr>
                <w:rFonts w:ascii="Arial Narrow" w:hAnsi="Arial Narrow"/>
                <w:b/>
                <w:sz w:val="28"/>
              </w:rPr>
              <w:t>Furniture &amp; Fixture</w:t>
            </w:r>
          </w:p>
        </w:tc>
        <w:tc>
          <w:tcPr>
            <w:tcW w:w="2684" w:type="dxa"/>
            <w:vAlign w:val="center"/>
          </w:tcPr>
          <w:p w:rsidR="00A31782" w:rsidRPr="00050356" w:rsidRDefault="00C51AE3" w:rsidP="002066ED">
            <w:pPr>
              <w:pStyle w:val="NoSpacing"/>
              <w:contextualSpacing/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1</w:t>
            </w:r>
            <w:r w:rsidR="002066ED">
              <w:rPr>
                <w:rFonts w:ascii="Arial Narrow" w:hAnsi="Arial Narrow"/>
                <w:b/>
                <w:sz w:val="28"/>
              </w:rPr>
              <w:t>8</w:t>
            </w:r>
            <w:r w:rsidR="00F1752B">
              <w:rPr>
                <w:rFonts w:ascii="Arial Narrow" w:hAnsi="Arial Narrow"/>
                <w:b/>
                <w:sz w:val="28"/>
              </w:rPr>
              <w:t>-11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-2025, 11</w:t>
            </w:r>
            <w:r w:rsidR="00A31782" w:rsidRPr="00050356">
              <w:rPr>
                <w:rFonts w:ascii="Arial Narrow" w:hAnsi="Arial Narrow"/>
                <w:b/>
                <w:sz w:val="28"/>
              </w:rPr>
              <w:t>: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0</w:t>
            </w:r>
            <w:r w:rsidR="00A31782" w:rsidRPr="00050356">
              <w:rPr>
                <w:rFonts w:ascii="Arial Narrow" w:hAnsi="Arial Narrow"/>
                <w:b/>
                <w:sz w:val="28"/>
              </w:rPr>
              <w:t xml:space="preserve">0 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A</w:t>
            </w:r>
            <w:r w:rsidR="00A31782" w:rsidRPr="00050356">
              <w:rPr>
                <w:rFonts w:ascii="Arial Narrow" w:hAnsi="Arial Narrow"/>
                <w:b/>
                <w:sz w:val="28"/>
              </w:rPr>
              <w:t>M</w:t>
            </w:r>
          </w:p>
        </w:tc>
        <w:tc>
          <w:tcPr>
            <w:tcW w:w="3089" w:type="dxa"/>
            <w:vAlign w:val="center"/>
          </w:tcPr>
          <w:p w:rsidR="00A31782" w:rsidRPr="00050356" w:rsidRDefault="00F1752B" w:rsidP="002066ED">
            <w:pPr>
              <w:pStyle w:val="NoSpacing"/>
              <w:contextualSpacing/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1</w:t>
            </w:r>
            <w:r w:rsidR="002066ED">
              <w:rPr>
                <w:rFonts w:ascii="Arial Narrow" w:hAnsi="Arial Narrow"/>
                <w:b/>
                <w:sz w:val="28"/>
              </w:rPr>
              <w:t>8</w:t>
            </w:r>
            <w:r>
              <w:rPr>
                <w:rFonts w:ascii="Arial Narrow" w:hAnsi="Arial Narrow"/>
                <w:b/>
                <w:sz w:val="28"/>
              </w:rPr>
              <w:t>-1</w:t>
            </w:r>
            <w:r w:rsidR="00950450">
              <w:rPr>
                <w:rFonts w:ascii="Arial Narrow" w:hAnsi="Arial Narrow"/>
                <w:b/>
                <w:sz w:val="28"/>
              </w:rPr>
              <w:t>1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-2023, 11</w:t>
            </w:r>
            <w:r w:rsidR="00A31782" w:rsidRPr="00050356">
              <w:rPr>
                <w:rFonts w:ascii="Arial Narrow" w:hAnsi="Arial Narrow"/>
                <w:b/>
                <w:sz w:val="28"/>
              </w:rPr>
              <w:t>: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3</w:t>
            </w:r>
            <w:r w:rsidR="00A31782" w:rsidRPr="00050356">
              <w:rPr>
                <w:rFonts w:ascii="Arial Narrow" w:hAnsi="Arial Narrow"/>
                <w:b/>
                <w:sz w:val="28"/>
              </w:rPr>
              <w:t xml:space="preserve">0 </w:t>
            </w:r>
            <w:r w:rsidR="009B5FB3" w:rsidRPr="00050356">
              <w:rPr>
                <w:rFonts w:ascii="Arial Narrow" w:hAnsi="Arial Narrow"/>
                <w:b/>
                <w:sz w:val="28"/>
              </w:rPr>
              <w:t>A</w:t>
            </w:r>
            <w:r w:rsidR="00A31782" w:rsidRPr="00050356">
              <w:rPr>
                <w:rFonts w:ascii="Arial Narrow" w:hAnsi="Arial Narrow"/>
                <w:b/>
                <w:sz w:val="28"/>
              </w:rPr>
              <w:t>M</w:t>
            </w:r>
          </w:p>
        </w:tc>
      </w:tr>
    </w:tbl>
    <w:p w:rsidR="00A31782" w:rsidRPr="00D401E5" w:rsidRDefault="00A31782" w:rsidP="0040279C">
      <w:pPr>
        <w:pStyle w:val="NoSpacing"/>
        <w:contextualSpacing/>
        <w:jc w:val="both"/>
        <w:rPr>
          <w:rFonts w:ascii="Calibri" w:hAnsi="Calibri" w:cs="Calibri"/>
          <w:spacing w:val="-2"/>
          <w:sz w:val="28"/>
        </w:rPr>
      </w:pPr>
      <w:r w:rsidRPr="009B5FB3">
        <w:rPr>
          <w:rFonts w:ascii="Calibri" w:hAnsi="Calibri" w:cs="Calibri"/>
          <w:spacing w:val="-2"/>
          <w:sz w:val="36"/>
        </w:rPr>
        <w:t>Location:</w:t>
      </w:r>
      <w:r w:rsidRPr="009B5FB3">
        <w:rPr>
          <w:rFonts w:ascii="Calibri" w:hAnsi="Calibri" w:cs="Calibri"/>
          <w:spacing w:val="-2"/>
          <w:sz w:val="28"/>
        </w:rPr>
        <w:t xml:space="preserve"> </w:t>
      </w:r>
      <w:r w:rsidRPr="00D401E5">
        <w:rPr>
          <w:rFonts w:ascii="Calibri" w:hAnsi="Calibri" w:cs="Calibri"/>
          <w:sz w:val="28"/>
        </w:rPr>
        <w:t>Incharge HR &amp; Admin Deptt, State Life Insurance Corporation,</w:t>
      </w:r>
      <w:r w:rsidR="00756499" w:rsidRPr="00D401E5">
        <w:rPr>
          <w:rFonts w:ascii="Calibri" w:hAnsi="Calibri" w:cs="Calibri"/>
          <w:sz w:val="28"/>
        </w:rPr>
        <w:t xml:space="preserve"> </w:t>
      </w:r>
      <w:r w:rsidRPr="00D401E5">
        <w:rPr>
          <w:rFonts w:ascii="Calibri" w:hAnsi="Calibri" w:cs="Calibri"/>
          <w:sz w:val="28"/>
        </w:rPr>
        <w:t>Zonal Office</w:t>
      </w:r>
      <w:r w:rsidR="009B5FB3" w:rsidRPr="00D401E5">
        <w:rPr>
          <w:rFonts w:ascii="Calibri" w:hAnsi="Calibri" w:cs="Calibri"/>
          <w:sz w:val="28"/>
        </w:rPr>
        <w:t xml:space="preserve"> ZTBL Building “V” Chowk</w:t>
      </w:r>
      <w:r w:rsidRPr="00D401E5">
        <w:rPr>
          <w:rFonts w:ascii="Calibri" w:hAnsi="Calibri" w:cs="Calibri"/>
          <w:sz w:val="28"/>
        </w:rPr>
        <w:t>,</w:t>
      </w:r>
      <w:r w:rsidRPr="00D401E5">
        <w:rPr>
          <w:rFonts w:ascii="Calibri" w:hAnsi="Calibri" w:cs="Calibri"/>
          <w:spacing w:val="-2"/>
          <w:sz w:val="28"/>
        </w:rPr>
        <w:t xml:space="preserve"> Vehari. </w:t>
      </w:r>
    </w:p>
    <w:p w:rsidR="00A31782" w:rsidRPr="00D401E5" w:rsidRDefault="00A31782" w:rsidP="0040279C">
      <w:pPr>
        <w:pStyle w:val="NoSpacing"/>
        <w:contextualSpacing/>
        <w:jc w:val="both"/>
        <w:rPr>
          <w:rFonts w:ascii="Calibri" w:hAnsi="Calibri" w:cs="Calibri"/>
          <w:sz w:val="28"/>
        </w:rPr>
      </w:pPr>
      <w:r w:rsidRPr="00D401E5">
        <w:rPr>
          <w:rFonts w:ascii="Calibri" w:hAnsi="Calibri" w:cs="Calibri"/>
          <w:sz w:val="28"/>
        </w:rPr>
        <w:t xml:space="preserve">Bids shall be opened at above specified date &amp; time in presence of </w:t>
      </w:r>
      <w:r w:rsidRPr="00D401E5">
        <w:rPr>
          <w:rFonts w:ascii="Calibri" w:hAnsi="Calibri" w:cs="Calibri"/>
          <w:spacing w:val="-2"/>
          <w:sz w:val="28"/>
        </w:rPr>
        <w:t xml:space="preserve">those </w:t>
      </w:r>
      <w:r w:rsidR="00724048" w:rsidRPr="00D401E5">
        <w:rPr>
          <w:rFonts w:ascii="Calibri" w:hAnsi="Calibri" w:cs="Calibri"/>
          <w:sz w:val="28"/>
        </w:rPr>
        <w:t xml:space="preserve">Bidders </w:t>
      </w:r>
      <w:r w:rsidRPr="00D401E5">
        <w:rPr>
          <w:rFonts w:ascii="Calibri" w:hAnsi="Calibri" w:cs="Calibri"/>
          <w:sz w:val="28"/>
        </w:rPr>
        <w:t xml:space="preserve">or their authorized agents who wish to be present at </w:t>
      </w:r>
      <w:r w:rsidRPr="00D401E5">
        <w:rPr>
          <w:rFonts w:ascii="Calibri" w:hAnsi="Calibri" w:cs="Calibri"/>
          <w:spacing w:val="-2"/>
          <w:sz w:val="28"/>
        </w:rPr>
        <w:t>occasion.</w:t>
      </w:r>
      <w:r w:rsidRPr="00D401E5">
        <w:rPr>
          <w:rFonts w:ascii="Calibri" w:hAnsi="Calibri" w:cs="Calibri"/>
          <w:sz w:val="28"/>
        </w:rPr>
        <w:t xml:space="preserve">   </w:t>
      </w:r>
    </w:p>
    <w:p w:rsidR="00A31782" w:rsidRPr="00D401E5" w:rsidRDefault="00A31782" w:rsidP="0040279C">
      <w:pPr>
        <w:pStyle w:val="NoSpacing"/>
        <w:contextualSpacing/>
        <w:jc w:val="both"/>
        <w:rPr>
          <w:rFonts w:ascii="Calibri" w:hAnsi="Calibri" w:cs="Calibri"/>
          <w:spacing w:val="-2"/>
          <w:sz w:val="28"/>
        </w:rPr>
      </w:pPr>
      <w:r w:rsidRPr="00D401E5">
        <w:rPr>
          <w:rFonts w:ascii="Calibri" w:hAnsi="Calibri" w:cs="Calibri"/>
          <w:sz w:val="28"/>
        </w:rPr>
        <w:t xml:space="preserve">Bidding/Tender Documents are available at EPADS, PPRA &amp; State Life </w:t>
      </w:r>
      <w:r w:rsidRPr="00D401E5">
        <w:rPr>
          <w:rFonts w:ascii="Calibri" w:hAnsi="Calibri" w:cs="Calibri"/>
          <w:spacing w:val="-2"/>
          <w:sz w:val="28"/>
        </w:rPr>
        <w:t>websites.</w:t>
      </w:r>
    </w:p>
    <w:p w:rsidR="00A31782" w:rsidRDefault="00A31782" w:rsidP="0040279C">
      <w:pPr>
        <w:pStyle w:val="NoSpacing"/>
        <w:contextualSpacing/>
        <w:jc w:val="both"/>
        <w:rPr>
          <w:rFonts w:ascii="Calibri" w:hAnsi="Calibri" w:cs="Calibri"/>
          <w:sz w:val="36"/>
        </w:rPr>
      </w:pPr>
    </w:p>
    <w:p w:rsidR="009C5049" w:rsidRPr="002471C6" w:rsidRDefault="009C5049" w:rsidP="0040279C">
      <w:pPr>
        <w:pStyle w:val="NoSpacing"/>
        <w:contextualSpacing/>
        <w:jc w:val="both"/>
        <w:rPr>
          <w:rFonts w:ascii="Calibri" w:hAnsi="Calibri" w:cs="Calibri"/>
          <w:spacing w:val="-2"/>
        </w:rPr>
      </w:pPr>
    </w:p>
    <w:p w:rsidR="00A31782" w:rsidRDefault="00A31782" w:rsidP="0040279C">
      <w:pPr>
        <w:ind w:left="360" w:right="-144"/>
        <w:contextualSpacing/>
        <w:jc w:val="center"/>
        <w:rPr>
          <w:rFonts w:ascii="Calibri" w:hAnsi="Calibri" w:cs="Calibri"/>
          <w:spacing w:val="-2"/>
        </w:rPr>
      </w:pPr>
    </w:p>
    <w:p w:rsidR="00950450" w:rsidRPr="002471C6" w:rsidRDefault="00950450" w:rsidP="0040279C">
      <w:pPr>
        <w:ind w:left="360" w:right="-144"/>
        <w:contextualSpacing/>
        <w:jc w:val="center"/>
        <w:rPr>
          <w:rFonts w:ascii="Calibri" w:hAnsi="Calibri" w:cs="Calibri"/>
          <w:spacing w:val="-2"/>
        </w:rPr>
      </w:pPr>
    </w:p>
    <w:p w:rsidR="00A31782" w:rsidRPr="002471C6" w:rsidRDefault="00724048" w:rsidP="0040279C">
      <w:pPr>
        <w:ind w:right="-144"/>
        <w:contextualSpacing/>
        <w:jc w:val="both"/>
        <w:rPr>
          <w:rFonts w:ascii="Calibri" w:hAnsi="Calibri" w:cs="Calibri"/>
          <w:b/>
          <w:sz w:val="36"/>
          <w:szCs w:val="20"/>
        </w:rPr>
      </w:pPr>
      <w:r>
        <w:rPr>
          <w:rFonts w:ascii="Calibri" w:hAnsi="Calibri" w:cs="Calibri"/>
          <w:b/>
          <w:sz w:val="36"/>
          <w:szCs w:val="20"/>
        </w:rPr>
        <w:t xml:space="preserve">      </w:t>
      </w:r>
      <w:r w:rsidR="0032687C">
        <w:rPr>
          <w:rFonts w:ascii="Calibri" w:hAnsi="Calibri" w:cs="Calibri"/>
          <w:b/>
          <w:sz w:val="36"/>
          <w:szCs w:val="20"/>
        </w:rPr>
        <w:t xml:space="preserve">                               </w:t>
      </w:r>
      <w:r w:rsidR="0032687C" w:rsidRPr="0032687C">
        <w:rPr>
          <w:rFonts w:ascii="Calibri" w:hAnsi="Calibri" w:cs="Calibri"/>
          <w:b/>
          <w:sz w:val="44"/>
          <w:szCs w:val="20"/>
        </w:rPr>
        <w:t>Abdul Rauf Ahmad</w:t>
      </w:r>
    </w:p>
    <w:p w:rsidR="00A31782" w:rsidRPr="002471C6" w:rsidRDefault="00A31782" w:rsidP="0040279C">
      <w:pPr>
        <w:pStyle w:val="BodyText"/>
        <w:contextualSpacing/>
        <w:rPr>
          <w:rFonts w:ascii="Calibri" w:hAnsi="Calibri" w:cs="Calibri"/>
          <w:b w:val="0"/>
          <w:sz w:val="28"/>
        </w:rPr>
      </w:pPr>
      <w:r w:rsidRPr="002471C6">
        <w:rPr>
          <w:rFonts w:ascii="Calibri" w:hAnsi="Calibri" w:cs="Calibri"/>
          <w:sz w:val="28"/>
        </w:rPr>
        <w:t>(SECRETARY) Zonal Procurement Committee,</w:t>
      </w:r>
    </w:p>
    <w:p w:rsidR="00A31782" w:rsidRDefault="00A31782" w:rsidP="0040279C">
      <w:pPr>
        <w:pStyle w:val="BodyText"/>
        <w:contextualSpacing/>
        <w:rPr>
          <w:rFonts w:ascii="Calibri" w:hAnsi="Calibri" w:cs="Calibri"/>
          <w:sz w:val="28"/>
        </w:rPr>
      </w:pPr>
      <w:r w:rsidRPr="002471C6">
        <w:rPr>
          <w:rFonts w:ascii="Calibri" w:hAnsi="Calibri" w:cs="Calibri"/>
          <w:sz w:val="28"/>
        </w:rPr>
        <w:t>State Life</w:t>
      </w:r>
      <w:r w:rsidR="002A2702">
        <w:rPr>
          <w:rFonts w:ascii="Calibri" w:hAnsi="Calibri" w:cs="Calibri"/>
          <w:sz w:val="28"/>
        </w:rPr>
        <w:t>,</w:t>
      </w:r>
      <w:r w:rsidR="00EE1354">
        <w:rPr>
          <w:rFonts w:ascii="Calibri" w:hAnsi="Calibri" w:cs="Calibri"/>
          <w:sz w:val="28"/>
        </w:rPr>
        <w:t xml:space="preserve"> Vehari Zone.(067-9201135,03</w:t>
      </w:r>
      <w:r w:rsidR="0032687C">
        <w:rPr>
          <w:rFonts w:ascii="Calibri" w:hAnsi="Calibri" w:cs="Calibri"/>
          <w:sz w:val="28"/>
        </w:rPr>
        <w:t>037878738</w:t>
      </w:r>
      <w:r w:rsidR="00EE1354">
        <w:rPr>
          <w:rFonts w:ascii="Calibri" w:hAnsi="Calibri" w:cs="Calibri"/>
          <w:sz w:val="28"/>
        </w:rPr>
        <w:t>)</w:t>
      </w:r>
    </w:p>
    <w:p w:rsidR="007B0359" w:rsidRDefault="007B035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7B0359" w:rsidRDefault="007B035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DA0509" w:rsidRDefault="00DA0509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566F2A" w:rsidRDefault="00566F2A" w:rsidP="0040279C">
      <w:pPr>
        <w:contextualSpacing/>
        <w:rPr>
          <w:rFonts w:ascii="Calibri" w:hAnsi="Calibri" w:cs="Calibri"/>
          <w:b/>
          <w:sz w:val="28"/>
          <w:szCs w:val="20"/>
          <w:u w:val="single"/>
        </w:rPr>
      </w:pPr>
    </w:p>
    <w:p w:rsidR="00950450" w:rsidRDefault="00950450" w:rsidP="0040279C">
      <w:pPr>
        <w:contextualSpacing/>
        <w:rPr>
          <w:rFonts w:eastAsia="Calibri"/>
        </w:rPr>
      </w:pPr>
    </w:p>
    <w:p w:rsidR="0040279C" w:rsidRPr="0040279C" w:rsidRDefault="0040279C" w:rsidP="0040279C">
      <w:pPr>
        <w:pStyle w:val="BodyText"/>
        <w:contextualSpacing/>
        <w:rPr>
          <w:rFonts w:ascii="Calibri" w:hAnsi="Calibri" w:cs="Calibri"/>
          <w:u w:val="none"/>
        </w:rPr>
      </w:pPr>
      <w:r w:rsidRPr="00AD609A">
        <w:rPr>
          <w:spacing w:val="-2"/>
          <w:sz w:val="44"/>
        </w:rPr>
        <w:lastRenderedPageBreak/>
        <w:t>Specifications</w:t>
      </w:r>
    </w:p>
    <w:p w:rsidR="0040279C" w:rsidRDefault="0040279C" w:rsidP="0040279C">
      <w:pPr>
        <w:pStyle w:val="BodyText"/>
        <w:contextualSpacing/>
        <w:jc w:val="left"/>
        <w:rPr>
          <w:rFonts w:ascii="Calibri" w:hAnsi="Calibri" w:cs="Calibri"/>
          <w:u w:val="none"/>
        </w:rPr>
      </w:pPr>
    </w:p>
    <w:tbl>
      <w:tblPr>
        <w:tblpPr w:leftFromText="180" w:rightFromText="180" w:vertAnchor="page" w:horzAnchor="margin" w:tblpY="2185"/>
        <w:tblW w:w="9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0"/>
        <w:gridCol w:w="1715"/>
        <w:gridCol w:w="720"/>
        <w:gridCol w:w="6655"/>
      </w:tblGrid>
      <w:tr w:rsidR="0040279C" w:rsidRPr="00941009" w:rsidTr="00640133">
        <w:trPr>
          <w:trHeight w:val="772"/>
        </w:trPr>
        <w:tc>
          <w:tcPr>
            <w:tcW w:w="630" w:type="dxa"/>
          </w:tcPr>
          <w:p w:rsidR="0040279C" w:rsidRPr="00941009" w:rsidRDefault="0040279C" w:rsidP="00640133">
            <w:pPr>
              <w:pStyle w:val="TableParagraph"/>
              <w:spacing w:before="21"/>
              <w:contextualSpacing/>
              <w:rPr>
                <w:sz w:val="28"/>
              </w:rPr>
            </w:pPr>
          </w:p>
          <w:p w:rsidR="0040279C" w:rsidRPr="00941009" w:rsidRDefault="0040279C" w:rsidP="00640133">
            <w:pPr>
              <w:pStyle w:val="TableParagraph"/>
              <w:spacing w:before="1"/>
              <w:ind w:left="13"/>
              <w:contextualSpacing/>
              <w:jc w:val="center"/>
              <w:rPr>
                <w:b/>
                <w:sz w:val="28"/>
              </w:rPr>
            </w:pPr>
            <w:r w:rsidRPr="00941009">
              <w:rPr>
                <w:b/>
                <w:sz w:val="28"/>
              </w:rPr>
              <w:t xml:space="preserve">S </w:t>
            </w:r>
            <w:r w:rsidRPr="00941009">
              <w:rPr>
                <w:b/>
                <w:spacing w:val="-10"/>
                <w:sz w:val="28"/>
              </w:rPr>
              <w:t>#</w:t>
            </w:r>
          </w:p>
        </w:tc>
        <w:tc>
          <w:tcPr>
            <w:tcW w:w="1715" w:type="dxa"/>
          </w:tcPr>
          <w:p w:rsidR="0040279C" w:rsidRPr="00941009" w:rsidRDefault="0040279C" w:rsidP="00640133">
            <w:pPr>
              <w:pStyle w:val="TableParagraph"/>
              <w:spacing w:before="21"/>
              <w:contextualSpacing/>
              <w:rPr>
                <w:sz w:val="28"/>
              </w:rPr>
            </w:pPr>
          </w:p>
          <w:p w:rsidR="0040279C" w:rsidRPr="00941009" w:rsidRDefault="0040279C" w:rsidP="00640133">
            <w:pPr>
              <w:pStyle w:val="TableParagraph"/>
              <w:spacing w:before="1"/>
              <w:contextualSpacing/>
              <w:rPr>
                <w:b/>
                <w:sz w:val="28"/>
              </w:rPr>
            </w:pPr>
            <w:r w:rsidRPr="00941009">
              <w:rPr>
                <w:b/>
                <w:sz w:val="28"/>
              </w:rPr>
              <w:t xml:space="preserve">Name of </w:t>
            </w:r>
            <w:r w:rsidRPr="00941009">
              <w:rPr>
                <w:b/>
                <w:spacing w:val="-4"/>
                <w:sz w:val="28"/>
              </w:rPr>
              <w:t>Item</w:t>
            </w:r>
          </w:p>
        </w:tc>
        <w:tc>
          <w:tcPr>
            <w:tcW w:w="720" w:type="dxa"/>
          </w:tcPr>
          <w:p w:rsidR="0040279C" w:rsidRPr="00941009" w:rsidRDefault="0040279C" w:rsidP="00640133">
            <w:pPr>
              <w:pStyle w:val="TableParagraph"/>
              <w:spacing w:before="21"/>
              <w:contextualSpacing/>
              <w:rPr>
                <w:sz w:val="28"/>
              </w:rPr>
            </w:pPr>
          </w:p>
          <w:p w:rsidR="0040279C" w:rsidRPr="00941009" w:rsidRDefault="0040279C" w:rsidP="00640133">
            <w:pPr>
              <w:pStyle w:val="TableParagraph"/>
              <w:spacing w:before="1"/>
              <w:contextualSpacing/>
              <w:jc w:val="center"/>
              <w:rPr>
                <w:b/>
                <w:sz w:val="28"/>
              </w:rPr>
            </w:pPr>
            <w:r w:rsidRPr="00941009">
              <w:rPr>
                <w:b/>
                <w:spacing w:val="-2"/>
                <w:sz w:val="28"/>
              </w:rPr>
              <w:t>QTY</w:t>
            </w:r>
          </w:p>
        </w:tc>
        <w:tc>
          <w:tcPr>
            <w:tcW w:w="6655" w:type="dxa"/>
          </w:tcPr>
          <w:p w:rsidR="0040279C" w:rsidRPr="00941009" w:rsidRDefault="0040279C" w:rsidP="00640133">
            <w:pPr>
              <w:pStyle w:val="TableParagraph"/>
              <w:spacing w:before="21"/>
              <w:contextualSpacing/>
              <w:rPr>
                <w:sz w:val="28"/>
              </w:rPr>
            </w:pPr>
          </w:p>
          <w:p w:rsidR="0040279C" w:rsidRPr="00941009" w:rsidRDefault="0040279C" w:rsidP="00640133">
            <w:pPr>
              <w:pStyle w:val="TableParagraph"/>
              <w:spacing w:before="1"/>
              <w:ind w:left="1397"/>
              <w:contextualSpacing/>
              <w:rPr>
                <w:b/>
                <w:sz w:val="28"/>
              </w:rPr>
            </w:pPr>
            <w:r w:rsidRPr="00941009">
              <w:rPr>
                <w:b/>
                <w:spacing w:val="-2"/>
                <w:sz w:val="28"/>
              </w:rPr>
              <w:t>Specifications</w:t>
            </w:r>
          </w:p>
        </w:tc>
      </w:tr>
      <w:tr w:rsidR="0040279C" w:rsidRPr="00941009" w:rsidTr="00640133">
        <w:trPr>
          <w:trHeight w:val="389"/>
        </w:trPr>
        <w:tc>
          <w:tcPr>
            <w:tcW w:w="630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72"/>
              <w:ind w:left="13" w:right="4"/>
              <w:contextualSpacing/>
              <w:jc w:val="center"/>
              <w:rPr>
                <w:sz w:val="28"/>
              </w:rPr>
            </w:pPr>
            <w:r w:rsidRPr="00D401E5">
              <w:rPr>
                <w:spacing w:val="-5"/>
                <w:sz w:val="28"/>
              </w:rPr>
              <w:t>1</w:t>
            </w:r>
          </w:p>
        </w:tc>
        <w:tc>
          <w:tcPr>
            <w:tcW w:w="1715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72"/>
              <w:contextualSpacing/>
              <w:rPr>
                <w:sz w:val="28"/>
              </w:rPr>
            </w:pPr>
            <w:r w:rsidRPr="00D401E5">
              <w:rPr>
                <w:sz w:val="28"/>
              </w:rPr>
              <w:t>Office</w:t>
            </w:r>
            <w:r w:rsidRPr="00D401E5">
              <w:rPr>
                <w:spacing w:val="-2"/>
                <w:sz w:val="28"/>
              </w:rPr>
              <w:t xml:space="preserve"> Table</w:t>
            </w:r>
          </w:p>
        </w:tc>
        <w:tc>
          <w:tcPr>
            <w:tcW w:w="720" w:type="dxa"/>
          </w:tcPr>
          <w:p w:rsidR="0040279C" w:rsidRPr="00941009" w:rsidRDefault="0040279C" w:rsidP="00640133">
            <w:pPr>
              <w:pStyle w:val="TableParagraph"/>
              <w:spacing w:before="53"/>
              <w:ind w:right="2"/>
              <w:contextualSpacing/>
              <w:jc w:val="center"/>
              <w:rPr>
                <w:rFonts w:ascii="Times New Roman"/>
                <w:b/>
                <w:sz w:val="28"/>
              </w:rPr>
            </w:pPr>
            <w:r w:rsidRPr="00941009">
              <w:rPr>
                <w:rFonts w:ascii="Times New Roman"/>
                <w:b/>
                <w:sz w:val="28"/>
              </w:rPr>
              <w:t>11</w:t>
            </w:r>
          </w:p>
        </w:tc>
        <w:tc>
          <w:tcPr>
            <w:tcW w:w="6655" w:type="dxa"/>
          </w:tcPr>
          <w:p w:rsidR="0040279C" w:rsidRPr="00941009" w:rsidRDefault="0040279C" w:rsidP="00640133">
            <w:pPr>
              <w:pStyle w:val="ListParagraph"/>
              <w:ind w:left="0"/>
              <w:contextualSpacing/>
              <w:jc w:val="both"/>
              <w:rPr>
                <w:rFonts w:asciiTheme="minorHAnsi" w:eastAsia="Calibri" w:hAnsiTheme="minorHAnsi" w:cstheme="minorHAnsi"/>
                <w:sz w:val="28"/>
              </w:rPr>
            </w:pPr>
            <w:r w:rsidRPr="00941009">
              <w:rPr>
                <w:rFonts w:asciiTheme="minorHAnsi" w:eastAsia="Calibri" w:hAnsiTheme="minorHAnsi" w:cstheme="minorHAnsi"/>
                <w:sz w:val="28"/>
              </w:rPr>
              <w:t xml:space="preserve">Office Table (5x3), three sides, </w:t>
            </w:r>
            <w:r w:rsidRPr="00941009">
              <w:rPr>
                <w:rFonts w:asciiTheme="minorHAnsi" w:hAnsiTheme="minorHAnsi" w:cstheme="minorHAnsi"/>
                <w:sz w:val="28"/>
              </w:rPr>
              <w:t xml:space="preserve">Closed bidding shesham Wood. </w:t>
            </w:r>
            <w:r w:rsidRPr="00941009">
              <w:rPr>
                <w:rFonts w:asciiTheme="minorHAnsi" w:eastAsia="Calibri" w:hAnsiTheme="minorHAnsi" w:cstheme="minorHAnsi"/>
                <w:sz w:val="28"/>
              </w:rPr>
              <w:t>03 drawers with channel with lock</w:t>
            </w:r>
            <w:r w:rsidRPr="00941009">
              <w:rPr>
                <w:rFonts w:asciiTheme="minorHAnsi" w:hAnsiTheme="minorHAnsi" w:cstheme="minorHAnsi"/>
                <w:sz w:val="28"/>
              </w:rPr>
              <w:t>,</w:t>
            </w:r>
            <w:r w:rsidRPr="00941009">
              <w:rPr>
                <w:rFonts w:asciiTheme="minorHAnsi" w:eastAsia="Calibri" w:hAnsiTheme="minorHAnsi" w:cstheme="minorHAnsi"/>
                <w:sz w:val="28"/>
              </w:rPr>
              <w:t xml:space="preserve"> Glass Polish, Top Formica with wooden gola all side, bottom wooden border all side. </w:t>
            </w:r>
          </w:p>
        </w:tc>
      </w:tr>
      <w:tr w:rsidR="0040279C" w:rsidRPr="00941009" w:rsidTr="00640133">
        <w:trPr>
          <w:trHeight w:val="806"/>
        </w:trPr>
        <w:tc>
          <w:tcPr>
            <w:tcW w:w="630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66"/>
              <w:ind w:left="13" w:right="4"/>
              <w:contextualSpacing/>
              <w:jc w:val="center"/>
              <w:rPr>
                <w:sz w:val="28"/>
              </w:rPr>
            </w:pPr>
            <w:r w:rsidRPr="00D401E5">
              <w:rPr>
                <w:spacing w:val="-5"/>
                <w:sz w:val="28"/>
              </w:rPr>
              <w:t>2</w:t>
            </w:r>
          </w:p>
        </w:tc>
        <w:tc>
          <w:tcPr>
            <w:tcW w:w="1715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66"/>
              <w:contextualSpacing/>
              <w:rPr>
                <w:rFonts w:asciiTheme="minorHAnsi" w:hAnsiTheme="minorHAnsi" w:cstheme="minorHAnsi"/>
                <w:sz w:val="28"/>
              </w:rPr>
            </w:pPr>
            <w:r w:rsidRPr="00D401E5">
              <w:rPr>
                <w:rFonts w:asciiTheme="minorHAnsi" w:hAnsiTheme="minorHAnsi" w:cstheme="minorHAnsi"/>
                <w:sz w:val="28"/>
              </w:rPr>
              <w:t>Revolving</w:t>
            </w:r>
            <w:r w:rsidRPr="00D401E5">
              <w:rPr>
                <w:rFonts w:asciiTheme="minorHAnsi" w:hAnsiTheme="minorHAnsi" w:cstheme="minorHAnsi"/>
                <w:spacing w:val="-2"/>
                <w:sz w:val="28"/>
              </w:rPr>
              <w:t xml:space="preserve"> Chairs</w:t>
            </w:r>
          </w:p>
        </w:tc>
        <w:tc>
          <w:tcPr>
            <w:tcW w:w="720" w:type="dxa"/>
          </w:tcPr>
          <w:p w:rsidR="0040279C" w:rsidRPr="00941009" w:rsidRDefault="0040279C" w:rsidP="00640133">
            <w:pPr>
              <w:pStyle w:val="TableParagraph"/>
              <w:spacing w:before="47"/>
              <w:ind w:right="2"/>
              <w:contextualSpacing/>
              <w:jc w:val="center"/>
              <w:rPr>
                <w:rFonts w:ascii="Times New Roman"/>
                <w:b/>
                <w:sz w:val="28"/>
              </w:rPr>
            </w:pPr>
            <w:r w:rsidRPr="00941009">
              <w:rPr>
                <w:rFonts w:ascii="Times New Roman"/>
                <w:b/>
                <w:spacing w:val="-5"/>
                <w:sz w:val="28"/>
              </w:rPr>
              <w:t>11</w:t>
            </w:r>
          </w:p>
        </w:tc>
        <w:tc>
          <w:tcPr>
            <w:tcW w:w="6655" w:type="dxa"/>
          </w:tcPr>
          <w:p w:rsidR="0040279C" w:rsidRPr="00941009" w:rsidRDefault="0040279C" w:rsidP="00640133">
            <w:pPr>
              <w:pStyle w:val="ListParagraph"/>
              <w:ind w:left="0"/>
              <w:contextualSpacing/>
              <w:jc w:val="both"/>
              <w:rPr>
                <w:rFonts w:asciiTheme="minorHAnsi" w:eastAsia="Calibri" w:hAnsiTheme="minorHAnsi" w:cstheme="minorHAnsi"/>
                <w:sz w:val="28"/>
              </w:rPr>
            </w:pPr>
            <w:r w:rsidRPr="00941009">
              <w:rPr>
                <w:rFonts w:asciiTheme="minorHAnsi" w:eastAsia="Calibri" w:hAnsiTheme="minorHAnsi" w:cstheme="minorHAnsi"/>
                <w:sz w:val="28"/>
              </w:rPr>
              <w:t>High Back, Adjustable Seat, Steel Frame, Hydraulic high quality system, High Quality Foam cushioned seat &amp; Back.</w:t>
            </w:r>
          </w:p>
        </w:tc>
      </w:tr>
      <w:tr w:rsidR="0040279C" w:rsidRPr="00941009" w:rsidTr="00640133">
        <w:trPr>
          <w:trHeight w:val="797"/>
        </w:trPr>
        <w:tc>
          <w:tcPr>
            <w:tcW w:w="630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69"/>
              <w:ind w:left="13" w:right="4"/>
              <w:contextualSpacing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</w:t>
            </w:r>
          </w:p>
        </w:tc>
        <w:tc>
          <w:tcPr>
            <w:tcW w:w="1715" w:type="dxa"/>
            <w:vAlign w:val="center"/>
          </w:tcPr>
          <w:p w:rsidR="0040279C" w:rsidRPr="00D401E5" w:rsidRDefault="0040279C" w:rsidP="00640133">
            <w:pPr>
              <w:pStyle w:val="TableParagraph"/>
              <w:spacing w:before="69"/>
              <w:contextualSpacing/>
              <w:rPr>
                <w:rFonts w:asciiTheme="minorHAnsi" w:hAnsiTheme="minorHAnsi" w:cstheme="minorHAnsi"/>
                <w:sz w:val="28"/>
              </w:rPr>
            </w:pPr>
            <w:r w:rsidRPr="00D401E5">
              <w:rPr>
                <w:rFonts w:asciiTheme="minorHAnsi" w:hAnsiTheme="minorHAnsi" w:cstheme="minorHAnsi"/>
                <w:sz w:val="28"/>
              </w:rPr>
              <w:t xml:space="preserve">Steel File </w:t>
            </w:r>
            <w:r w:rsidRPr="00D401E5">
              <w:rPr>
                <w:rFonts w:asciiTheme="minorHAnsi" w:hAnsiTheme="minorHAnsi" w:cstheme="minorHAnsi"/>
                <w:spacing w:val="-2"/>
                <w:sz w:val="28"/>
              </w:rPr>
              <w:t>Cabinet</w:t>
            </w:r>
          </w:p>
        </w:tc>
        <w:tc>
          <w:tcPr>
            <w:tcW w:w="720" w:type="dxa"/>
          </w:tcPr>
          <w:p w:rsidR="0040279C" w:rsidRPr="00941009" w:rsidRDefault="0040279C" w:rsidP="00640133">
            <w:pPr>
              <w:pStyle w:val="TableParagraph"/>
              <w:spacing w:before="51"/>
              <w:ind w:right="2"/>
              <w:contextualSpacing/>
              <w:jc w:val="center"/>
              <w:rPr>
                <w:rFonts w:ascii="Times New Roman"/>
                <w:b/>
                <w:sz w:val="28"/>
              </w:rPr>
            </w:pPr>
            <w:r w:rsidRPr="00941009">
              <w:rPr>
                <w:rFonts w:ascii="Times New Roman"/>
                <w:b/>
                <w:spacing w:val="-5"/>
                <w:sz w:val="28"/>
              </w:rPr>
              <w:t>11</w:t>
            </w:r>
          </w:p>
        </w:tc>
        <w:tc>
          <w:tcPr>
            <w:tcW w:w="6655" w:type="dxa"/>
          </w:tcPr>
          <w:p w:rsidR="0040279C" w:rsidRPr="00941009" w:rsidRDefault="0040279C" w:rsidP="00640133">
            <w:pPr>
              <w:pStyle w:val="ListParagraph"/>
              <w:ind w:left="0"/>
              <w:contextualSpacing/>
              <w:jc w:val="both"/>
              <w:rPr>
                <w:rFonts w:asciiTheme="minorHAnsi" w:eastAsia="Calibri" w:hAnsiTheme="minorHAnsi" w:cstheme="minorHAnsi"/>
                <w:sz w:val="28"/>
              </w:rPr>
            </w:pPr>
            <w:r w:rsidRPr="00941009">
              <w:rPr>
                <w:rFonts w:asciiTheme="minorHAnsi" w:eastAsia="Calibri" w:hAnsiTheme="minorHAnsi" w:cstheme="minorHAnsi"/>
                <w:sz w:val="28"/>
              </w:rPr>
              <w:t>Steel file Cabinet gauge 20 with 4 drawer Central</w:t>
            </w:r>
          </w:p>
          <w:p w:rsidR="0040279C" w:rsidRPr="00941009" w:rsidRDefault="0040279C" w:rsidP="00640133">
            <w:pPr>
              <w:pStyle w:val="ListParagraph"/>
              <w:ind w:left="0"/>
              <w:contextualSpacing/>
              <w:jc w:val="both"/>
              <w:rPr>
                <w:rFonts w:asciiTheme="minorHAnsi" w:hAnsiTheme="minorHAnsi" w:cstheme="minorHAnsi"/>
                <w:sz w:val="28"/>
              </w:rPr>
            </w:pPr>
            <w:r w:rsidRPr="00941009">
              <w:rPr>
                <w:rFonts w:asciiTheme="minorHAnsi" w:hAnsiTheme="minorHAnsi" w:cstheme="minorHAnsi"/>
                <w:sz w:val="28"/>
              </w:rPr>
              <w:t>Locking system. Size 18”X60”</w:t>
            </w:r>
          </w:p>
        </w:tc>
      </w:tr>
    </w:tbl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  <w:u w:val="none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  <w:u w:val="none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  <w:u w:val="none"/>
        </w:rPr>
      </w:pPr>
      <w:r>
        <w:rPr>
          <w:rFonts w:ascii="Calibri" w:hAnsi="Calibri" w:cs="Calibri"/>
          <w:noProof/>
          <w:sz w:val="28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85090</wp:posOffset>
            </wp:positionV>
            <wp:extent cx="3416935" cy="2501900"/>
            <wp:effectExtent l="19050" t="0" r="0" b="0"/>
            <wp:wrapThrough wrapText="bothSides">
              <wp:wrapPolygon edited="0">
                <wp:start x="-120" y="0"/>
                <wp:lineTo x="-120" y="21381"/>
                <wp:lineTo x="21556" y="21381"/>
                <wp:lineTo x="21556" y="0"/>
                <wp:lineTo x="-120" y="0"/>
              </wp:wrapPolygon>
            </wp:wrapThrough>
            <wp:docPr id="7" name="Picture 0" descr="Image Table Mahboob_Sons_10-2025-remove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Table Mahboob_Sons_10-2025-remove back.png"/>
                    <pic:cNvPicPr/>
                  </pic:nvPicPr>
                  <pic:blipFill>
                    <a:blip r:embed="rId11"/>
                    <a:srcRect t="31537" r="4224" b="29001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79C" w:rsidRPr="00FE73D2" w:rsidRDefault="0040279C" w:rsidP="0040279C">
      <w:pPr>
        <w:pStyle w:val="BodyText"/>
        <w:contextualSpacing/>
        <w:rPr>
          <w:rFonts w:ascii="Calibri" w:hAnsi="Calibri" w:cs="Calibri"/>
          <w:sz w:val="28"/>
          <w:u w:val="none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126365</wp:posOffset>
            </wp:positionV>
            <wp:extent cx="2141220" cy="4903470"/>
            <wp:effectExtent l="19050" t="0" r="0" b="0"/>
            <wp:wrapThrough wrapText="bothSides">
              <wp:wrapPolygon edited="0">
                <wp:start x="-192" y="0"/>
                <wp:lineTo x="-192" y="21483"/>
                <wp:lineTo x="21523" y="21483"/>
                <wp:lineTo x="21523" y="0"/>
                <wp:lineTo x="-192" y="0"/>
              </wp:wrapPolygon>
            </wp:wrapThrough>
            <wp:docPr id="8" name="Picture 5" descr="Image_Rack_Mahboob_10-2025-remove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Rack_Mahboob_10-2025-remove back.png"/>
                    <pic:cNvPicPr/>
                  </pic:nvPicPr>
                  <pic:blipFill>
                    <a:blip r:embed="rId12"/>
                    <a:srcRect l="13361" t="5104" r="17203" b="6813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</w:p>
    <w:p w:rsidR="0040279C" w:rsidRDefault="0040279C" w:rsidP="0040279C">
      <w:pPr>
        <w:pStyle w:val="BodyText"/>
        <w:contextualSpacing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137795</wp:posOffset>
            </wp:positionV>
            <wp:extent cx="1809750" cy="3144520"/>
            <wp:effectExtent l="19050" t="0" r="0" b="0"/>
            <wp:wrapThrough wrapText="bothSides">
              <wp:wrapPolygon edited="0">
                <wp:start x="-227" y="0"/>
                <wp:lineTo x="-227" y="21460"/>
                <wp:lineTo x="21600" y="21460"/>
                <wp:lineTo x="21600" y="0"/>
                <wp:lineTo x="-227" y="0"/>
              </wp:wrapPolygon>
            </wp:wrapThrough>
            <wp:docPr id="10" name="Picture 4" descr="Images_Revolving_Chair_Mahboob_10-2025-remove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Revolving_Chair_Mahboob_10-2025-remove back.png"/>
                    <pic:cNvPicPr/>
                  </pic:nvPicPr>
                  <pic:blipFill>
                    <a:blip r:embed="rId13"/>
                    <a:srcRect l="1978" t="15962" r="6622" b="2057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Default="0040279C" w:rsidP="0040279C">
      <w:pPr>
        <w:contextualSpacing/>
        <w:rPr>
          <w:rFonts w:eastAsia="Calibri"/>
        </w:rPr>
      </w:pPr>
    </w:p>
    <w:p w:rsidR="0040279C" w:rsidRPr="00566F2A" w:rsidRDefault="0040279C" w:rsidP="0040279C">
      <w:pPr>
        <w:contextualSpacing/>
        <w:rPr>
          <w:rFonts w:eastAsia="Calibri"/>
        </w:rPr>
      </w:pPr>
    </w:p>
    <w:p w:rsidR="007B0359" w:rsidRPr="0038277C" w:rsidRDefault="007B0359" w:rsidP="0040279C">
      <w:pPr>
        <w:autoSpaceDE w:val="0"/>
        <w:autoSpaceDN w:val="0"/>
        <w:adjustRightInd w:val="0"/>
        <w:contextualSpacing/>
        <w:rPr>
          <w:rFonts w:asciiTheme="minorHAnsi" w:eastAsia="Calibri" w:hAnsiTheme="minorHAnsi" w:cstheme="minorHAnsi"/>
          <w:b/>
          <w:bCs/>
          <w:sz w:val="36"/>
          <w:szCs w:val="20"/>
          <w:u w:val="single"/>
        </w:rPr>
      </w:pPr>
      <w:r w:rsidRPr="0038277C">
        <w:rPr>
          <w:rFonts w:asciiTheme="minorHAnsi" w:eastAsia="Calibri" w:hAnsiTheme="minorHAnsi" w:cstheme="minorHAnsi"/>
          <w:b/>
          <w:bCs/>
          <w:sz w:val="36"/>
          <w:szCs w:val="20"/>
          <w:u w:val="single"/>
        </w:rPr>
        <w:lastRenderedPageBreak/>
        <w:t>Terms and Conditions: -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="Verdana" w:eastAsia="Calibri" w:hAnsi="Verdana" w:cs="Verdana"/>
          <w:sz w:val="16"/>
          <w:szCs w:val="18"/>
        </w:rPr>
        <w:t xml:space="preserve"> </w:t>
      </w:r>
      <w:r w:rsidR="00A50888" w:rsidRPr="00950450">
        <w:rPr>
          <w:rFonts w:asciiTheme="minorHAnsi" w:hAnsiTheme="minorHAnsi" w:cstheme="minorHAnsi"/>
          <w:sz w:val="28"/>
          <w:szCs w:val="32"/>
        </w:rPr>
        <w:t>Security amoun</w:t>
      </w:r>
      <w:r w:rsidR="00323C4B" w:rsidRPr="00950450">
        <w:rPr>
          <w:rFonts w:asciiTheme="minorHAnsi" w:hAnsiTheme="minorHAnsi" w:cstheme="minorHAnsi"/>
          <w:sz w:val="28"/>
          <w:szCs w:val="32"/>
        </w:rPr>
        <w:t>t must be deposited</w:t>
      </w:r>
      <w:r w:rsidR="00D401E5" w:rsidRPr="00950450">
        <w:rPr>
          <w:rFonts w:asciiTheme="minorHAnsi" w:hAnsiTheme="minorHAnsi" w:cstheme="minorHAnsi"/>
          <w:sz w:val="28"/>
          <w:szCs w:val="32"/>
        </w:rPr>
        <w:t xml:space="preserve"> </w:t>
      </w:r>
      <w:r w:rsidR="00323C4B" w:rsidRPr="00950450">
        <w:rPr>
          <w:rFonts w:asciiTheme="minorHAnsi" w:hAnsiTheme="minorHAnsi" w:cstheme="minorHAnsi"/>
          <w:b/>
          <w:sz w:val="28"/>
          <w:szCs w:val="32"/>
          <w:u w:val="single"/>
        </w:rPr>
        <w:t>Rs.50000/-</w:t>
      </w:r>
      <w:r w:rsidR="00323C4B" w:rsidRPr="00950450">
        <w:rPr>
          <w:rFonts w:asciiTheme="minorHAnsi" w:hAnsiTheme="minorHAnsi" w:cstheme="minorHAnsi"/>
          <w:sz w:val="28"/>
          <w:szCs w:val="32"/>
        </w:rPr>
        <w:t xml:space="preserve"> </w:t>
      </w:r>
      <w:r w:rsidR="00A50888" w:rsidRPr="00950450">
        <w:rPr>
          <w:rFonts w:asciiTheme="minorHAnsi" w:hAnsiTheme="minorHAnsi" w:cstheme="minorHAnsi"/>
          <w:sz w:val="28"/>
          <w:szCs w:val="32"/>
        </w:rPr>
        <w:t xml:space="preserve"> in form of Call Deposit Receipt / Pay Order / Demand Draft in favour of “State Life Insurance Corporation of Pakistan Vehari Zone” as earnest money which will be refunded to the un-successful parties on the spot and the refundable or CDR will be de</w:t>
      </w:r>
      <w:r w:rsidR="00323C4B" w:rsidRPr="00950450">
        <w:rPr>
          <w:rFonts w:asciiTheme="minorHAnsi" w:hAnsiTheme="minorHAnsi" w:cstheme="minorHAnsi"/>
          <w:sz w:val="28"/>
          <w:szCs w:val="32"/>
        </w:rPr>
        <w:t>tained of the successful party</w:t>
      </w:r>
      <w:r w:rsidR="00A50888" w:rsidRPr="00950450">
        <w:rPr>
          <w:rFonts w:asciiTheme="minorHAnsi" w:hAnsiTheme="minorHAnsi" w:cstheme="minorHAnsi"/>
          <w:sz w:val="28"/>
          <w:szCs w:val="32"/>
        </w:rPr>
        <w:t xml:space="preserve"> till the completion of Tender.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If the firm / supplier provide / supplies sub-standard product, the Security Deposit</w:t>
      </w:r>
      <w:r w:rsidR="00BD0E4D"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  <w:r w:rsidRPr="00950450">
        <w:rPr>
          <w:rFonts w:asciiTheme="minorHAnsi" w:eastAsia="Calibri" w:hAnsiTheme="minorHAnsi" w:cstheme="minorHAnsi"/>
          <w:sz w:val="28"/>
          <w:szCs w:val="32"/>
        </w:rPr>
        <w:t>will be forfeited in favor of the Corporation.</w:t>
      </w:r>
    </w:p>
    <w:p w:rsidR="001B3149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The firm / supplier will be bound to supply/affix the required items on above</w:t>
      </w:r>
      <w:r w:rsidR="00B8565C"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  <w:r w:rsidR="00FB2D01" w:rsidRPr="00950450">
        <w:rPr>
          <w:rFonts w:asciiTheme="minorHAnsi" w:eastAsia="Calibri" w:hAnsiTheme="minorHAnsi" w:cstheme="minorHAnsi"/>
          <w:sz w:val="28"/>
          <w:szCs w:val="32"/>
        </w:rPr>
        <w:t>mentioned</w:t>
      </w:r>
      <w:r w:rsidRPr="00950450">
        <w:rPr>
          <w:rFonts w:asciiTheme="minorHAnsi" w:eastAsia="Calibri" w:hAnsiTheme="minorHAnsi" w:cstheme="minorHAnsi"/>
          <w:sz w:val="28"/>
          <w:szCs w:val="32"/>
        </w:rPr>
        <w:t xml:space="preserve"> address of State Life </w:t>
      </w:r>
      <w:r w:rsidR="00730CD7" w:rsidRPr="00950450">
        <w:rPr>
          <w:rFonts w:asciiTheme="minorHAnsi" w:eastAsia="Calibri" w:hAnsiTheme="minorHAnsi" w:cstheme="minorHAnsi"/>
          <w:sz w:val="28"/>
          <w:szCs w:val="32"/>
        </w:rPr>
        <w:t>Vehari</w:t>
      </w:r>
      <w:r w:rsidRPr="00950450">
        <w:rPr>
          <w:rFonts w:asciiTheme="minorHAnsi" w:eastAsia="Calibri" w:hAnsiTheme="minorHAnsi" w:cstheme="minorHAnsi"/>
          <w:sz w:val="28"/>
          <w:szCs w:val="32"/>
        </w:rPr>
        <w:t xml:space="preserve"> Zone, within prescribed time to be notified.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The bidders will have to attach copies of their NTN, GST Payer Number with the</w:t>
      </w:r>
      <w:r w:rsidR="00B8565C"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  <w:r w:rsidRPr="00950450">
        <w:rPr>
          <w:rFonts w:asciiTheme="minorHAnsi" w:eastAsia="Calibri" w:hAnsiTheme="minorHAnsi" w:cstheme="minorHAnsi"/>
          <w:sz w:val="28"/>
          <w:szCs w:val="32"/>
        </w:rPr>
        <w:t>Tender.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Income Tax and GST or as per Government Policy will be deducted on the total value</w:t>
      </w:r>
      <w:r w:rsidR="00B8565C"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  <w:r w:rsidRPr="00950450">
        <w:rPr>
          <w:rFonts w:asciiTheme="minorHAnsi" w:eastAsia="Calibri" w:hAnsiTheme="minorHAnsi" w:cstheme="minorHAnsi"/>
          <w:sz w:val="28"/>
          <w:szCs w:val="32"/>
        </w:rPr>
        <w:t>of the Tender.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No change will be acceptable of required items. Such bid(s) will be rejected.</w:t>
      </w:r>
    </w:p>
    <w:p w:rsidR="00A50888" w:rsidRPr="00950450" w:rsidRDefault="008A39BE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eastAsia="Calibr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S</w:t>
      </w:r>
      <w:r w:rsidR="007B0359" w:rsidRPr="00950450">
        <w:rPr>
          <w:rFonts w:asciiTheme="minorHAnsi" w:eastAsia="Calibri" w:hAnsiTheme="minorHAnsi" w:cstheme="minorHAnsi"/>
          <w:sz w:val="28"/>
          <w:szCs w:val="32"/>
        </w:rPr>
        <w:t>amples</w:t>
      </w:r>
      <w:r w:rsidRPr="00950450">
        <w:rPr>
          <w:rFonts w:asciiTheme="minorHAnsi" w:eastAsia="Calibri" w:hAnsiTheme="minorHAnsi" w:cstheme="minorHAnsi"/>
          <w:sz w:val="28"/>
          <w:szCs w:val="32"/>
        </w:rPr>
        <w:t>/</w:t>
      </w:r>
      <w:r w:rsidR="00E3006E" w:rsidRPr="00950450">
        <w:rPr>
          <w:rFonts w:asciiTheme="minorHAnsi" w:eastAsia="Calibri" w:hAnsiTheme="minorHAnsi" w:cstheme="minorHAnsi"/>
          <w:sz w:val="28"/>
          <w:szCs w:val="32"/>
        </w:rPr>
        <w:t xml:space="preserve"> pics</w:t>
      </w:r>
      <w:r w:rsidRPr="00950450">
        <w:rPr>
          <w:rFonts w:asciiTheme="minorHAnsi" w:eastAsia="Calibri" w:hAnsiTheme="minorHAnsi" w:cstheme="minorHAnsi"/>
          <w:sz w:val="28"/>
          <w:szCs w:val="32"/>
        </w:rPr>
        <w:t xml:space="preserve"> of each item</w:t>
      </w:r>
      <w:r w:rsidR="00FE2F14" w:rsidRPr="00950450">
        <w:rPr>
          <w:rFonts w:asciiTheme="minorHAnsi" w:eastAsia="Calibri" w:hAnsiTheme="minorHAnsi" w:cstheme="minorHAnsi"/>
          <w:sz w:val="28"/>
          <w:szCs w:val="32"/>
        </w:rPr>
        <w:t xml:space="preserve"> are attached and same are required. No change in</w:t>
      </w:r>
      <w:r w:rsidR="00477327" w:rsidRPr="00950450">
        <w:rPr>
          <w:rFonts w:asciiTheme="minorHAnsi" w:eastAsia="Calibri" w:hAnsiTheme="minorHAnsi" w:cstheme="minorHAnsi"/>
          <w:sz w:val="28"/>
          <w:szCs w:val="32"/>
        </w:rPr>
        <w:t xml:space="preserve"> quality and </w:t>
      </w:r>
      <w:r w:rsidR="00AB31EB" w:rsidRPr="00950450">
        <w:rPr>
          <w:rFonts w:asciiTheme="minorHAnsi" w:eastAsia="Calibri" w:hAnsiTheme="minorHAnsi" w:cstheme="minorHAnsi"/>
          <w:sz w:val="28"/>
          <w:szCs w:val="32"/>
        </w:rPr>
        <w:t>specifications</w:t>
      </w:r>
      <w:r w:rsidR="00FE2F14" w:rsidRPr="00950450">
        <w:rPr>
          <w:rFonts w:asciiTheme="minorHAnsi" w:eastAsia="Calibri" w:hAnsiTheme="minorHAnsi" w:cstheme="minorHAnsi"/>
          <w:sz w:val="28"/>
          <w:szCs w:val="32"/>
        </w:rPr>
        <w:t xml:space="preserve"> would be acceptable.</w:t>
      </w:r>
      <w:r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</w:p>
    <w:p w:rsidR="00F74F01" w:rsidRPr="00950450" w:rsidRDefault="00F74F01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eastAsia="Calibr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 xml:space="preserve">The successful Vendor is bound to supply the sample of each item if required by the Procurement Committee. </w:t>
      </w:r>
    </w:p>
    <w:p w:rsidR="00A50888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Security deposit will be refunded after the completion of successful supply.</w:t>
      </w:r>
    </w:p>
    <w:p w:rsidR="00A74D99" w:rsidRPr="00950450" w:rsidRDefault="007B0359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eastAsia="Calibri" w:hAnsiTheme="minorHAnsi" w:cstheme="minorHAnsi"/>
          <w:sz w:val="28"/>
          <w:szCs w:val="32"/>
        </w:rPr>
        <w:t>The quotations mu</w:t>
      </w:r>
      <w:r w:rsidR="009F7D7F" w:rsidRPr="00950450">
        <w:rPr>
          <w:rFonts w:asciiTheme="minorHAnsi" w:eastAsia="Calibri" w:hAnsiTheme="minorHAnsi" w:cstheme="minorHAnsi"/>
          <w:sz w:val="28"/>
          <w:szCs w:val="32"/>
        </w:rPr>
        <w:t xml:space="preserve">st be uploaded on PPRA website </w:t>
      </w:r>
      <w:r w:rsidRPr="00950450">
        <w:rPr>
          <w:rFonts w:asciiTheme="minorHAnsi" w:eastAsia="Calibri" w:hAnsiTheme="minorHAnsi" w:cstheme="minorHAnsi"/>
          <w:sz w:val="28"/>
          <w:szCs w:val="32"/>
        </w:rPr>
        <w:t>E-PAD</w:t>
      </w:r>
      <w:r w:rsidR="009F7D7F" w:rsidRPr="00950450">
        <w:rPr>
          <w:rFonts w:asciiTheme="minorHAnsi" w:eastAsia="Calibri" w:hAnsiTheme="minorHAnsi" w:cstheme="minorHAnsi"/>
          <w:sz w:val="28"/>
          <w:szCs w:val="32"/>
        </w:rPr>
        <w:t xml:space="preserve">S </w:t>
      </w:r>
      <w:r w:rsidRPr="00950450">
        <w:rPr>
          <w:rFonts w:asciiTheme="minorHAnsi" w:eastAsia="Calibri" w:hAnsiTheme="minorHAnsi" w:cstheme="minorHAnsi"/>
          <w:sz w:val="28"/>
          <w:szCs w:val="32"/>
        </w:rPr>
        <w:t>for supply of subjected</w:t>
      </w:r>
      <w:r w:rsidR="005503EB" w:rsidRPr="00950450">
        <w:rPr>
          <w:rFonts w:asciiTheme="minorHAnsi" w:eastAsia="Calibri" w:hAnsiTheme="minorHAnsi" w:cstheme="minorHAnsi"/>
          <w:sz w:val="28"/>
          <w:szCs w:val="32"/>
        </w:rPr>
        <w:t xml:space="preserve"> </w:t>
      </w:r>
      <w:r w:rsidRPr="00950450">
        <w:rPr>
          <w:rFonts w:asciiTheme="minorHAnsi" w:eastAsia="Calibri" w:hAnsiTheme="minorHAnsi" w:cstheme="minorHAnsi"/>
          <w:sz w:val="28"/>
          <w:szCs w:val="32"/>
        </w:rPr>
        <w:t>items within stipulated date &amp; time till closing of the date</w:t>
      </w:r>
      <w:r w:rsidR="00941009" w:rsidRPr="00950450">
        <w:rPr>
          <w:rFonts w:asciiTheme="minorHAnsi" w:eastAsia="Calibri" w:hAnsiTheme="minorHAnsi" w:cstheme="minorHAnsi"/>
          <w:sz w:val="28"/>
          <w:szCs w:val="32"/>
        </w:rPr>
        <w:t>.</w:t>
      </w:r>
    </w:p>
    <w:p w:rsidR="00BF041B" w:rsidRPr="00950450" w:rsidRDefault="00A74D99" w:rsidP="00B96CC2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hAnsiTheme="minorHAnsi" w:cstheme="minorHAnsi"/>
          <w:sz w:val="28"/>
          <w:szCs w:val="32"/>
        </w:rPr>
        <w:t xml:space="preserve">State Life Insurance Corporation of Pakistan reserves the right to accept or reject all bids or proposal in accordance with PPRA Rule (33). </w:t>
      </w:r>
    </w:p>
    <w:p w:rsidR="00F5188B" w:rsidRPr="00950450" w:rsidRDefault="00BF041B" w:rsidP="00B96CC2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hAnsiTheme="minorHAnsi" w:cstheme="minorHAnsi"/>
          <w:sz w:val="28"/>
          <w:szCs w:val="32"/>
        </w:rPr>
        <w:t>Sealed Tenders duly completed in all respect must reach to the undersigned by Courier Service/by post during office hours i.e. 9:00 am to 5: 00 pm except Saturday and Sunday.</w:t>
      </w:r>
    </w:p>
    <w:p w:rsidR="00F5188B" w:rsidRPr="00950450" w:rsidRDefault="00F5188B" w:rsidP="00B96CC2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hAnsiTheme="minorHAnsi" w:cstheme="minorHAnsi"/>
          <w:sz w:val="28"/>
          <w:szCs w:val="32"/>
        </w:rPr>
        <w:t xml:space="preserve"> Quantity can be decreased or increased.</w:t>
      </w:r>
    </w:p>
    <w:p w:rsidR="00F5188B" w:rsidRPr="00950450" w:rsidRDefault="00F5188B" w:rsidP="0040279C">
      <w:pPr>
        <w:numPr>
          <w:ilvl w:val="0"/>
          <w:numId w:val="3"/>
        </w:numPr>
        <w:tabs>
          <w:tab w:val="clear" w:pos="450"/>
          <w:tab w:val="left" w:pos="0"/>
          <w:tab w:val="num" w:pos="720"/>
        </w:tabs>
        <w:ind w:left="432"/>
        <w:contextualSpacing/>
        <w:jc w:val="both"/>
        <w:rPr>
          <w:rFonts w:asciiTheme="minorHAnsi" w:hAnsiTheme="minorHAnsi" w:cstheme="minorHAnsi"/>
          <w:sz w:val="28"/>
          <w:szCs w:val="32"/>
        </w:rPr>
      </w:pPr>
      <w:r w:rsidRPr="00950450">
        <w:rPr>
          <w:rFonts w:asciiTheme="minorHAnsi" w:hAnsiTheme="minorHAnsi" w:cstheme="minorHAnsi"/>
          <w:sz w:val="28"/>
          <w:szCs w:val="32"/>
        </w:rPr>
        <w:t xml:space="preserve"> As a whole Lowest</w:t>
      </w:r>
      <w:r w:rsidR="00FB22C8" w:rsidRPr="00950450">
        <w:rPr>
          <w:rFonts w:asciiTheme="minorHAnsi" w:hAnsiTheme="minorHAnsi" w:cstheme="minorHAnsi"/>
          <w:sz w:val="28"/>
          <w:szCs w:val="32"/>
        </w:rPr>
        <w:t xml:space="preserve"> bid would be considered as a most advantageous bid.</w:t>
      </w:r>
    </w:p>
    <w:p w:rsidR="0038277C" w:rsidRDefault="0038277C" w:rsidP="0040279C">
      <w:pPr>
        <w:pStyle w:val="BodyText"/>
        <w:contextualSpacing/>
        <w:jc w:val="left"/>
        <w:rPr>
          <w:rFonts w:ascii="Calibri" w:hAnsi="Calibri" w:cs="Calibri"/>
          <w:sz w:val="28"/>
        </w:rPr>
      </w:pPr>
    </w:p>
    <w:p w:rsidR="00950450" w:rsidRDefault="00950450" w:rsidP="0040279C">
      <w:pPr>
        <w:pStyle w:val="BodyText"/>
        <w:contextualSpacing/>
        <w:jc w:val="left"/>
        <w:rPr>
          <w:rFonts w:ascii="Calibri" w:hAnsi="Calibri" w:cs="Calibri"/>
          <w:sz w:val="28"/>
        </w:rPr>
      </w:pPr>
    </w:p>
    <w:p w:rsidR="00950450" w:rsidRDefault="00950450" w:rsidP="0040279C">
      <w:pPr>
        <w:pStyle w:val="BodyText"/>
        <w:contextualSpacing/>
        <w:jc w:val="left"/>
        <w:rPr>
          <w:rFonts w:ascii="Calibri" w:hAnsi="Calibri" w:cs="Calibri"/>
          <w:sz w:val="28"/>
        </w:rPr>
      </w:pPr>
    </w:p>
    <w:p w:rsidR="00FE73D2" w:rsidRPr="000A3F25" w:rsidRDefault="00FE73D2" w:rsidP="0040279C">
      <w:pPr>
        <w:ind w:left="180" w:right="630"/>
        <w:contextualSpacing/>
        <w:jc w:val="center"/>
        <w:rPr>
          <w:rFonts w:ascii="Calibri" w:hAnsi="Calibri" w:cs="Calibri"/>
          <w:b/>
          <w:sz w:val="32"/>
        </w:rPr>
      </w:pPr>
      <w:r w:rsidRPr="000A3F25">
        <w:rPr>
          <w:rFonts w:ascii="Calibri" w:hAnsi="Calibri" w:cs="Calibri"/>
          <w:b/>
          <w:sz w:val="32"/>
        </w:rPr>
        <w:t>Abdul Rauf Ahmad</w:t>
      </w:r>
    </w:p>
    <w:p w:rsidR="00FE73D2" w:rsidRPr="000A3F25" w:rsidRDefault="00FE73D2" w:rsidP="0040279C">
      <w:pPr>
        <w:ind w:left="180" w:right="630"/>
        <w:contextualSpacing/>
        <w:jc w:val="center"/>
        <w:rPr>
          <w:rFonts w:ascii="Calibri" w:hAnsi="Calibri" w:cs="Calibri"/>
          <w:b/>
          <w:sz w:val="32"/>
        </w:rPr>
      </w:pPr>
      <w:r w:rsidRPr="000A3F25">
        <w:rPr>
          <w:rFonts w:ascii="Calibri" w:hAnsi="Calibri" w:cs="Calibri"/>
          <w:b/>
          <w:sz w:val="32"/>
        </w:rPr>
        <w:t>Secretary Zonal Procurement Committee</w:t>
      </w:r>
    </w:p>
    <w:p w:rsidR="00FE73D2" w:rsidRPr="000A3F25" w:rsidRDefault="00FE73D2" w:rsidP="0040279C">
      <w:pPr>
        <w:ind w:left="180" w:right="630"/>
        <w:contextualSpacing/>
        <w:jc w:val="center"/>
        <w:rPr>
          <w:rFonts w:ascii="Calibri" w:hAnsi="Calibri" w:cs="Calibri"/>
          <w:b/>
          <w:sz w:val="32"/>
        </w:rPr>
      </w:pPr>
      <w:r w:rsidRPr="000A3F25">
        <w:rPr>
          <w:rFonts w:ascii="Calibri" w:hAnsi="Calibri" w:cs="Calibri"/>
          <w:b/>
          <w:sz w:val="32"/>
        </w:rPr>
        <w:t xml:space="preserve">Incharge </w:t>
      </w:r>
      <w:r>
        <w:rPr>
          <w:rFonts w:ascii="Calibri" w:hAnsi="Calibri" w:cs="Calibri"/>
          <w:b/>
          <w:sz w:val="32"/>
        </w:rPr>
        <w:t>HR&amp;A</w:t>
      </w:r>
      <w:r w:rsidRPr="000A3F25">
        <w:rPr>
          <w:rFonts w:ascii="Calibri" w:hAnsi="Calibri" w:cs="Calibri"/>
          <w:b/>
          <w:sz w:val="32"/>
        </w:rPr>
        <w:t>,State Life Office,2</w:t>
      </w:r>
      <w:r w:rsidRPr="000A3F25">
        <w:rPr>
          <w:rFonts w:ascii="Calibri" w:hAnsi="Calibri" w:cs="Calibri"/>
          <w:b/>
          <w:sz w:val="32"/>
          <w:vertAlign w:val="superscript"/>
        </w:rPr>
        <w:t>nd</w:t>
      </w:r>
      <w:r w:rsidRPr="000A3F25">
        <w:rPr>
          <w:rFonts w:ascii="Calibri" w:hAnsi="Calibri" w:cs="Calibri"/>
          <w:b/>
          <w:sz w:val="32"/>
        </w:rPr>
        <w:t xml:space="preserve"> Floor,</w:t>
      </w:r>
    </w:p>
    <w:p w:rsidR="004137EB" w:rsidRPr="004137EB" w:rsidRDefault="004137EB" w:rsidP="0040279C">
      <w:pPr>
        <w:pStyle w:val="BodyText"/>
        <w:contextualSpacing/>
        <w:jc w:val="left"/>
        <w:rPr>
          <w:rFonts w:ascii="Calibri" w:hAnsi="Calibri" w:cs="Calibri"/>
          <w:u w:val="none"/>
        </w:rPr>
      </w:pPr>
      <w:r w:rsidRPr="004137EB">
        <w:rPr>
          <w:rFonts w:ascii="Calibri" w:hAnsi="Calibri" w:cs="Calibri"/>
          <w:b w:val="0"/>
          <w:u w:val="none"/>
        </w:rPr>
        <w:t xml:space="preserve">                    </w:t>
      </w:r>
      <w:r w:rsidR="00FE73D2" w:rsidRPr="004137EB">
        <w:rPr>
          <w:rFonts w:ascii="Calibri" w:hAnsi="Calibri" w:cs="Calibri"/>
          <w:u w:val="none"/>
        </w:rPr>
        <w:t>ZTBL Building, Vehari</w:t>
      </w:r>
      <w:r w:rsidRPr="004137EB">
        <w:rPr>
          <w:rFonts w:ascii="Calibri" w:hAnsi="Calibri" w:cs="Calibri"/>
          <w:u w:val="none"/>
        </w:rPr>
        <w:t>, (067-9201135, 03007735946)</w:t>
      </w:r>
    </w:p>
    <w:sectPr w:rsidR="004137EB" w:rsidRPr="004137EB" w:rsidSect="00841D6E">
      <w:pgSz w:w="12240" w:h="20160" w:code="5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D80" w:rsidRDefault="00AA1D80" w:rsidP="00FE42D2">
      <w:r>
        <w:separator/>
      </w:r>
    </w:p>
  </w:endnote>
  <w:endnote w:type="continuationSeparator" w:id="1">
    <w:p w:rsidR="00AA1D80" w:rsidRDefault="00AA1D80" w:rsidP="00FE42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D80" w:rsidRDefault="00AA1D80" w:rsidP="00FE42D2">
      <w:r>
        <w:separator/>
      </w:r>
    </w:p>
  </w:footnote>
  <w:footnote w:type="continuationSeparator" w:id="1">
    <w:p w:rsidR="00AA1D80" w:rsidRDefault="00AA1D80" w:rsidP="00FE42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3293"/>
    <w:multiLevelType w:val="hybridMultilevel"/>
    <w:tmpl w:val="F35E0DEE"/>
    <w:lvl w:ilvl="0" w:tplc="EA5C7D86">
      <w:numFmt w:val="bullet"/>
      <w:lvlText w:val=""/>
      <w:lvlJc w:val="left"/>
      <w:pPr>
        <w:ind w:left="34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042D938">
      <w:numFmt w:val="bullet"/>
      <w:lvlText w:val="•"/>
      <w:lvlJc w:val="left"/>
      <w:pPr>
        <w:ind w:left="799" w:hanging="240"/>
      </w:pPr>
      <w:rPr>
        <w:rFonts w:hint="default"/>
        <w:lang w:val="en-US" w:eastAsia="en-US" w:bidi="ar-SA"/>
      </w:rPr>
    </w:lvl>
    <w:lvl w:ilvl="2" w:tplc="B30C59C2">
      <w:numFmt w:val="bullet"/>
      <w:lvlText w:val="•"/>
      <w:lvlJc w:val="left"/>
      <w:pPr>
        <w:ind w:left="1258" w:hanging="240"/>
      </w:pPr>
      <w:rPr>
        <w:rFonts w:hint="default"/>
        <w:lang w:val="en-US" w:eastAsia="en-US" w:bidi="ar-SA"/>
      </w:rPr>
    </w:lvl>
    <w:lvl w:ilvl="3" w:tplc="D898C272">
      <w:numFmt w:val="bullet"/>
      <w:lvlText w:val="•"/>
      <w:lvlJc w:val="left"/>
      <w:pPr>
        <w:ind w:left="1718" w:hanging="240"/>
      </w:pPr>
      <w:rPr>
        <w:rFonts w:hint="default"/>
        <w:lang w:val="en-US" w:eastAsia="en-US" w:bidi="ar-SA"/>
      </w:rPr>
    </w:lvl>
    <w:lvl w:ilvl="4" w:tplc="0584ED8E">
      <w:numFmt w:val="bullet"/>
      <w:lvlText w:val="•"/>
      <w:lvlJc w:val="left"/>
      <w:pPr>
        <w:ind w:left="2177" w:hanging="240"/>
      </w:pPr>
      <w:rPr>
        <w:rFonts w:hint="default"/>
        <w:lang w:val="en-US" w:eastAsia="en-US" w:bidi="ar-SA"/>
      </w:rPr>
    </w:lvl>
    <w:lvl w:ilvl="5" w:tplc="FC2E13AC">
      <w:numFmt w:val="bullet"/>
      <w:lvlText w:val="•"/>
      <w:lvlJc w:val="left"/>
      <w:pPr>
        <w:ind w:left="2637" w:hanging="240"/>
      </w:pPr>
      <w:rPr>
        <w:rFonts w:hint="default"/>
        <w:lang w:val="en-US" w:eastAsia="en-US" w:bidi="ar-SA"/>
      </w:rPr>
    </w:lvl>
    <w:lvl w:ilvl="6" w:tplc="FE549850">
      <w:numFmt w:val="bullet"/>
      <w:lvlText w:val="•"/>
      <w:lvlJc w:val="left"/>
      <w:pPr>
        <w:ind w:left="3096" w:hanging="240"/>
      </w:pPr>
      <w:rPr>
        <w:rFonts w:hint="default"/>
        <w:lang w:val="en-US" w:eastAsia="en-US" w:bidi="ar-SA"/>
      </w:rPr>
    </w:lvl>
    <w:lvl w:ilvl="7" w:tplc="A67C74DC">
      <w:numFmt w:val="bullet"/>
      <w:lvlText w:val="•"/>
      <w:lvlJc w:val="left"/>
      <w:pPr>
        <w:ind w:left="3555" w:hanging="240"/>
      </w:pPr>
      <w:rPr>
        <w:rFonts w:hint="default"/>
        <w:lang w:val="en-US" w:eastAsia="en-US" w:bidi="ar-SA"/>
      </w:rPr>
    </w:lvl>
    <w:lvl w:ilvl="8" w:tplc="A3E62C8A">
      <w:numFmt w:val="bullet"/>
      <w:lvlText w:val="•"/>
      <w:lvlJc w:val="left"/>
      <w:pPr>
        <w:ind w:left="4015" w:hanging="240"/>
      </w:pPr>
      <w:rPr>
        <w:rFonts w:hint="default"/>
        <w:lang w:val="en-US" w:eastAsia="en-US" w:bidi="ar-SA"/>
      </w:rPr>
    </w:lvl>
  </w:abstractNum>
  <w:abstractNum w:abstractNumId="1">
    <w:nsid w:val="10FA6901"/>
    <w:multiLevelType w:val="hybridMultilevel"/>
    <w:tmpl w:val="D32E3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23547"/>
    <w:multiLevelType w:val="hybridMultilevel"/>
    <w:tmpl w:val="6BB8D056"/>
    <w:lvl w:ilvl="0" w:tplc="140EA1E0">
      <w:start w:val="1"/>
      <w:numFmt w:val="decimal"/>
      <w:lvlText w:val="%1)"/>
      <w:lvlJc w:val="left"/>
      <w:pPr>
        <w:ind w:left="360" w:hanging="360"/>
      </w:pPr>
      <w:rPr>
        <w:rFonts w:hint="default"/>
        <w:spacing w:val="0"/>
        <w:w w:val="100"/>
        <w:lang w:val="en-US" w:eastAsia="en-US" w:bidi="ar-SA"/>
      </w:rPr>
    </w:lvl>
    <w:lvl w:ilvl="1" w:tplc="B0D20C0C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74F0973E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C33C7214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E3C8040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6630B4E4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062C36B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C47672F6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CE505072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</w:abstractNum>
  <w:abstractNum w:abstractNumId="3">
    <w:nsid w:val="12395AF4"/>
    <w:multiLevelType w:val="hybridMultilevel"/>
    <w:tmpl w:val="020028C2"/>
    <w:lvl w:ilvl="0" w:tplc="F14C8948">
      <w:start w:val="1"/>
      <w:numFmt w:val="decimal"/>
      <w:lvlText w:val="%1."/>
      <w:lvlJc w:val="left"/>
      <w:pPr>
        <w:ind w:left="360" w:hanging="360"/>
      </w:pPr>
      <w:rPr>
        <w:rFonts w:ascii="Verdana" w:hAnsi="Verdana" w:cs="Verdan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4213F8"/>
    <w:multiLevelType w:val="hybridMultilevel"/>
    <w:tmpl w:val="B408084A"/>
    <w:lvl w:ilvl="0" w:tplc="996C35A6">
      <w:start w:val="1"/>
      <w:numFmt w:val="decimalZero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C2146F7"/>
    <w:multiLevelType w:val="hybridMultilevel"/>
    <w:tmpl w:val="1ECE168E"/>
    <w:lvl w:ilvl="0" w:tplc="9384D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6C1C24"/>
    <w:multiLevelType w:val="hybridMultilevel"/>
    <w:tmpl w:val="716492D6"/>
    <w:lvl w:ilvl="0" w:tplc="91DE838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5F8DD5A">
      <w:numFmt w:val="bullet"/>
      <w:lvlText w:val="•"/>
      <w:lvlJc w:val="left"/>
      <w:pPr>
        <w:ind w:left="1231" w:hanging="360"/>
      </w:pPr>
      <w:rPr>
        <w:rFonts w:hint="default"/>
        <w:lang w:val="en-US" w:eastAsia="en-US" w:bidi="ar-SA"/>
      </w:rPr>
    </w:lvl>
    <w:lvl w:ilvl="2" w:tplc="6D12E654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3" w:tplc="EBC2F200"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ar-SA"/>
      </w:rPr>
    </w:lvl>
    <w:lvl w:ilvl="4" w:tplc="81BC6C4E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5" w:tplc="89308EC2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6" w:tplc="173005C2"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ar-SA"/>
      </w:rPr>
    </w:lvl>
    <w:lvl w:ilvl="7" w:tplc="5FAA8522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8" w:tplc="EADCBA14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</w:abstractNum>
  <w:abstractNum w:abstractNumId="7">
    <w:nsid w:val="1FF529DE"/>
    <w:multiLevelType w:val="hybridMultilevel"/>
    <w:tmpl w:val="BAEED154"/>
    <w:lvl w:ilvl="0" w:tplc="39C832E4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BB38ECC8"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 w:tplc="5DEA65CA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6726A3A6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4" w:tplc="81029C76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5" w:tplc="EB164B6A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906296CC"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7" w:tplc="9C2E1DD0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8" w:tplc="3B769FA4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8">
    <w:nsid w:val="244D5D8E"/>
    <w:multiLevelType w:val="hybridMultilevel"/>
    <w:tmpl w:val="96AA91DC"/>
    <w:lvl w:ilvl="0" w:tplc="45729E02">
      <w:numFmt w:val="bullet"/>
      <w:lvlText w:val=""/>
      <w:lvlJc w:val="left"/>
      <w:pPr>
        <w:ind w:left="438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F9E0152">
      <w:numFmt w:val="bullet"/>
      <w:lvlText w:val="•"/>
      <w:lvlJc w:val="left"/>
      <w:pPr>
        <w:ind w:left="889" w:hanging="363"/>
      </w:pPr>
      <w:rPr>
        <w:rFonts w:hint="default"/>
        <w:lang w:val="en-US" w:eastAsia="en-US" w:bidi="ar-SA"/>
      </w:rPr>
    </w:lvl>
    <w:lvl w:ilvl="2" w:tplc="00006A36">
      <w:numFmt w:val="bullet"/>
      <w:lvlText w:val="•"/>
      <w:lvlJc w:val="left"/>
      <w:pPr>
        <w:ind w:left="1338" w:hanging="363"/>
      </w:pPr>
      <w:rPr>
        <w:rFonts w:hint="default"/>
        <w:lang w:val="en-US" w:eastAsia="en-US" w:bidi="ar-SA"/>
      </w:rPr>
    </w:lvl>
    <w:lvl w:ilvl="3" w:tplc="0E728690">
      <w:numFmt w:val="bullet"/>
      <w:lvlText w:val="•"/>
      <w:lvlJc w:val="left"/>
      <w:pPr>
        <w:ind w:left="1787" w:hanging="363"/>
      </w:pPr>
      <w:rPr>
        <w:rFonts w:hint="default"/>
        <w:lang w:val="en-US" w:eastAsia="en-US" w:bidi="ar-SA"/>
      </w:rPr>
    </w:lvl>
    <w:lvl w:ilvl="4" w:tplc="B1883D5A">
      <w:numFmt w:val="bullet"/>
      <w:lvlText w:val="•"/>
      <w:lvlJc w:val="left"/>
      <w:pPr>
        <w:ind w:left="2236" w:hanging="363"/>
      </w:pPr>
      <w:rPr>
        <w:rFonts w:hint="default"/>
        <w:lang w:val="en-US" w:eastAsia="en-US" w:bidi="ar-SA"/>
      </w:rPr>
    </w:lvl>
    <w:lvl w:ilvl="5" w:tplc="278CB36A">
      <w:numFmt w:val="bullet"/>
      <w:lvlText w:val="•"/>
      <w:lvlJc w:val="left"/>
      <w:pPr>
        <w:ind w:left="2685" w:hanging="363"/>
      </w:pPr>
      <w:rPr>
        <w:rFonts w:hint="default"/>
        <w:lang w:val="en-US" w:eastAsia="en-US" w:bidi="ar-SA"/>
      </w:rPr>
    </w:lvl>
    <w:lvl w:ilvl="6" w:tplc="81087650">
      <w:numFmt w:val="bullet"/>
      <w:lvlText w:val="•"/>
      <w:lvlJc w:val="left"/>
      <w:pPr>
        <w:ind w:left="3134" w:hanging="363"/>
      </w:pPr>
      <w:rPr>
        <w:rFonts w:hint="default"/>
        <w:lang w:val="en-US" w:eastAsia="en-US" w:bidi="ar-SA"/>
      </w:rPr>
    </w:lvl>
    <w:lvl w:ilvl="7" w:tplc="5D143DBC">
      <w:numFmt w:val="bullet"/>
      <w:lvlText w:val="•"/>
      <w:lvlJc w:val="left"/>
      <w:pPr>
        <w:ind w:left="3583" w:hanging="363"/>
      </w:pPr>
      <w:rPr>
        <w:rFonts w:hint="default"/>
        <w:lang w:val="en-US" w:eastAsia="en-US" w:bidi="ar-SA"/>
      </w:rPr>
    </w:lvl>
    <w:lvl w:ilvl="8" w:tplc="DD280204">
      <w:numFmt w:val="bullet"/>
      <w:lvlText w:val="•"/>
      <w:lvlJc w:val="left"/>
      <w:pPr>
        <w:ind w:left="4032" w:hanging="363"/>
      </w:pPr>
      <w:rPr>
        <w:rFonts w:hint="default"/>
        <w:lang w:val="en-US" w:eastAsia="en-US" w:bidi="ar-SA"/>
      </w:rPr>
    </w:lvl>
  </w:abstractNum>
  <w:abstractNum w:abstractNumId="9">
    <w:nsid w:val="2E63535E"/>
    <w:multiLevelType w:val="hybridMultilevel"/>
    <w:tmpl w:val="033A01EA"/>
    <w:lvl w:ilvl="0" w:tplc="C2E43494">
      <w:start w:val="1"/>
      <w:numFmt w:val="lowerLetter"/>
      <w:lvlText w:val="%1."/>
      <w:lvlJc w:val="left"/>
      <w:pPr>
        <w:ind w:left="180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8A6E496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2" w:tplc="0030875C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3C7E3158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5FBE8972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861084E6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E1BEB1AA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 w:tplc="6330A97A">
      <w:numFmt w:val="bullet"/>
      <w:lvlText w:val="•"/>
      <w:lvlJc w:val="left"/>
      <w:pPr>
        <w:ind w:left="7596" w:hanging="360"/>
      </w:pPr>
      <w:rPr>
        <w:rFonts w:hint="default"/>
        <w:lang w:val="en-US" w:eastAsia="en-US" w:bidi="ar-SA"/>
      </w:rPr>
    </w:lvl>
    <w:lvl w:ilvl="8" w:tplc="3712258A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0">
    <w:nsid w:val="35762591"/>
    <w:multiLevelType w:val="hybridMultilevel"/>
    <w:tmpl w:val="B478F8CE"/>
    <w:lvl w:ilvl="0" w:tplc="CE1C83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C07DBD"/>
    <w:multiLevelType w:val="hybridMultilevel"/>
    <w:tmpl w:val="26FC167A"/>
    <w:lvl w:ilvl="0" w:tplc="861EC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F91B4C"/>
    <w:multiLevelType w:val="hybridMultilevel"/>
    <w:tmpl w:val="839A224A"/>
    <w:lvl w:ilvl="0" w:tplc="C2E44A0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b/>
        <w:sz w:val="28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3">
    <w:nsid w:val="4D2A0430"/>
    <w:multiLevelType w:val="hybridMultilevel"/>
    <w:tmpl w:val="A56A3D1C"/>
    <w:lvl w:ilvl="0" w:tplc="E0D4E620">
      <w:start w:val="1"/>
      <w:numFmt w:val="lowerLetter"/>
      <w:lvlText w:val="%1)"/>
      <w:lvlJc w:val="left"/>
      <w:pPr>
        <w:ind w:left="1440" w:hanging="360"/>
      </w:pPr>
      <w:rPr>
        <w:rFonts w:hint="default"/>
        <w:spacing w:val="-1"/>
        <w:w w:val="100"/>
        <w:lang w:val="en-US" w:eastAsia="en-US" w:bidi="ar-SA"/>
      </w:rPr>
    </w:lvl>
    <w:lvl w:ilvl="1" w:tplc="E04EC63A">
      <w:start w:val="1"/>
      <w:numFmt w:val="lowerRoman"/>
      <w:lvlText w:val="%2)"/>
      <w:lvlJc w:val="left"/>
      <w:pPr>
        <w:ind w:left="216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44ABE14"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plc="9DBA97E4">
      <w:numFmt w:val="bullet"/>
      <w:lvlText w:val="•"/>
      <w:lvlJc w:val="left"/>
      <w:pPr>
        <w:ind w:left="3920" w:hanging="720"/>
      </w:pPr>
      <w:rPr>
        <w:rFonts w:hint="default"/>
        <w:lang w:val="en-US" w:eastAsia="en-US" w:bidi="ar-SA"/>
      </w:rPr>
    </w:lvl>
    <w:lvl w:ilvl="4" w:tplc="A3DE06A0">
      <w:numFmt w:val="bullet"/>
      <w:lvlText w:val="•"/>
      <w:lvlJc w:val="left"/>
      <w:pPr>
        <w:ind w:left="4800" w:hanging="720"/>
      </w:pPr>
      <w:rPr>
        <w:rFonts w:hint="default"/>
        <w:lang w:val="en-US" w:eastAsia="en-US" w:bidi="ar-SA"/>
      </w:rPr>
    </w:lvl>
    <w:lvl w:ilvl="5" w:tplc="8954BC32">
      <w:numFmt w:val="bullet"/>
      <w:lvlText w:val="•"/>
      <w:lvlJc w:val="left"/>
      <w:pPr>
        <w:ind w:left="5680" w:hanging="720"/>
      </w:pPr>
      <w:rPr>
        <w:rFonts w:hint="default"/>
        <w:lang w:val="en-US" w:eastAsia="en-US" w:bidi="ar-SA"/>
      </w:rPr>
    </w:lvl>
    <w:lvl w:ilvl="6" w:tplc="7A269300"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7" w:tplc="E854818C"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8" w:tplc="5530920A">
      <w:numFmt w:val="bullet"/>
      <w:lvlText w:val="•"/>
      <w:lvlJc w:val="left"/>
      <w:pPr>
        <w:ind w:left="8320" w:hanging="720"/>
      </w:pPr>
      <w:rPr>
        <w:rFonts w:hint="default"/>
        <w:lang w:val="en-US" w:eastAsia="en-US" w:bidi="ar-SA"/>
      </w:rPr>
    </w:lvl>
  </w:abstractNum>
  <w:abstractNum w:abstractNumId="14">
    <w:nsid w:val="4D2B3F03"/>
    <w:multiLevelType w:val="hybridMultilevel"/>
    <w:tmpl w:val="4978F610"/>
    <w:lvl w:ilvl="0" w:tplc="75E66A2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4E0DA0A">
      <w:numFmt w:val="bullet"/>
      <w:lvlText w:val="•"/>
      <w:lvlJc w:val="left"/>
      <w:pPr>
        <w:ind w:left="907" w:hanging="360"/>
      </w:pPr>
      <w:rPr>
        <w:rFonts w:hint="default"/>
        <w:lang w:val="en-US" w:eastAsia="en-US" w:bidi="ar-SA"/>
      </w:rPr>
    </w:lvl>
    <w:lvl w:ilvl="2" w:tplc="2DD80788"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3" w:tplc="3B3275BC">
      <w:numFmt w:val="bullet"/>
      <w:lvlText w:val="•"/>
      <w:lvlJc w:val="left"/>
      <w:pPr>
        <w:ind w:left="1801" w:hanging="360"/>
      </w:pPr>
      <w:rPr>
        <w:rFonts w:hint="default"/>
        <w:lang w:val="en-US" w:eastAsia="en-US" w:bidi="ar-SA"/>
      </w:rPr>
    </w:lvl>
    <w:lvl w:ilvl="4" w:tplc="1BF87AA8"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5" w:tplc="F6F6F732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6" w:tplc="BB7276EE">
      <w:numFmt w:val="bullet"/>
      <w:lvlText w:val="•"/>
      <w:lvlJc w:val="left"/>
      <w:pPr>
        <w:ind w:left="3142" w:hanging="360"/>
      </w:pPr>
      <w:rPr>
        <w:rFonts w:hint="default"/>
        <w:lang w:val="en-US" w:eastAsia="en-US" w:bidi="ar-SA"/>
      </w:rPr>
    </w:lvl>
    <w:lvl w:ilvl="7" w:tplc="241CC5AA">
      <w:numFmt w:val="bullet"/>
      <w:lvlText w:val="•"/>
      <w:lvlJc w:val="left"/>
      <w:pPr>
        <w:ind w:left="3589" w:hanging="360"/>
      </w:pPr>
      <w:rPr>
        <w:rFonts w:hint="default"/>
        <w:lang w:val="en-US" w:eastAsia="en-US" w:bidi="ar-SA"/>
      </w:rPr>
    </w:lvl>
    <w:lvl w:ilvl="8" w:tplc="820C6E0C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</w:abstractNum>
  <w:abstractNum w:abstractNumId="15">
    <w:nsid w:val="557660D6"/>
    <w:multiLevelType w:val="hybridMultilevel"/>
    <w:tmpl w:val="9E767F70"/>
    <w:lvl w:ilvl="0" w:tplc="2E4CA52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071D1"/>
    <w:multiLevelType w:val="hybridMultilevel"/>
    <w:tmpl w:val="368C042E"/>
    <w:lvl w:ilvl="0" w:tplc="AF36393E">
      <w:start w:val="1"/>
      <w:numFmt w:val="lowerLetter"/>
      <w:lvlText w:val="%1)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B8018E"/>
    <w:multiLevelType w:val="hybridMultilevel"/>
    <w:tmpl w:val="26FC167A"/>
    <w:lvl w:ilvl="0" w:tplc="861EC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A5D06"/>
    <w:multiLevelType w:val="hybridMultilevel"/>
    <w:tmpl w:val="0C90713E"/>
    <w:lvl w:ilvl="0" w:tplc="F38A76F4">
      <w:numFmt w:val="bullet"/>
      <w:lvlText w:val=""/>
      <w:lvlJc w:val="left"/>
      <w:pPr>
        <w:ind w:left="34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EEC38CC">
      <w:numFmt w:val="bullet"/>
      <w:lvlText w:val="•"/>
      <w:lvlJc w:val="left"/>
      <w:pPr>
        <w:ind w:left="799" w:hanging="240"/>
      </w:pPr>
      <w:rPr>
        <w:rFonts w:hint="default"/>
        <w:lang w:val="en-US" w:eastAsia="en-US" w:bidi="ar-SA"/>
      </w:rPr>
    </w:lvl>
    <w:lvl w:ilvl="2" w:tplc="5E8EE5E0">
      <w:numFmt w:val="bullet"/>
      <w:lvlText w:val="•"/>
      <w:lvlJc w:val="left"/>
      <w:pPr>
        <w:ind w:left="1258" w:hanging="240"/>
      </w:pPr>
      <w:rPr>
        <w:rFonts w:hint="default"/>
        <w:lang w:val="en-US" w:eastAsia="en-US" w:bidi="ar-SA"/>
      </w:rPr>
    </w:lvl>
    <w:lvl w:ilvl="3" w:tplc="7974C340">
      <w:numFmt w:val="bullet"/>
      <w:lvlText w:val="•"/>
      <w:lvlJc w:val="left"/>
      <w:pPr>
        <w:ind w:left="1718" w:hanging="240"/>
      </w:pPr>
      <w:rPr>
        <w:rFonts w:hint="default"/>
        <w:lang w:val="en-US" w:eastAsia="en-US" w:bidi="ar-SA"/>
      </w:rPr>
    </w:lvl>
    <w:lvl w:ilvl="4" w:tplc="261C8D96">
      <w:numFmt w:val="bullet"/>
      <w:lvlText w:val="•"/>
      <w:lvlJc w:val="left"/>
      <w:pPr>
        <w:ind w:left="2177" w:hanging="240"/>
      </w:pPr>
      <w:rPr>
        <w:rFonts w:hint="default"/>
        <w:lang w:val="en-US" w:eastAsia="en-US" w:bidi="ar-SA"/>
      </w:rPr>
    </w:lvl>
    <w:lvl w:ilvl="5" w:tplc="5A2C9B72">
      <w:numFmt w:val="bullet"/>
      <w:lvlText w:val="•"/>
      <w:lvlJc w:val="left"/>
      <w:pPr>
        <w:ind w:left="2637" w:hanging="240"/>
      </w:pPr>
      <w:rPr>
        <w:rFonts w:hint="default"/>
        <w:lang w:val="en-US" w:eastAsia="en-US" w:bidi="ar-SA"/>
      </w:rPr>
    </w:lvl>
    <w:lvl w:ilvl="6" w:tplc="E984FB46">
      <w:numFmt w:val="bullet"/>
      <w:lvlText w:val="•"/>
      <w:lvlJc w:val="left"/>
      <w:pPr>
        <w:ind w:left="3096" w:hanging="240"/>
      </w:pPr>
      <w:rPr>
        <w:rFonts w:hint="default"/>
        <w:lang w:val="en-US" w:eastAsia="en-US" w:bidi="ar-SA"/>
      </w:rPr>
    </w:lvl>
    <w:lvl w:ilvl="7" w:tplc="67E8BF6A">
      <w:numFmt w:val="bullet"/>
      <w:lvlText w:val="•"/>
      <w:lvlJc w:val="left"/>
      <w:pPr>
        <w:ind w:left="3555" w:hanging="240"/>
      </w:pPr>
      <w:rPr>
        <w:rFonts w:hint="default"/>
        <w:lang w:val="en-US" w:eastAsia="en-US" w:bidi="ar-SA"/>
      </w:rPr>
    </w:lvl>
    <w:lvl w:ilvl="8" w:tplc="E6AE3DAA">
      <w:numFmt w:val="bullet"/>
      <w:lvlText w:val="•"/>
      <w:lvlJc w:val="left"/>
      <w:pPr>
        <w:ind w:left="4015" w:hanging="240"/>
      </w:pPr>
      <w:rPr>
        <w:rFonts w:hint="default"/>
        <w:lang w:val="en-US" w:eastAsia="en-US" w:bidi="ar-SA"/>
      </w:rPr>
    </w:lvl>
  </w:abstractNum>
  <w:abstractNum w:abstractNumId="19">
    <w:nsid w:val="741A57D0"/>
    <w:multiLevelType w:val="hybridMultilevel"/>
    <w:tmpl w:val="7F66D72C"/>
    <w:lvl w:ilvl="0" w:tplc="500A24B4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313AC0"/>
    <w:multiLevelType w:val="hybridMultilevel"/>
    <w:tmpl w:val="4E6C059E"/>
    <w:lvl w:ilvl="0" w:tplc="C8A60CBE">
      <w:numFmt w:val="bullet"/>
      <w:lvlText w:val=""/>
      <w:lvlJc w:val="left"/>
      <w:pPr>
        <w:ind w:left="34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EF898C2">
      <w:numFmt w:val="bullet"/>
      <w:lvlText w:val="•"/>
      <w:lvlJc w:val="left"/>
      <w:pPr>
        <w:ind w:left="799" w:hanging="240"/>
      </w:pPr>
      <w:rPr>
        <w:rFonts w:hint="default"/>
        <w:lang w:val="en-US" w:eastAsia="en-US" w:bidi="ar-SA"/>
      </w:rPr>
    </w:lvl>
    <w:lvl w:ilvl="2" w:tplc="C1F8CF88">
      <w:numFmt w:val="bullet"/>
      <w:lvlText w:val="•"/>
      <w:lvlJc w:val="left"/>
      <w:pPr>
        <w:ind w:left="1258" w:hanging="240"/>
      </w:pPr>
      <w:rPr>
        <w:rFonts w:hint="default"/>
        <w:lang w:val="en-US" w:eastAsia="en-US" w:bidi="ar-SA"/>
      </w:rPr>
    </w:lvl>
    <w:lvl w:ilvl="3" w:tplc="1B6EA98C">
      <w:numFmt w:val="bullet"/>
      <w:lvlText w:val="•"/>
      <w:lvlJc w:val="left"/>
      <w:pPr>
        <w:ind w:left="1717" w:hanging="240"/>
      </w:pPr>
      <w:rPr>
        <w:rFonts w:hint="default"/>
        <w:lang w:val="en-US" w:eastAsia="en-US" w:bidi="ar-SA"/>
      </w:rPr>
    </w:lvl>
    <w:lvl w:ilvl="4" w:tplc="068C9660">
      <w:numFmt w:val="bullet"/>
      <w:lvlText w:val="•"/>
      <w:lvlJc w:val="left"/>
      <w:pPr>
        <w:ind w:left="2176" w:hanging="240"/>
      </w:pPr>
      <w:rPr>
        <w:rFonts w:hint="default"/>
        <w:lang w:val="en-US" w:eastAsia="en-US" w:bidi="ar-SA"/>
      </w:rPr>
    </w:lvl>
    <w:lvl w:ilvl="5" w:tplc="841E02FA">
      <w:numFmt w:val="bullet"/>
      <w:lvlText w:val="•"/>
      <w:lvlJc w:val="left"/>
      <w:pPr>
        <w:ind w:left="2635" w:hanging="240"/>
      </w:pPr>
      <w:rPr>
        <w:rFonts w:hint="default"/>
        <w:lang w:val="en-US" w:eastAsia="en-US" w:bidi="ar-SA"/>
      </w:rPr>
    </w:lvl>
    <w:lvl w:ilvl="6" w:tplc="98B6070C">
      <w:numFmt w:val="bullet"/>
      <w:lvlText w:val="•"/>
      <w:lvlJc w:val="left"/>
      <w:pPr>
        <w:ind w:left="3094" w:hanging="240"/>
      </w:pPr>
      <w:rPr>
        <w:rFonts w:hint="default"/>
        <w:lang w:val="en-US" w:eastAsia="en-US" w:bidi="ar-SA"/>
      </w:rPr>
    </w:lvl>
    <w:lvl w:ilvl="7" w:tplc="D8BEA0DA">
      <w:numFmt w:val="bullet"/>
      <w:lvlText w:val="•"/>
      <w:lvlJc w:val="left"/>
      <w:pPr>
        <w:ind w:left="3553" w:hanging="240"/>
      </w:pPr>
      <w:rPr>
        <w:rFonts w:hint="default"/>
        <w:lang w:val="en-US" w:eastAsia="en-US" w:bidi="ar-SA"/>
      </w:rPr>
    </w:lvl>
    <w:lvl w:ilvl="8" w:tplc="3F540E56">
      <w:numFmt w:val="bullet"/>
      <w:lvlText w:val="•"/>
      <w:lvlJc w:val="left"/>
      <w:pPr>
        <w:ind w:left="4012" w:hanging="240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4"/>
  </w:num>
  <w:num w:numId="5">
    <w:abstractNumId w:val="1"/>
  </w:num>
  <w:num w:numId="6">
    <w:abstractNumId w:val="16"/>
  </w:num>
  <w:num w:numId="7">
    <w:abstractNumId w:val="10"/>
  </w:num>
  <w:num w:numId="8">
    <w:abstractNumId w:val="5"/>
  </w:num>
  <w:num w:numId="9">
    <w:abstractNumId w:val="9"/>
  </w:num>
  <w:num w:numId="10">
    <w:abstractNumId w:val="13"/>
  </w:num>
  <w:num w:numId="11">
    <w:abstractNumId w:val="2"/>
  </w:num>
  <w:num w:numId="12">
    <w:abstractNumId w:val="20"/>
  </w:num>
  <w:num w:numId="13">
    <w:abstractNumId w:val="8"/>
  </w:num>
  <w:num w:numId="14">
    <w:abstractNumId w:val="14"/>
  </w:num>
  <w:num w:numId="15">
    <w:abstractNumId w:val="6"/>
  </w:num>
  <w:num w:numId="16">
    <w:abstractNumId w:val="18"/>
  </w:num>
  <w:num w:numId="17">
    <w:abstractNumId w:val="0"/>
  </w:num>
  <w:num w:numId="18">
    <w:abstractNumId w:val="7"/>
  </w:num>
  <w:num w:numId="19">
    <w:abstractNumId w:val="3"/>
  </w:num>
  <w:num w:numId="20">
    <w:abstractNumId w:val="1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FE42D2"/>
    <w:rsid w:val="00002CFC"/>
    <w:rsid w:val="00003B68"/>
    <w:rsid w:val="00006CF0"/>
    <w:rsid w:val="000108C2"/>
    <w:rsid w:val="00014BA9"/>
    <w:rsid w:val="00016EF7"/>
    <w:rsid w:val="000175B2"/>
    <w:rsid w:val="000176A4"/>
    <w:rsid w:val="0002327C"/>
    <w:rsid w:val="000340E9"/>
    <w:rsid w:val="00036806"/>
    <w:rsid w:val="000449E7"/>
    <w:rsid w:val="000467F7"/>
    <w:rsid w:val="00047F59"/>
    <w:rsid w:val="00050356"/>
    <w:rsid w:val="00052E09"/>
    <w:rsid w:val="0005342C"/>
    <w:rsid w:val="00053743"/>
    <w:rsid w:val="00054629"/>
    <w:rsid w:val="00055C02"/>
    <w:rsid w:val="000715F9"/>
    <w:rsid w:val="00071D90"/>
    <w:rsid w:val="00072263"/>
    <w:rsid w:val="00081025"/>
    <w:rsid w:val="000926CB"/>
    <w:rsid w:val="0009694F"/>
    <w:rsid w:val="000A3F65"/>
    <w:rsid w:val="000A43CF"/>
    <w:rsid w:val="000B1D5B"/>
    <w:rsid w:val="000B2CEA"/>
    <w:rsid w:val="000C0185"/>
    <w:rsid w:val="000C08BF"/>
    <w:rsid w:val="000C136A"/>
    <w:rsid w:val="000D497C"/>
    <w:rsid w:val="000D6EA2"/>
    <w:rsid w:val="000E27A3"/>
    <w:rsid w:val="000E4861"/>
    <w:rsid w:val="000E56B6"/>
    <w:rsid w:val="000F10CD"/>
    <w:rsid w:val="00106291"/>
    <w:rsid w:val="0011618A"/>
    <w:rsid w:val="00126405"/>
    <w:rsid w:val="00127A46"/>
    <w:rsid w:val="0013445C"/>
    <w:rsid w:val="00146095"/>
    <w:rsid w:val="00155A1F"/>
    <w:rsid w:val="0015614D"/>
    <w:rsid w:val="001566A7"/>
    <w:rsid w:val="00160AC0"/>
    <w:rsid w:val="00161FA5"/>
    <w:rsid w:val="00165CCE"/>
    <w:rsid w:val="00170531"/>
    <w:rsid w:val="0017080A"/>
    <w:rsid w:val="00170900"/>
    <w:rsid w:val="001729FB"/>
    <w:rsid w:val="00173736"/>
    <w:rsid w:val="00174D9E"/>
    <w:rsid w:val="0017744D"/>
    <w:rsid w:val="001843AC"/>
    <w:rsid w:val="00187B98"/>
    <w:rsid w:val="0019799D"/>
    <w:rsid w:val="001A54B9"/>
    <w:rsid w:val="001B0565"/>
    <w:rsid w:val="001B3149"/>
    <w:rsid w:val="001B74B5"/>
    <w:rsid w:val="001C3143"/>
    <w:rsid w:val="001D65B0"/>
    <w:rsid w:val="001D75EF"/>
    <w:rsid w:val="00200496"/>
    <w:rsid w:val="00200D76"/>
    <w:rsid w:val="00203357"/>
    <w:rsid w:val="002066ED"/>
    <w:rsid w:val="00210A81"/>
    <w:rsid w:val="00215C08"/>
    <w:rsid w:val="00222CE7"/>
    <w:rsid w:val="00230C57"/>
    <w:rsid w:val="00234BEC"/>
    <w:rsid w:val="00242341"/>
    <w:rsid w:val="00242535"/>
    <w:rsid w:val="002471DC"/>
    <w:rsid w:val="0025399D"/>
    <w:rsid w:val="00257115"/>
    <w:rsid w:val="0027086F"/>
    <w:rsid w:val="00271BCD"/>
    <w:rsid w:val="00272076"/>
    <w:rsid w:val="00272943"/>
    <w:rsid w:val="0028179A"/>
    <w:rsid w:val="002836D4"/>
    <w:rsid w:val="00295D0D"/>
    <w:rsid w:val="00295ED1"/>
    <w:rsid w:val="002A2702"/>
    <w:rsid w:val="002A555E"/>
    <w:rsid w:val="002A70DD"/>
    <w:rsid w:val="002C1ADD"/>
    <w:rsid w:val="002F3800"/>
    <w:rsid w:val="002F6824"/>
    <w:rsid w:val="003104FB"/>
    <w:rsid w:val="0032134A"/>
    <w:rsid w:val="00323C4B"/>
    <w:rsid w:val="0032687C"/>
    <w:rsid w:val="00332766"/>
    <w:rsid w:val="0034126C"/>
    <w:rsid w:val="00346C8E"/>
    <w:rsid w:val="0035259A"/>
    <w:rsid w:val="0035402E"/>
    <w:rsid w:val="00360229"/>
    <w:rsid w:val="00360B9D"/>
    <w:rsid w:val="00363940"/>
    <w:rsid w:val="0037411E"/>
    <w:rsid w:val="003826C5"/>
    <w:rsid w:val="0038277C"/>
    <w:rsid w:val="0039033C"/>
    <w:rsid w:val="003934B7"/>
    <w:rsid w:val="0039564B"/>
    <w:rsid w:val="00397515"/>
    <w:rsid w:val="003A4AFD"/>
    <w:rsid w:val="003B2D29"/>
    <w:rsid w:val="003D429D"/>
    <w:rsid w:val="003D5C87"/>
    <w:rsid w:val="003E5B01"/>
    <w:rsid w:val="003E7866"/>
    <w:rsid w:val="004019A6"/>
    <w:rsid w:val="0040279C"/>
    <w:rsid w:val="00405B0F"/>
    <w:rsid w:val="0040660C"/>
    <w:rsid w:val="004137EB"/>
    <w:rsid w:val="00413E7F"/>
    <w:rsid w:val="00415248"/>
    <w:rsid w:val="0042131F"/>
    <w:rsid w:val="00423BA5"/>
    <w:rsid w:val="0042418C"/>
    <w:rsid w:val="00436101"/>
    <w:rsid w:val="00444DE3"/>
    <w:rsid w:val="00452B16"/>
    <w:rsid w:val="00455268"/>
    <w:rsid w:val="004677C4"/>
    <w:rsid w:val="004737E3"/>
    <w:rsid w:val="00473CAB"/>
    <w:rsid w:val="00475DDE"/>
    <w:rsid w:val="00477327"/>
    <w:rsid w:val="0048074C"/>
    <w:rsid w:val="004813A5"/>
    <w:rsid w:val="00483BB4"/>
    <w:rsid w:val="00484393"/>
    <w:rsid w:val="00484CDA"/>
    <w:rsid w:val="00491BCC"/>
    <w:rsid w:val="0049495C"/>
    <w:rsid w:val="004A0C9B"/>
    <w:rsid w:val="004A377D"/>
    <w:rsid w:val="004A46DE"/>
    <w:rsid w:val="004A5CF5"/>
    <w:rsid w:val="004A6BC8"/>
    <w:rsid w:val="004B2F77"/>
    <w:rsid w:val="004C0105"/>
    <w:rsid w:val="004C14BA"/>
    <w:rsid w:val="004C228E"/>
    <w:rsid w:val="004C2FBA"/>
    <w:rsid w:val="004C34CA"/>
    <w:rsid w:val="004C561F"/>
    <w:rsid w:val="004D2F26"/>
    <w:rsid w:val="004D62EE"/>
    <w:rsid w:val="004D78A0"/>
    <w:rsid w:val="004E17F2"/>
    <w:rsid w:val="004E635D"/>
    <w:rsid w:val="004E7AF6"/>
    <w:rsid w:val="004F3956"/>
    <w:rsid w:val="0050379F"/>
    <w:rsid w:val="005075C6"/>
    <w:rsid w:val="00511F19"/>
    <w:rsid w:val="00540BDD"/>
    <w:rsid w:val="005437BB"/>
    <w:rsid w:val="005464C6"/>
    <w:rsid w:val="005503EB"/>
    <w:rsid w:val="005516AA"/>
    <w:rsid w:val="00551BDD"/>
    <w:rsid w:val="005543BC"/>
    <w:rsid w:val="0055506B"/>
    <w:rsid w:val="00561000"/>
    <w:rsid w:val="0056242E"/>
    <w:rsid w:val="005636A4"/>
    <w:rsid w:val="00563F31"/>
    <w:rsid w:val="00566F2A"/>
    <w:rsid w:val="0057673B"/>
    <w:rsid w:val="00577770"/>
    <w:rsid w:val="00580DBD"/>
    <w:rsid w:val="005816E8"/>
    <w:rsid w:val="00581EA9"/>
    <w:rsid w:val="00584DE5"/>
    <w:rsid w:val="00585765"/>
    <w:rsid w:val="005A737A"/>
    <w:rsid w:val="005B29EA"/>
    <w:rsid w:val="005B366D"/>
    <w:rsid w:val="005B3DCE"/>
    <w:rsid w:val="005D3A6C"/>
    <w:rsid w:val="005D3E0E"/>
    <w:rsid w:val="005D532A"/>
    <w:rsid w:val="005D72D5"/>
    <w:rsid w:val="005E2B11"/>
    <w:rsid w:val="005F0564"/>
    <w:rsid w:val="005F1B1F"/>
    <w:rsid w:val="005F2215"/>
    <w:rsid w:val="005F2AA2"/>
    <w:rsid w:val="005F375E"/>
    <w:rsid w:val="006207FB"/>
    <w:rsid w:val="00624AFB"/>
    <w:rsid w:val="006265F5"/>
    <w:rsid w:val="00632E53"/>
    <w:rsid w:val="006525F7"/>
    <w:rsid w:val="006575F7"/>
    <w:rsid w:val="00663942"/>
    <w:rsid w:val="006741DA"/>
    <w:rsid w:val="00675FEC"/>
    <w:rsid w:val="00682AE7"/>
    <w:rsid w:val="006924B6"/>
    <w:rsid w:val="00694780"/>
    <w:rsid w:val="006979BD"/>
    <w:rsid w:val="006A29C6"/>
    <w:rsid w:val="006B0129"/>
    <w:rsid w:val="006B04F7"/>
    <w:rsid w:val="006B3054"/>
    <w:rsid w:val="006C1F21"/>
    <w:rsid w:val="006C528D"/>
    <w:rsid w:val="006D02BE"/>
    <w:rsid w:val="006D387B"/>
    <w:rsid w:val="006E1707"/>
    <w:rsid w:val="006E2BBD"/>
    <w:rsid w:val="006E56ED"/>
    <w:rsid w:val="006F5D3E"/>
    <w:rsid w:val="00706379"/>
    <w:rsid w:val="00715D1A"/>
    <w:rsid w:val="00716EFF"/>
    <w:rsid w:val="00717C69"/>
    <w:rsid w:val="00721539"/>
    <w:rsid w:val="00722978"/>
    <w:rsid w:val="00724048"/>
    <w:rsid w:val="0072570D"/>
    <w:rsid w:val="00726D19"/>
    <w:rsid w:val="00730CD7"/>
    <w:rsid w:val="0074336C"/>
    <w:rsid w:val="00743807"/>
    <w:rsid w:val="00745C71"/>
    <w:rsid w:val="00756401"/>
    <w:rsid w:val="00756499"/>
    <w:rsid w:val="00765184"/>
    <w:rsid w:val="007666EE"/>
    <w:rsid w:val="00766C7E"/>
    <w:rsid w:val="00784C03"/>
    <w:rsid w:val="007905F7"/>
    <w:rsid w:val="007A4193"/>
    <w:rsid w:val="007A4B4F"/>
    <w:rsid w:val="007A4FA6"/>
    <w:rsid w:val="007B0359"/>
    <w:rsid w:val="007C7CF7"/>
    <w:rsid w:val="007D2EE1"/>
    <w:rsid w:val="007D68E5"/>
    <w:rsid w:val="007E1646"/>
    <w:rsid w:val="007E5EC1"/>
    <w:rsid w:val="007E75D8"/>
    <w:rsid w:val="007F642A"/>
    <w:rsid w:val="00800CD0"/>
    <w:rsid w:val="00805183"/>
    <w:rsid w:val="00810AB8"/>
    <w:rsid w:val="00816B61"/>
    <w:rsid w:val="00820C17"/>
    <w:rsid w:val="008223B2"/>
    <w:rsid w:val="008372DF"/>
    <w:rsid w:val="00841D6E"/>
    <w:rsid w:val="0088013B"/>
    <w:rsid w:val="00883608"/>
    <w:rsid w:val="00884F67"/>
    <w:rsid w:val="00885D23"/>
    <w:rsid w:val="00890FE1"/>
    <w:rsid w:val="008A2BC7"/>
    <w:rsid w:val="008A39BE"/>
    <w:rsid w:val="008A6C30"/>
    <w:rsid w:val="008B2EEF"/>
    <w:rsid w:val="008B5EF6"/>
    <w:rsid w:val="008C15DB"/>
    <w:rsid w:val="008C3576"/>
    <w:rsid w:val="008C6F8B"/>
    <w:rsid w:val="008E0183"/>
    <w:rsid w:val="008E04A8"/>
    <w:rsid w:val="008E571F"/>
    <w:rsid w:val="008F4678"/>
    <w:rsid w:val="008F51E8"/>
    <w:rsid w:val="00901129"/>
    <w:rsid w:val="0090115C"/>
    <w:rsid w:val="00902CD5"/>
    <w:rsid w:val="00911AED"/>
    <w:rsid w:val="00913188"/>
    <w:rsid w:val="00915190"/>
    <w:rsid w:val="00922852"/>
    <w:rsid w:val="00922AF3"/>
    <w:rsid w:val="0092531E"/>
    <w:rsid w:val="009325C2"/>
    <w:rsid w:val="00941009"/>
    <w:rsid w:val="00946A36"/>
    <w:rsid w:val="00946D5F"/>
    <w:rsid w:val="00950450"/>
    <w:rsid w:val="00954603"/>
    <w:rsid w:val="009557ED"/>
    <w:rsid w:val="0095610C"/>
    <w:rsid w:val="009736DB"/>
    <w:rsid w:val="00973DAD"/>
    <w:rsid w:val="00975EE0"/>
    <w:rsid w:val="00982619"/>
    <w:rsid w:val="00987A4C"/>
    <w:rsid w:val="009905A1"/>
    <w:rsid w:val="00990B24"/>
    <w:rsid w:val="00994F57"/>
    <w:rsid w:val="009965D2"/>
    <w:rsid w:val="009A1B43"/>
    <w:rsid w:val="009B1990"/>
    <w:rsid w:val="009B5FB3"/>
    <w:rsid w:val="009B6B1F"/>
    <w:rsid w:val="009C1997"/>
    <w:rsid w:val="009C5049"/>
    <w:rsid w:val="009C54BF"/>
    <w:rsid w:val="009D10E1"/>
    <w:rsid w:val="009D1B08"/>
    <w:rsid w:val="009D32D5"/>
    <w:rsid w:val="009E43C8"/>
    <w:rsid w:val="009E49A6"/>
    <w:rsid w:val="009E626D"/>
    <w:rsid w:val="009F7D7F"/>
    <w:rsid w:val="00A000A8"/>
    <w:rsid w:val="00A0313F"/>
    <w:rsid w:val="00A07C78"/>
    <w:rsid w:val="00A10B21"/>
    <w:rsid w:val="00A1301A"/>
    <w:rsid w:val="00A2383C"/>
    <w:rsid w:val="00A31782"/>
    <w:rsid w:val="00A50365"/>
    <w:rsid w:val="00A50888"/>
    <w:rsid w:val="00A51D77"/>
    <w:rsid w:val="00A541E2"/>
    <w:rsid w:val="00A602B2"/>
    <w:rsid w:val="00A71353"/>
    <w:rsid w:val="00A7261C"/>
    <w:rsid w:val="00A74D99"/>
    <w:rsid w:val="00A77949"/>
    <w:rsid w:val="00A857FC"/>
    <w:rsid w:val="00A865AD"/>
    <w:rsid w:val="00A96BC7"/>
    <w:rsid w:val="00A96DFC"/>
    <w:rsid w:val="00AA043E"/>
    <w:rsid w:val="00AA1D80"/>
    <w:rsid w:val="00AB31EB"/>
    <w:rsid w:val="00AD0077"/>
    <w:rsid w:val="00AD1619"/>
    <w:rsid w:val="00AD609A"/>
    <w:rsid w:val="00AE0A69"/>
    <w:rsid w:val="00AE7ECA"/>
    <w:rsid w:val="00AF1336"/>
    <w:rsid w:val="00B151E0"/>
    <w:rsid w:val="00B15EFA"/>
    <w:rsid w:val="00B17253"/>
    <w:rsid w:val="00B24057"/>
    <w:rsid w:val="00B25F95"/>
    <w:rsid w:val="00B325B9"/>
    <w:rsid w:val="00B32C85"/>
    <w:rsid w:val="00B35E93"/>
    <w:rsid w:val="00B37411"/>
    <w:rsid w:val="00B519EF"/>
    <w:rsid w:val="00B6028F"/>
    <w:rsid w:val="00B62BCA"/>
    <w:rsid w:val="00B63849"/>
    <w:rsid w:val="00B64377"/>
    <w:rsid w:val="00B84FB1"/>
    <w:rsid w:val="00B8565C"/>
    <w:rsid w:val="00B86A11"/>
    <w:rsid w:val="00B92F81"/>
    <w:rsid w:val="00B9318A"/>
    <w:rsid w:val="00B96CC2"/>
    <w:rsid w:val="00BA00F9"/>
    <w:rsid w:val="00BA3953"/>
    <w:rsid w:val="00BA473B"/>
    <w:rsid w:val="00BA476C"/>
    <w:rsid w:val="00BB1593"/>
    <w:rsid w:val="00BB2B18"/>
    <w:rsid w:val="00BB514E"/>
    <w:rsid w:val="00BB5260"/>
    <w:rsid w:val="00BC7D2A"/>
    <w:rsid w:val="00BD0E4D"/>
    <w:rsid w:val="00BD19F1"/>
    <w:rsid w:val="00BD595D"/>
    <w:rsid w:val="00BE182C"/>
    <w:rsid w:val="00BE3312"/>
    <w:rsid w:val="00BE4904"/>
    <w:rsid w:val="00BF041B"/>
    <w:rsid w:val="00BF2B9F"/>
    <w:rsid w:val="00C1718A"/>
    <w:rsid w:val="00C207A6"/>
    <w:rsid w:val="00C23918"/>
    <w:rsid w:val="00C26C4C"/>
    <w:rsid w:val="00C305AB"/>
    <w:rsid w:val="00C352B5"/>
    <w:rsid w:val="00C40E2F"/>
    <w:rsid w:val="00C41200"/>
    <w:rsid w:val="00C51AE3"/>
    <w:rsid w:val="00C5433D"/>
    <w:rsid w:val="00C5787E"/>
    <w:rsid w:val="00C614EE"/>
    <w:rsid w:val="00C65622"/>
    <w:rsid w:val="00C65A04"/>
    <w:rsid w:val="00C773FA"/>
    <w:rsid w:val="00C81488"/>
    <w:rsid w:val="00C85C3E"/>
    <w:rsid w:val="00C918A6"/>
    <w:rsid w:val="00C93790"/>
    <w:rsid w:val="00C95328"/>
    <w:rsid w:val="00CA0EB2"/>
    <w:rsid w:val="00CA7A24"/>
    <w:rsid w:val="00CD33AC"/>
    <w:rsid w:val="00CD4DBD"/>
    <w:rsid w:val="00CF07CC"/>
    <w:rsid w:val="00CF5034"/>
    <w:rsid w:val="00CF5972"/>
    <w:rsid w:val="00D037FC"/>
    <w:rsid w:val="00D12D51"/>
    <w:rsid w:val="00D13C05"/>
    <w:rsid w:val="00D31A29"/>
    <w:rsid w:val="00D366E9"/>
    <w:rsid w:val="00D401E5"/>
    <w:rsid w:val="00D41CC3"/>
    <w:rsid w:val="00D570E2"/>
    <w:rsid w:val="00D57783"/>
    <w:rsid w:val="00D74986"/>
    <w:rsid w:val="00D939F8"/>
    <w:rsid w:val="00D97571"/>
    <w:rsid w:val="00D97D22"/>
    <w:rsid w:val="00DA0509"/>
    <w:rsid w:val="00DA27E6"/>
    <w:rsid w:val="00DA4C28"/>
    <w:rsid w:val="00DB2B89"/>
    <w:rsid w:val="00DB3A8A"/>
    <w:rsid w:val="00DB532C"/>
    <w:rsid w:val="00DC3341"/>
    <w:rsid w:val="00DE503A"/>
    <w:rsid w:val="00DF226E"/>
    <w:rsid w:val="00DF36A3"/>
    <w:rsid w:val="00DF3AAA"/>
    <w:rsid w:val="00DF65D2"/>
    <w:rsid w:val="00DF6776"/>
    <w:rsid w:val="00E0115A"/>
    <w:rsid w:val="00E04791"/>
    <w:rsid w:val="00E06173"/>
    <w:rsid w:val="00E13E25"/>
    <w:rsid w:val="00E17D54"/>
    <w:rsid w:val="00E20F04"/>
    <w:rsid w:val="00E239D4"/>
    <w:rsid w:val="00E23CCF"/>
    <w:rsid w:val="00E26DF8"/>
    <w:rsid w:val="00E3006E"/>
    <w:rsid w:val="00E31D01"/>
    <w:rsid w:val="00E40095"/>
    <w:rsid w:val="00E50951"/>
    <w:rsid w:val="00E54B19"/>
    <w:rsid w:val="00E61610"/>
    <w:rsid w:val="00E64E35"/>
    <w:rsid w:val="00E6612A"/>
    <w:rsid w:val="00E71879"/>
    <w:rsid w:val="00E81635"/>
    <w:rsid w:val="00E84767"/>
    <w:rsid w:val="00E85C28"/>
    <w:rsid w:val="00E91FE9"/>
    <w:rsid w:val="00E9734E"/>
    <w:rsid w:val="00EB0CED"/>
    <w:rsid w:val="00EB612C"/>
    <w:rsid w:val="00EC12C5"/>
    <w:rsid w:val="00EC4457"/>
    <w:rsid w:val="00EC7A86"/>
    <w:rsid w:val="00ED1775"/>
    <w:rsid w:val="00ED7D1A"/>
    <w:rsid w:val="00EE1354"/>
    <w:rsid w:val="00EF3323"/>
    <w:rsid w:val="00F11854"/>
    <w:rsid w:val="00F12163"/>
    <w:rsid w:val="00F15276"/>
    <w:rsid w:val="00F1752B"/>
    <w:rsid w:val="00F203F3"/>
    <w:rsid w:val="00F212D4"/>
    <w:rsid w:val="00F26FCF"/>
    <w:rsid w:val="00F31347"/>
    <w:rsid w:val="00F327A6"/>
    <w:rsid w:val="00F336BE"/>
    <w:rsid w:val="00F36BBD"/>
    <w:rsid w:val="00F3723C"/>
    <w:rsid w:val="00F5188B"/>
    <w:rsid w:val="00F53780"/>
    <w:rsid w:val="00F63F41"/>
    <w:rsid w:val="00F64FB0"/>
    <w:rsid w:val="00F70187"/>
    <w:rsid w:val="00F71E1D"/>
    <w:rsid w:val="00F7330E"/>
    <w:rsid w:val="00F74F01"/>
    <w:rsid w:val="00F92314"/>
    <w:rsid w:val="00F9352D"/>
    <w:rsid w:val="00FA324D"/>
    <w:rsid w:val="00FA3EF5"/>
    <w:rsid w:val="00FB22C8"/>
    <w:rsid w:val="00FB2D01"/>
    <w:rsid w:val="00FC2506"/>
    <w:rsid w:val="00FC4A5F"/>
    <w:rsid w:val="00FC581B"/>
    <w:rsid w:val="00FC7A37"/>
    <w:rsid w:val="00FD40B2"/>
    <w:rsid w:val="00FD498A"/>
    <w:rsid w:val="00FD6283"/>
    <w:rsid w:val="00FD7153"/>
    <w:rsid w:val="00FE2F14"/>
    <w:rsid w:val="00FE42D2"/>
    <w:rsid w:val="00FE4C64"/>
    <w:rsid w:val="00FE73D2"/>
    <w:rsid w:val="00FF07BE"/>
    <w:rsid w:val="00FF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2D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0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743807"/>
    <w:pPr>
      <w:keepNext/>
      <w:outlineLvl w:val="5"/>
    </w:pPr>
    <w:rPr>
      <w:i/>
      <w:sz w:val="36"/>
      <w:szCs w:val="20"/>
    </w:rPr>
  </w:style>
  <w:style w:type="paragraph" w:styleId="Heading9">
    <w:name w:val="heading 9"/>
    <w:basedOn w:val="Normal"/>
    <w:next w:val="Normal"/>
    <w:link w:val="Heading9Char"/>
    <w:qFormat/>
    <w:rsid w:val="00743807"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E42D2"/>
    <w:pPr>
      <w:jc w:val="center"/>
    </w:pPr>
    <w:rPr>
      <w:b/>
      <w:sz w:val="32"/>
      <w:szCs w:val="20"/>
      <w:u w:val="single"/>
    </w:rPr>
  </w:style>
  <w:style w:type="character" w:customStyle="1" w:styleId="BodyTextChar">
    <w:name w:val="Body Text Char"/>
    <w:link w:val="BodyText"/>
    <w:rsid w:val="00FE42D2"/>
    <w:rPr>
      <w:rFonts w:ascii="Times New Roman" w:eastAsia="Times New Roman" w:hAnsi="Times New Roman" w:cs="Times New Roman"/>
      <w:b/>
      <w:sz w:val="32"/>
      <w:szCs w:val="20"/>
      <w:u w:val="single"/>
    </w:rPr>
  </w:style>
  <w:style w:type="paragraph" w:styleId="ListParagraph">
    <w:name w:val="List Paragraph"/>
    <w:basedOn w:val="Normal"/>
    <w:uiPriority w:val="1"/>
    <w:qFormat/>
    <w:rsid w:val="00A2383C"/>
    <w:pPr>
      <w:ind w:left="720"/>
    </w:pPr>
  </w:style>
  <w:style w:type="paragraph" w:styleId="Header">
    <w:name w:val="header"/>
    <w:basedOn w:val="Normal"/>
    <w:link w:val="HeaderChar"/>
    <w:unhideWhenUsed/>
    <w:rsid w:val="008F5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F51E8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F5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51E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3178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NoSpacing">
    <w:name w:val="No Spacing"/>
    <w:uiPriority w:val="1"/>
    <w:qFormat/>
    <w:rsid w:val="00A31782"/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743807"/>
    <w:rPr>
      <w:rFonts w:ascii="Times New Roman" w:eastAsia="Times New Roman" w:hAnsi="Times New Roman"/>
      <w:i/>
      <w:sz w:val="36"/>
    </w:rPr>
  </w:style>
  <w:style w:type="character" w:customStyle="1" w:styleId="Heading9Char">
    <w:name w:val="Heading 9 Char"/>
    <w:basedOn w:val="DefaultParagraphFont"/>
    <w:link w:val="Heading9"/>
    <w:rsid w:val="00743807"/>
    <w:rPr>
      <w:rFonts w:ascii="Times New Roman" w:eastAsia="Times New Roman" w:hAnsi="Times New Roman"/>
      <w:b/>
      <w:bCs/>
      <w:sz w:val="28"/>
      <w:szCs w:val="24"/>
    </w:rPr>
  </w:style>
  <w:style w:type="character" w:styleId="Emphasis">
    <w:name w:val="Emphasis"/>
    <w:basedOn w:val="DefaultParagraphFont"/>
    <w:qFormat/>
    <w:rsid w:val="00743807"/>
    <w:rPr>
      <w:i/>
      <w:iCs/>
    </w:rPr>
  </w:style>
  <w:style w:type="character" w:styleId="Hyperlink">
    <w:name w:val="Hyperlink"/>
    <w:basedOn w:val="DefaultParagraphFont"/>
    <w:uiPriority w:val="99"/>
    <w:unhideWhenUsed/>
    <w:rsid w:val="00820C17"/>
    <w:rPr>
      <w:color w:val="0000FF"/>
      <w:u w:val="single"/>
    </w:rPr>
  </w:style>
  <w:style w:type="paragraph" w:customStyle="1" w:styleId="Default">
    <w:name w:val="Default"/>
    <w:rsid w:val="001709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A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0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A602B2"/>
    <w:pPr>
      <w:widowControl w:val="0"/>
      <w:autoSpaceDE w:val="0"/>
      <w:autoSpaceDN w:val="0"/>
      <w:spacing w:before="165"/>
      <w:ind w:left="5731"/>
    </w:pPr>
    <w:rPr>
      <w:rFonts w:ascii="Arial" w:eastAsia="Arial" w:hAnsi="Arial" w:cs="Arial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A602B2"/>
    <w:rPr>
      <w:rFonts w:ascii="Arial" w:eastAsia="Arial" w:hAnsi="Arial" w:cs="Arial"/>
      <w:b/>
      <w:bCs/>
      <w:sz w:val="36"/>
      <w:szCs w:val="36"/>
    </w:rPr>
  </w:style>
  <w:style w:type="table" w:styleId="TableGrid">
    <w:name w:val="Table Grid"/>
    <w:basedOn w:val="TableNormal"/>
    <w:rsid w:val="00F5378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procure.gov.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4D70E-CEA8-40BB-AF6B-A4EADA96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2272</TotalTime>
  <Pages>4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Khan Office System</Company>
  <LinksUpToDate>false</LinksUpToDate>
  <CharactersWithSpaces>4145</CharactersWithSpaces>
  <SharedDoc>false</SharedDoc>
  <HLinks>
    <vt:vector size="18" baseType="variant">
      <vt:variant>
        <vt:i4>5963809</vt:i4>
      </vt:variant>
      <vt:variant>
        <vt:i4>6</vt:i4>
      </vt:variant>
      <vt:variant>
        <vt:i4>0</vt:i4>
      </vt:variant>
      <vt:variant>
        <vt:i4>5</vt:i4>
      </vt:variant>
      <vt:variant>
        <vt:lpwstr>mailto:wn@statelife.com.pk</vt:lpwstr>
      </vt:variant>
      <vt:variant>
        <vt:lpwstr/>
      </vt:variant>
      <vt:variant>
        <vt:i4>5242946</vt:i4>
      </vt:variant>
      <vt:variant>
        <vt:i4>3</vt:i4>
      </vt:variant>
      <vt:variant>
        <vt:i4>0</vt:i4>
      </vt:variant>
      <vt:variant>
        <vt:i4>5</vt:i4>
      </vt:variant>
      <vt:variant>
        <vt:lpwstr>https://eprocure.gov.pk/</vt:lpwstr>
      </vt:variant>
      <vt:variant>
        <vt:lpwstr/>
      </vt:variant>
      <vt:variant>
        <vt:i4>5242946</vt:i4>
      </vt:variant>
      <vt:variant>
        <vt:i4>0</vt:i4>
      </vt:variant>
      <vt:variant>
        <vt:i4>0</vt:i4>
      </vt:variant>
      <vt:variant>
        <vt:i4>5</vt:i4>
      </vt:variant>
      <vt:variant>
        <vt:lpwstr>https://eprocure.gov.pk/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Faiq</dc:creator>
  <cp:lastModifiedBy>comp</cp:lastModifiedBy>
  <cp:revision>216</cp:revision>
  <cp:lastPrinted>2025-10-28T11:16:00Z</cp:lastPrinted>
  <dcterms:created xsi:type="dcterms:W3CDTF">2017-02-24T06:35:00Z</dcterms:created>
  <dcterms:modified xsi:type="dcterms:W3CDTF">2025-10-30T11:02:00Z</dcterms:modified>
</cp:coreProperties>
</file>