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38" w:rsidRDefault="009A4038" w:rsidP="0075274A">
      <w:pPr>
        <w:pStyle w:val="Default"/>
        <w:jc w:val="both"/>
        <w:rPr>
          <w:rFonts w:ascii="Bookman Old Style" w:hAnsi="Bookman Old Style"/>
          <w:b/>
          <w:bCs/>
        </w:rPr>
      </w:pPr>
    </w:p>
    <w:p w:rsidR="00FC0AA2" w:rsidRDefault="00FC0AA2" w:rsidP="0075274A">
      <w:pPr>
        <w:pStyle w:val="Default"/>
        <w:jc w:val="both"/>
        <w:rPr>
          <w:rFonts w:ascii="Bookman Old Style" w:hAnsi="Bookman Old Style"/>
          <w:b/>
          <w:bCs/>
        </w:rPr>
      </w:pPr>
    </w:p>
    <w:p w:rsidR="00FC0AA2" w:rsidRDefault="00FC0AA2" w:rsidP="0075274A">
      <w:pPr>
        <w:pStyle w:val="Default"/>
        <w:jc w:val="center"/>
        <w:rPr>
          <w:rFonts w:ascii="Bookman Old Style" w:hAnsi="Bookman Old Style"/>
          <w:b/>
          <w:bCs/>
        </w:rPr>
      </w:pPr>
      <w:r w:rsidRPr="006B10A3">
        <w:rPr>
          <w:rFonts w:ascii="Cambria" w:hAnsi="Cambria"/>
          <w:noProof/>
          <w:sz w:val="32"/>
          <w:szCs w:val="32"/>
        </w:rPr>
        <w:drawing>
          <wp:inline distT="0" distB="0" distL="0" distR="0">
            <wp:extent cx="1447800" cy="1390650"/>
            <wp:effectExtent l="19050" t="0" r="0" b="0"/>
            <wp:docPr id="1" name="Picture 1" descr="s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c"/>
                    <pic:cNvPicPr>
                      <a:picLocks noChangeAspect="1" noChangeArrowheads="1"/>
                    </pic:cNvPicPr>
                  </pic:nvPicPr>
                  <pic:blipFill>
                    <a:blip r:embed="rId8"/>
                    <a:srcRect/>
                    <a:stretch>
                      <a:fillRect/>
                    </a:stretch>
                  </pic:blipFill>
                  <pic:spPr bwMode="auto">
                    <a:xfrm>
                      <a:off x="0" y="0"/>
                      <a:ext cx="1447800" cy="1390650"/>
                    </a:xfrm>
                    <a:prstGeom prst="rect">
                      <a:avLst/>
                    </a:prstGeom>
                    <a:noFill/>
                    <a:ln w="9525">
                      <a:noFill/>
                      <a:miter lim="800000"/>
                      <a:headEnd/>
                      <a:tailEnd/>
                    </a:ln>
                  </pic:spPr>
                </pic:pic>
              </a:graphicData>
            </a:graphic>
          </wp:inline>
        </w:drawing>
      </w:r>
    </w:p>
    <w:p w:rsidR="00FC0AA2" w:rsidRDefault="00FC0AA2" w:rsidP="0075274A">
      <w:pPr>
        <w:pStyle w:val="Default"/>
        <w:jc w:val="both"/>
        <w:rPr>
          <w:rFonts w:ascii="Bookman Old Style" w:hAnsi="Bookman Old Style"/>
          <w:b/>
          <w:bCs/>
        </w:rPr>
      </w:pPr>
    </w:p>
    <w:p w:rsidR="006567CF" w:rsidRPr="0076679D" w:rsidRDefault="006567CF" w:rsidP="0075274A">
      <w:pPr>
        <w:pStyle w:val="Default"/>
        <w:jc w:val="both"/>
        <w:rPr>
          <w:rFonts w:ascii="Bookman Old Style" w:hAnsi="Bookman Old Style"/>
          <w:b/>
          <w:bCs/>
        </w:rPr>
      </w:pPr>
    </w:p>
    <w:p w:rsidR="003248B6" w:rsidRPr="000E5C01" w:rsidRDefault="00526CD3" w:rsidP="0075274A">
      <w:pPr>
        <w:pStyle w:val="Default"/>
        <w:spacing w:after="240"/>
        <w:jc w:val="center"/>
        <w:rPr>
          <w:rFonts w:asciiTheme="majorBidi" w:hAnsiTheme="majorBidi" w:cstheme="majorBidi"/>
          <w:smallCaps/>
          <w:sz w:val="36"/>
          <w:szCs w:val="36"/>
        </w:rPr>
      </w:pPr>
      <w:r w:rsidRPr="000E5C01">
        <w:rPr>
          <w:rFonts w:asciiTheme="majorBidi" w:hAnsiTheme="majorBidi" w:cstheme="majorBidi"/>
          <w:b/>
          <w:bCs/>
          <w:smallCaps/>
          <w:sz w:val="36"/>
          <w:szCs w:val="36"/>
        </w:rPr>
        <w:t xml:space="preserve">TENDER </w:t>
      </w:r>
    </w:p>
    <w:p w:rsidR="00E80853" w:rsidRPr="000E5C01" w:rsidRDefault="003248B6" w:rsidP="0075274A">
      <w:pPr>
        <w:pStyle w:val="Default"/>
        <w:spacing w:before="120" w:after="240"/>
        <w:jc w:val="center"/>
        <w:rPr>
          <w:rFonts w:asciiTheme="majorBidi" w:hAnsiTheme="majorBidi" w:cstheme="majorBidi"/>
          <w:smallCaps/>
          <w:sz w:val="36"/>
          <w:szCs w:val="36"/>
        </w:rPr>
      </w:pPr>
      <w:r w:rsidRPr="000E5C01">
        <w:rPr>
          <w:rFonts w:asciiTheme="majorBidi" w:hAnsiTheme="majorBidi" w:cstheme="majorBidi"/>
          <w:b/>
          <w:bCs/>
          <w:smallCaps/>
          <w:sz w:val="36"/>
          <w:szCs w:val="36"/>
        </w:rPr>
        <w:t>For</w:t>
      </w:r>
    </w:p>
    <w:p w:rsidR="003248B6" w:rsidRPr="00042D1A" w:rsidRDefault="004F668D" w:rsidP="0075274A">
      <w:pPr>
        <w:pStyle w:val="Default"/>
        <w:spacing w:before="120" w:after="240"/>
        <w:jc w:val="center"/>
        <w:rPr>
          <w:rFonts w:asciiTheme="majorBidi" w:hAnsiTheme="majorBidi" w:cstheme="majorBidi"/>
          <w:b/>
          <w:bCs/>
          <w:i/>
          <w:iCs/>
          <w:smallCaps/>
          <w:sz w:val="32"/>
          <w:szCs w:val="18"/>
        </w:rPr>
      </w:pPr>
      <w:r w:rsidRPr="00042D1A">
        <w:rPr>
          <w:rFonts w:asciiTheme="majorBidi" w:hAnsiTheme="majorBidi" w:cstheme="majorBidi"/>
          <w:b/>
          <w:bCs/>
          <w:i/>
          <w:iCs/>
          <w:smallCaps/>
          <w:sz w:val="32"/>
          <w:szCs w:val="18"/>
        </w:rPr>
        <w:t xml:space="preserve">HIRING </w:t>
      </w:r>
      <w:r w:rsidR="00042D1A" w:rsidRPr="00042D1A">
        <w:rPr>
          <w:rFonts w:asciiTheme="majorBidi" w:hAnsiTheme="majorBidi" w:cstheme="majorBidi"/>
          <w:b/>
          <w:bCs/>
          <w:i/>
          <w:iCs/>
          <w:smallCaps/>
          <w:sz w:val="32"/>
          <w:szCs w:val="18"/>
        </w:rPr>
        <w:t>OF SERVICE</w:t>
      </w:r>
      <w:r w:rsidRPr="00042D1A">
        <w:rPr>
          <w:rFonts w:asciiTheme="majorBidi" w:hAnsiTheme="majorBidi" w:cstheme="majorBidi"/>
          <w:b/>
          <w:bCs/>
          <w:i/>
          <w:iCs/>
          <w:smallCaps/>
          <w:sz w:val="32"/>
          <w:szCs w:val="18"/>
        </w:rPr>
        <w:t xml:space="preserve"> PROV</w:t>
      </w:r>
      <w:r w:rsidR="00836E2D" w:rsidRPr="00042D1A">
        <w:rPr>
          <w:rFonts w:asciiTheme="majorBidi" w:hAnsiTheme="majorBidi" w:cstheme="majorBidi"/>
          <w:b/>
          <w:bCs/>
          <w:i/>
          <w:iCs/>
          <w:smallCaps/>
          <w:sz w:val="32"/>
          <w:szCs w:val="18"/>
        </w:rPr>
        <w:t xml:space="preserve">IDER FOR </w:t>
      </w:r>
      <w:r w:rsidR="002443E1" w:rsidRPr="00042D1A">
        <w:rPr>
          <w:rFonts w:asciiTheme="majorBidi" w:hAnsiTheme="majorBidi" w:cstheme="majorBidi"/>
          <w:b/>
          <w:bCs/>
          <w:i/>
          <w:iCs/>
          <w:smallCaps/>
          <w:sz w:val="32"/>
          <w:szCs w:val="18"/>
        </w:rPr>
        <w:t xml:space="preserve">SCANNING OF POLICY FILES </w:t>
      </w:r>
      <w:r w:rsidR="002443E1" w:rsidRPr="00042D1A">
        <w:rPr>
          <w:rFonts w:asciiTheme="majorBidi" w:hAnsiTheme="majorBidi" w:cstheme="majorBidi"/>
          <w:b/>
          <w:bCs/>
          <w:i/>
          <w:iCs/>
          <w:smallCaps/>
          <w:sz w:val="32"/>
          <w:szCs w:val="18"/>
        </w:rPr>
        <w:br/>
        <w:t>(</w:t>
      </w:r>
      <w:r w:rsidR="0048046A">
        <w:rPr>
          <w:rFonts w:asciiTheme="majorBidi" w:hAnsiTheme="majorBidi" w:cstheme="majorBidi"/>
          <w:b/>
          <w:bCs/>
          <w:i/>
          <w:iCs/>
          <w:smallCaps/>
          <w:sz w:val="32"/>
          <w:szCs w:val="18"/>
        </w:rPr>
        <w:t>CENTRAL</w:t>
      </w:r>
      <w:r w:rsidR="002443E1" w:rsidRPr="00042D1A">
        <w:rPr>
          <w:rFonts w:asciiTheme="majorBidi" w:hAnsiTheme="majorBidi" w:cstheme="majorBidi"/>
          <w:b/>
          <w:bCs/>
          <w:i/>
          <w:iCs/>
          <w:smallCaps/>
          <w:sz w:val="32"/>
          <w:szCs w:val="18"/>
        </w:rPr>
        <w:t xml:space="preserve"> REGION)</w:t>
      </w:r>
    </w:p>
    <w:p w:rsidR="003248B6" w:rsidRPr="000E5C01" w:rsidRDefault="003248B6" w:rsidP="0075274A">
      <w:pPr>
        <w:pStyle w:val="Default"/>
        <w:jc w:val="center"/>
        <w:rPr>
          <w:rFonts w:asciiTheme="majorBidi" w:hAnsiTheme="majorBidi" w:cstheme="majorBidi"/>
          <w:b/>
          <w:bCs/>
          <w:smallCaps/>
          <w:sz w:val="40"/>
          <w:szCs w:val="23"/>
        </w:rPr>
      </w:pPr>
    </w:p>
    <w:p w:rsidR="003248B6" w:rsidRPr="000E5C01" w:rsidRDefault="003248B6" w:rsidP="0075274A">
      <w:pPr>
        <w:pStyle w:val="Default"/>
        <w:ind w:firstLine="720"/>
        <w:jc w:val="both"/>
        <w:rPr>
          <w:rFonts w:asciiTheme="majorBidi" w:hAnsiTheme="majorBidi" w:cstheme="majorBidi"/>
          <w:sz w:val="28"/>
          <w:szCs w:val="22"/>
        </w:rPr>
      </w:pPr>
      <w:r w:rsidRPr="000E5C01">
        <w:rPr>
          <w:rFonts w:asciiTheme="majorBidi" w:hAnsiTheme="majorBidi" w:cstheme="majorBidi"/>
          <w:b/>
          <w:bCs/>
          <w:sz w:val="28"/>
          <w:szCs w:val="22"/>
        </w:rPr>
        <w:t xml:space="preserve">Name of the </w:t>
      </w:r>
      <w:r w:rsidR="00E42CD4" w:rsidRPr="000E5C01">
        <w:rPr>
          <w:rFonts w:asciiTheme="majorBidi" w:hAnsiTheme="majorBidi" w:cstheme="majorBidi"/>
          <w:b/>
          <w:bCs/>
          <w:sz w:val="28"/>
          <w:szCs w:val="22"/>
        </w:rPr>
        <w:t>Bidder</w:t>
      </w:r>
      <w:r w:rsidRPr="000E5C01">
        <w:rPr>
          <w:rFonts w:asciiTheme="majorBidi" w:hAnsiTheme="majorBidi" w:cstheme="majorBidi"/>
          <w:b/>
          <w:bCs/>
          <w:sz w:val="28"/>
          <w:szCs w:val="22"/>
        </w:rPr>
        <w:t>: _____________________________</w:t>
      </w:r>
    </w:p>
    <w:p w:rsidR="003248B6" w:rsidRPr="000E5C01" w:rsidRDefault="003248B6" w:rsidP="0075274A">
      <w:pPr>
        <w:pStyle w:val="Default"/>
        <w:jc w:val="both"/>
        <w:rPr>
          <w:rFonts w:asciiTheme="majorBidi" w:hAnsiTheme="majorBidi" w:cstheme="majorBidi"/>
          <w:b/>
          <w:bCs/>
          <w:sz w:val="28"/>
          <w:szCs w:val="22"/>
        </w:rPr>
      </w:pPr>
    </w:p>
    <w:p w:rsidR="003248B6" w:rsidRPr="000E5C01" w:rsidRDefault="003248B6" w:rsidP="0075274A">
      <w:pPr>
        <w:pStyle w:val="Default"/>
        <w:ind w:firstLine="720"/>
        <w:jc w:val="both"/>
        <w:rPr>
          <w:rFonts w:asciiTheme="majorBidi" w:hAnsiTheme="majorBidi" w:cstheme="majorBidi"/>
          <w:sz w:val="28"/>
          <w:szCs w:val="22"/>
        </w:rPr>
      </w:pPr>
      <w:r w:rsidRPr="000E5C01">
        <w:rPr>
          <w:rFonts w:asciiTheme="majorBidi" w:hAnsiTheme="majorBidi" w:cstheme="majorBidi"/>
          <w:b/>
          <w:bCs/>
          <w:sz w:val="28"/>
          <w:szCs w:val="22"/>
        </w:rPr>
        <w:t xml:space="preserve">Address for </w:t>
      </w:r>
      <w:r w:rsidR="00E42CD4" w:rsidRPr="000E5C01">
        <w:rPr>
          <w:rFonts w:asciiTheme="majorBidi" w:hAnsiTheme="majorBidi" w:cstheme="majorBidi"/>
          <w:b/>
          <w:bCs/>
          <w:sz w:val="28"/>
          <w:szCs w:val="22"/>
        </w:rPr>
        <w:t>Bidder</w:t>
      </w:r>
      <w:r w:rsidRPr="000E5C01">
        <w:rPr>
          <w:rFonts w:asciiTheme="majorBidi" w:hAnsiTheme="majorBidi" w:cstheme="majorBidi"/>
          <w:b/>
          <w:bCs/>
          <w:sz w:val="28"/>
          <w:szCs w:val="22"/>
        </w:rPr>
        <w:t>: _____________________________</w:t>
      </w:r>
    </w:p>
    <w:p w:rsidR="003248B6" w:rsidRPr="000E5C01" w:rsidRDefault="003248B6" w:rsidP="0075274A">
      <w:pPr>
        <w:pStyle w:val="Default"/>
        <w:ind w:firstLine="720"/>
        <w:jc w:val="both"/>
        <w:rPr>
          <w:rFonts w:asciiTheme="majorBidi" w:hAnsiTheme="majorBidi" w:cstheme="majorBidi"/>
          <w:b/>
          <w:bCs/>
          <w:sz w:val="28"/>
          <w:szCs w:val="22"/>
        </w:rPr>
      </w:pPr>
    </w:p>
    <w:p w:rsidR="003248B6" w:rsidRPr="000E5C01" w:rsidRDefault="003248B6" w:rsidP="0075274A">
      <w:pPr>
        <w:pStyle w:val="Default"/>
        <w:ind w:firstLine="720"/>
        <w:jc w:val="both"/>
        <w:rPr>
          <w:rFonts w:asciiTheme="majorBidi" w:hAnsiTheme="majorBidi" w:cstheme="majorBidi"/>
          <w:sz w:val="28"/>
          <w:szCs w:val="22"/>
        </w:rPr>
      </w:pPr>
      <w:r w:rsidRPr="000E5C01">
        <w:rPr>
          <w:rFonts w:asciiTheme="majorBidi" w:hAnsiTheme="majorBidi" w:cstheme="majorBidi"/>
          <w:b/>
          <w:bCs/>
          <w:sz w:val="28"/>
          <w:szCs w:val="22"/>
        </w:rPr>
        <w:t>_______________________________________________________</w:t>
      </w:r>
    </w:p>
    <w:p w:rsidR="003248B6" w:rsidRPr="000E5C01" w:rsidRDefault="003248B6" w:rsidP="0075274A">
      <w:pPr>
        <w:pStyle w:val="Default"/>
        <w:ind w:firstLine="720"/>
        <w:jc w:val="both"/>
        <w:rPr>
          <w:rFonts w:asciiTheme="majorBidi" w:hAnsiTheme="majorBidi" w:cstheme="majorBidi"/>
          <w:b/>
          <w:bCs/>
          <w:color w:val="auto"/>
          <w:sz w:val="29"/>
          <w:szCs w:val="23"/>
        </w:rPr>
      </w:pPr>
    </w:p>
    <w:p w:rsidR="003248B6" w:rsidRPr="000E5C01" w:rsidRDefault="003248B6" w:rsidP="0075274A">
      <w:pPr>
        <w:pStyle w:val="Default"/>
        <w:spacing w:before="240" w:after="240"/>
        <w:ind w:firstLine="720"/>
        <w:jc w:val="both"/>
        <w:rPr>
          <w:rFonts w:asciiTheme="majorBidi" w:hAnsiTheme="majorBidi" w:cstheme="majorBidi"/>
          <w:b/>
          <w:bCs/>
          <w:szCs w:val="20"/>
        </w:rPr>
      </w:pPr>
      <w:r w:rsidRPr="000E5C01">
        <w:rPr>
          <w:rFonts w:asciiTheme="majorBidi" w:hAnsiTheme="majorBidi" w:cstheme="majorBidi"/>
          <w:b/>
          <w:bCs/>
          <w:szCs w:val="20"/>
        </w:rPr>
        <w:t>Telephone No</w:t>
      </w:r>
      <w:r w:rsidR="00853CE1" w:rsidRPr="000E5C01">
        <w:rPr>
          <w:rFonts w:asciiTheme="majorBidi" w:hAnsiTheme="majorBidi" w:cstheme="majorBidi"/>
          <w:b/>
          <w:bCs/>
          <w:szCs w:val="20"/>
        </w:rPr>
        <w:t>:</w:t>
      </w:r>
    </w:p>
    <w:p w:rsidR="003248B6" w:rsidRPr="000E5C01" w:rsidRDefault="003248B6" w:rsidP="0075274A">
      <w:pPr>
        <w:pStyle w:val="Default"/>
        <w:spacing w:before="240" w:after="240"/>
        <w:ind w:firstLine="720"/>
        <w:jc w:val="both"/>
        <w:rPr>
          <w:rFonts w:asciiTheme="majorBidi" w:hAnsiTheme="majorBidi" w:cstheme="majorBidi"/>
          <w:szCs w:val="20"/>
        </w:rPr>
      </w:pPr>
      <w:r w:rsidRPr="000E5C01">
        <w:rPr>
          <w:rFonts w:asciiTheme="majorBidi" w:hAnsiTheme="majorBidi" w:cstheme="majorBidi"/>
          <w:b/>
          <w:bCs/>
          <w:szCs w:val="20"/>
        </w:rPr>
        <w:t>Fax No</w:t>
      </w:r>
      <w:r w:rsidR="00853CE1" w:rsidRPr="000E5C01">
        <w:rPr>
          <w:rFonts w:asciiTheme="majorBidi" w:hAnsiTheme="majorBidi" w:cstheme="majorBidi"/>
          <w:b/>
          <w:bCs/>
          <w:szCs w:val="20"/>
        </w:rPr>
        <w:t>:</w:t>
      </w:r>
    </w:p>
    <w:p w:rsidR="003B7BD2" w:rsidRPr="000E5C01" w:rsidRDefault="003248B6" w:rsidP="0075274A">
      <w:pPr>
        <w:pStyle w:val="Default"/>
        <w:spacing w:before="240" w:after="240"/>
        <w:ind w:firstLine="720"/>
        <w:jc w:val="both"/>
        <w:rPr>
          <w:rFonts w:asciiTheme="majorBidi" w:hAnsiTheme="majorBidi" w:cstheme="majorBidi"/>
          <w:b/>
          <w:bCs/>
          <w:szCs w:val="20"/>
        </w:rPr>
      </w:pPr>
      <w:r w:rsidRPr="000E5C01">
        <w:rPr>
          <w:rFonts w:asciiTheme="majorBidi" w:hAnsiTheme="majorBidi" w:cstheme="majorBidi"/>
          <w:b/>
          <w:bCs/>
          <w:szCs w:val="20"/>
        </w:rPr>
        <w:t>Email:</w:t>
      </w:r>
    </w:p>
    <w:p w:rsidR="002D0190" w:rsidRPr="000E5C01" w:rsidRDefault="002D0190" w:rsidP="0075274A">
      <w:pPr>
        <w:pStyle w:val="Default"/>
        <w:pBdr>
          <w:bottom w:val="single" w:sz="6" w:space="1" w:color="auto"/>
        </w:pBdr>
        <w:spacing w:before="240" w:after="240"/>
        <w:ind w:firstLine="720"/>
        <w:jc w:val="both"/>
        <w:rPr>
          <w:rFonts w:asciiTheme="majorBidi" w:hAnsiTheme="majorBidi" w:cstheme="majorBidi"/>
          <w:b/>
          <w:bCs/>
          <w:sz w:val="29"/>
          <w:szCs w:val="23"/>
        </w:rPr>
      </w:pPr>
    </w:p>
    <w:p w:rsidR="002D0190" w:rsidRPr="000E5C01" w:rsidRDefault="002D0190" w:rsidP="0075274A">
      <w:pPr>
        <w:pStyle w:val="Default"/>
        <w:spacing w:before="240" w:after="240"/>
        <w:jc w:val="both"/>
        <w:rPr>
          <w:rFonts w:asciiTheme="majorBidi" w:hAnsiTheme="majorBidi" w:cstheme="majorBidi"/>
          <w:b/>
          <w:bCs/>
          <w:sz w:val="29"/>
          <w:szCs w:val="23"/>
        </w:rPr>
      </w:pPr>
    </w:p>
    <w:p w:rsidR="0033606A" w:rsidRPr="00636203" w:rsidRDefault="0033606A" w:rsidP="0033606A">
      <w:pPr>
        <w:pStyle w:val="ListParagraph"/>
        <w:spacing w:after="0" w:line="240" w:lineRule="auto"/>
        <w:ind w:left="4050"/>
        <w:jc w:val="right"/>
        <w:rPr>
          <w:rFonts w:asciiTheme="majorBidi" w:hAnsiTheme="majorBidi"/>
          <w:b/>
          <w:bCs/>
        </w:rPr>
      </w:pPr>
      <w:r w:rsidRPr="00636203">
        <w:rPr>
          <w:rFonts w:asciiTheme="majorBidi" w:hAnsiTheme="majorBidi"/>
          <w:b/>
          <w:bCs/>
        </w:rPr>
        <w:t>Regional In-Charge (HR Admin &amp; Procurement),</w:t>
      </w:r>
    </w:p>
    <w:p w:rsidR="0033606A" w:rsidRDefault="0033606A" w:rsidP="0033606A">
      <w:pPr>
        <w:pStyle w:val="ListParagraph"/>
        <w:spacing w:after="0" w:line="240" w:lineRule="auto"/>
        <w:ind w:left="4050"/>
        <w:jc w:val="right"/>
        <w:rPr>
          <w:rFonts w:asciiTheme="majorBidi" w:hAnsiTheme="majorBidi"/>
        </w:rPr>
      </w:pPr>
      <w:r w:rsidRPr="000E5C01">
        <w:rPr>
          <w:rFonts w:asciiTheme="majorBidi" w:hAnsiTheme="majorBidi"/>
        </w:rPr>
        <w:t>State Life Insurance Corporation of Pakistan,</w:t>
      </w:r>
    </w:p>
    <w:p w:rsidR="0033606A" w:rsidRDefault="0033606A" w:rsidP="0033606A">
      <w:pPr>
        <w:pStyle w:val="NoSpacing"/>
        <w:ind w:left="4050"/>
        <w:jc w:val="right"/>
      </w:pPr>
      <w:r>
        <w:t>State Life Building, Regional Office,</w:t>
      </w:r>
    </w:p>
    <w:p w:rsidR="0033606A" w:rsidRPr="00D90629" w:rsidRDefault="0033606A" w:rsidP="0033606A">
      <w:pPr>
        <w:pStyle w:val="NoSpacing"/>
        <w:ind w:left="4050"/>
        <w:jc w:val="right"/>
      </w:pPr>
      <w:r>
        <w:t>15-A, Davis Road, Lahore</w:t>
      </w:r>
      <w:r w:rsidRPr="00D90629">
        <w:t>.</w:t>
      </w:r>
    </w:p>
    <w:p w:rsidR="0033606A" w:rsidRPr="00D90629" w:rsidRDefault="0033606A" w:rsidP="0033606A">
      <w:pPr>
        <w:pStyle w:val="NoSpacing"/>
        <w:ind w:left="4050"/>
        <w:jc w:val="right"/>
      </w:pPr>
      <w:r w:rsidRPr="00D90629">
        <w:t>Phone #</w:t>
      </w:r>
      <w:r>
        <w:t xml:space="preserve">: </w:t>
      </w:r>
      <w:r w:rsidRPr="00D90629">
        <w:t>0</w:t>
      </w:r>
      <w:r>
        <w:t>42-99205128, Email: pngscro@gmail.com</w:t>
      </w:r>
    </w:p>
    <w:p w:rsidR="00163254" w:rsidRPr="000E5C01" w:rsidRDefault="00163254" w:rsidP="0075274A">
      <w:pPr>
        <w:jc w:val="both"/>
        <w:rPr>
          <w:rFonts w:asciiTheme="majorBidi" w:hAnsiTheme="majorBidi"/>
          <w:sz w:val="28"/>
          <w:szCs w:val="28"/>
        </w:rPr>
      </w:pPr>
    </w:p>
    <w:p w:rsidR="00BF7EE0" w:rsidRPr="000E5C01" w:rsidRDefault="00BF7EE0" w:rsidP="0075274A">
      <w:pPr>
        <w:jc w:val="both"/>
        <w:rPr>
          <w:rFonts w:asciiTheme="majorBidi" w:hAnsiTheme="majorBidi"/>
          <w:sz w:val="28"/>
          <w:szCs w:val="28"/>
        </w:rPr>
      </w:pPr>
    </w:p>
    <w:p w:rsidR="00AB0733" w:rsidRDefault="00AB0733" w:rsidP="00AB0733">
      <w:pPr>
        <w:pStyle w:val="NoSpacing"/>
        <w:rPr>
          <w:sz w:val="28"/>
        </w:rPr>
      </w:pPr>
      <w:r w:rsidRPr="008A1FA4">
        <w:rPr>
          <w:rFonts w:ascii="Cambria" w:hAnsi="Cambria"/>
          <w:noProof/>
          <w:sz w:val="32"/>
          <w:szCs w:val="32"/>
        </w:rPr>
        <w:lastRenderedPageBreak/>
        <w:drawing>
          <wp:inline distT="0" distB="0" distL="0" distR="0">
            <wp:extent cx="762000" cy="800100"/>
            <wp:effectExtent l="0" t="0" r="0" b="0"/>
            <wp:docPr id="2" name="Picture 2" descr="s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c"/>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r w:rsidRPr="008A1FA4">
        <w:t>STATE LIFE</w:t>
      </w:r>
    </w:p>
    <w:p w:rsidR="00AB0733" w:rsidRPr="008A1FA4" w:rsidRDefault="00AB0733" w:rsidP="00AB0733">
      <w:pPr>
        <w:pStyle w:val="NoSpacing"/>
        <w:rPr>
          <w:sz w:val="18"/>
          <w:szCs w:val="16"/>
        </w:rPr>
      </w:pPr>
      <w:r w:rsidRPr="008A1FA4">
        <w:rPr>
          <w:sz w:val="18"/>
          <w:szCs w:val="16"/>
        </w:rPr>
        <w:t>INSURANCE CORPORATION OF PAKISTAN</w:t>
      </w:r>
    </w:p>
    <w:p w:rsidR="00AB0733" w:rsidRPr="008A1FA4" w:rsidRDefault="00AB0733" w:rsidP="00AB0733">
      <w:pPr>
        <w:pStyle w:val="NoSpacing"/>
        <w:rPr>
          <w:sz w:val="18"/>
          <w:szCs w:val="16"/>
        </w:rPr>
      </w:pPr>
      <w:r w:rsidRPr="008A1FA4">
        <w:rPr>
          <w:sz w:val="18"/>
          <w:szCs w:val="16"/>
        </w:rPr>
        <w:t xml:space="preserve">CENTRAL REGION LAHORE </w:t>
      </w:r>
    </w:p>
    <w:p w:rsidR="00AB0733" w:rsidRDefault="00AB0733" w:rsidP="00AB0733">
      <w:pPr>
        <w:pStyle w:val="NoSpacing"/>
        <w:rPr>
          <w:sz w:val="8"/>
          <w:szCs w:val="20"/>
        </w:rPr>
      </w:pPr>
    </w:p>
    <w:p w:rsidR="00AB0733" w:rsidRDefault="00AB0733" w:rsidP="00AB0733">
      <w:pPr>
        <w:pStyle w:val="NoSpacing"/>
        <w:rPr>
          <w:sz w:val="28"/>
        </w:rPr>
      </w:pPr>
    </w:p>
    <w:p w:rsidR="00AB0733" w:rsidRPr="006151FC" w:rsidRDefault="00AB0733" w:rsidP="00AB0733">
      <w:pPr>
        <w:pStyle w:val="NoSpacing"/>
        <w:jc w:val="center"/>
        <w:rPr>
          <w:b/>
          <w:bCs/>
          <w:sz w:val="32"/>
          <w:szCs w:val="32"/>
        </w:rPr>
      </w:pPr>
      <w:r w:rsidRPr="006151FC">
        <w:rPr>
          <w:b/>
          <w:bCs/>
          <w:sz w:val="32"/>
          <w:szCs w:val="32"/>
        </w:rPr>
        <w:t>INVITATION TO BID</w:t>
      </w:r>
    </w:p>
    <w:p w:rsidR="00AB0733" w:rsidRDefault="00AB0733" w:rsidP="00AB0733">
      <w:pPr>
        <w:pStyle w:val="NoSpacing"/>
        <w:jc w:val="center"/>
        <w:rPr>
          <w:u w:val="single"/>
        </w:rPr>
      </w:pPr>
    </w:p>
    <w:p w:rsidR="00AB0733" w:rsidRPr="00AB0733" w:rsidRDefault="00AB0733" w:rsidP="00AB0733">
      <w:pPr>
        <w:pStyle w:val="NoSpacing"/>
        <w:jc w:val="center"/>
        <w:rPr>
          <w:b/>
          <w:bCs/>
        </w:rPr>
      </w:pPr>
      <w:r w:rsidRPr="00AB0733">
        <w:rPr>
          <w:b/>
          <w:bCs/>
        </w:rPr>
        <w:t>SCANNING &amp; UPLOADING OF POLICY FILES</w:t>
      </w:r>
    </w:p>
    <w:p w:rsidR="00AB0733" w:rsidRPr="00AB0733" w:rsidRDefault="00AB0733" w:rsidP="00AB0733">
      <w:pPr>
        <w:pStyle w:val="NoSpacing"/>
        <w:jc w:val="center"/>
        <w:rPr>
          <w:b/>
          <w:bCs/>
          <w:sz w:val="10"/>
          <w:szCs w:val="10"/>
          <w:u w:val="single"/>
        </w:rPr>
      </w:pPr>
    </w:p>
    <w:p w:rsidR="00AB0733" w:rsidRPr="00AB0733" w:rsidRDefault="00AB0733" w:rsidP="00AB0733">
      <w:pPr>
        <w:pStyle w:val="NoSpacing"/>
        <w:jc w:val="center"/>
        <w:rPr>
          <w:b/>
          <w:bCs/>
          <w:u w:val="single"/>
        </w:rPr>
      </w:pPr>
      <w:r w:rsidRPr="00AB0733">
        <w:rPr>
          <w:b/>
          <w:bCs/>
          <w:u w:val="single"/>
        </w:rPr>
        <w:t>TENDER NOTICE # SLIC/HRA&amp;P/CRO/PHS/ScanDocs/01/202</w:t>
      </w:r>
      <w:r w:rsidR="006E51E9">
        <w:rPr>
          <w:b/>
          <w:bCs/>
          <w:u w:val="single"/>
        </w:rPr>
        <w:t>6</w:t>
      </w:r>
    </w:p>
    <w:p w:rsidR="00AB0733" w:rsidRPr="00336A93" w:rsidRDefault="00AB0733" w:rsidP="00AB0733">
      <w:pPr>
        <w:pStyle w:val="NoSpacing"/>
      </w:pPr>
    </w:p>
    <w:p w:rsidR="00AB0733" w:rsidRDefault="00AB0733" w:rsidP="00AB0733">
      <w:pPr>
        <w:pStyle w:val="NoSpacing"/>
        <w:ind w:right="371" w:firstLine="720"/>
        <w:jc w:val="both"/>
        <w:rPr>
          <w:rFonts w:ascii="Cambria" w:hAnsi="Cambria"/>
          <w:sz w:val="24"/>
          <w:szCs w:val="24"/>
        </w:rPr>
      </w:pPr>
      <w:r w:rsidRPr="00336A93">
        <w:rPr>
          <w:rFonts w:ascii="Times New Roman" w:hAnsi="Times New Roman"/>
          <w:i/>
          <w:spacing w:val="-2"/>
          <w:sz w:val="24"/>
          <w:szCs w:val="24"/>
        </w:rPr>
        <w:t>State Life Insurance Corporation of Pakistan</w:t>
      </w:r>
      <w:r w:rsidR="006E51E9">
        <w:rPr>
          <w:rFonts w:ascii="Times New Roman" w:hAnsi="Times New Roman"/>
          <w:i/>
          <w:spacing w:val="-2"/>
          <w:sz w:val="24"/>
          <w:szCs w:val="24"/>
        </w:rPr>
        <w:t xml:space="preserve"> </w:t>
      </w:r>
      <w:r w:rsidRPr="00336A93">
        <w:rPr>
          <w:rFonts w:ascii="Times New Roman" w:hAnsi="Times New Roman"/>
          <w:sz w:val="24"/>
          <w:szCs w:val="24"/>
        </w:rPr>
        <w:t xml:space="preserve">invites e-PADS bids </w:t>
      </w:r>
      <w:r>
        <w:rPr>
          <w:rFonts w:ascii="Cambria" w:hAnsi="Cambria"/>
          <w:sz w:val="24"/>
          <w:szCs w:val="24"/>
        </w:rPr>
        <w:t xml:space="preserve">from the Service Provider/Bidder/Firm, registered with Income Tax and Sales Tax Departments and who are on Active Taxpayers List of the Federal Board of Revenue for </w:t>
      </w:r>
      <w:r w:rsidRPr="00D20356">
        <w:rPr>
          <w:rFonts w:ascii="Cambria" w:hAnsi="Cambria"/>
          <w:b/>
          <w:bCs/>
          <w:sz w:val="24"/>
          <w:szCs w:val="24"/>
        </w:rPr>
        <w:t>“SCANNING AND UPLOADING OF P</w:t>
      </w:r>
      <w:r>
        <w:rPr>
          <w:rFonts w:ascii="Cambria" w:hAnsi="Cambria"/>
          <w:b/>
          <w:bCs/>
          <w:sz w:val="24"/>
          <w:szCs w:val="24"/>
        </w:rPr>
        <w:t>O</w:t>
      </w:r>
      <w:r w:rsidRPr="00D20356">
        <w:rPr>
          <w:rFonts w:ascii="Cambria" w:hAnsi="Cambria"/>
          <w:b/>
          <w:bCs/>
          <w:sz w:val="24"/>
          <w:szCs w:val="24"/>
        </w:rPr>
        <w:t>LICY FILES”</w:t>
      </w:r>
      <w:r>
        <w:rPr>
          <w:rFonts w:ascii="Cambria" w:hAnsi="Cambria"/>
          <w:sz w:val="24"/>
          <w:szCs w:val="24"/>
        </w:rPr>
        <w:t xml:space="preserve"> of Central Region, comprising of 06 Zones.</w:t>
      </w:r>
    </w:p>
    <w:p w:rsidR="006151FC" w:rsidRDefault="006151FC" w:rsidP="00AB0733">
      <w:pPr>
        <w:pStyle w:val="ListParagraph"/>
        <w:ind w:left="284" w:right="371" w:hanging="284"/>
        <w:jc w:val="both"/>
      </w:pPr>
    </w:p>
    <w:p w:rsidR="00AB0733" w:rsidRPr="00336A93" w:rsidRDefault="00AB0733" w:rsidP="00AB0733">
      <w:pPr>
        <w:pStyle w:val="ListParagraph"/>
        <w:ind w:left="284" w:right="371" w:hanging="284"/>
        <w:jc w:val="both"/>
      </w:pPr>
      <w:r w:rsidRPr="00336A93">
        <w:t>2.</w:t>
      </w:r>
      <w:r w:rsidRPr="00336A93">
        <w:tab/>
        <w:t xml:space="preserve">Bidding </w:t>
      </w:r>
      <w:r w:rsidRPr="00336A93">
        <w:rPr>
          <w:spacing w:val="18"/>
        </w:rPr>
        <w:t>documents</w:t>
      </w:r>
      <w:r w:rsidRPr="00336A93">
        <w:t xml:space="preserve">, </w:t>
      </w:r>
      <w:r w:rsidRPr="00336A93">
        <w:rPr>
          <w:spacing w:val="18"/>
        </w:rPr>
        <w:t>c</w:t>
      </w:r>
      <w:r w:rsidRPr="00336A93">
        <w:t>ontaining detailed terms and</w:t>
      </w:r>
      <w:r w:rsidR="006E51E9">
        <w:t xml:space="preserve"> </w:t>
      </w:r>
      <w:r w:rsidRPr="00336A93">
        <w:t>conditions</w:t>
      </w:r>
      <w:r w:rsidR="006E51E9">
        <w:t xml:space="preserve"> </w:t>
      </w:r>
      <w:r w:rsidRPr="00336A93">
        <w:t>etc.</w:t>
      </w:r>
      <w:r w:rsidR="006E51E9">
        <w:t xml:space="preserve"> </w:t>
      </w:r>
      <w:r w:rsidRPr="00336A93">
        <w:t>are</w:t>
      </w:r>
      <w:r w:rsidR="006E51E9">
        <w:t xml:space="preserve"> </w:t>
      </w:r>
      <w:r w:rsidRPr="00336A93">
        <w:t>available</w:t>
      </w:r>
      <w:r w:rsidRPr="00336A93">
        <w:rPr>
          <w:spacing w:val="18"/>
        </w:rPr>
        <w:t xml:space="preserve"> for download at </w:t>
      </w:r>
      <w:r w:rsidRPr="00336A93">
        <w:t>State life’s website</w:t>
      </w:r>
      <w:r w:rsidR="005066BA">
        <w:t xml:space="preserve"> </w:t>
      </w:r>
      <w:hyperlink r:id="rId9" w:history="1">
        <w:r w:rsidRPr="00336A93">
          <w:rPr>
            <w:rStyle w:val="Hyperlink"/>
            <w:b/>
            <w:i/>
            <w:color w:val="000000"/>
          </w:rPr>
          <w:t>www.statelife.com.pk</w:t>
        </w:r>
      </w:hyperlink>
      <w:r>
        <w:rPr>
          <w:i/>
        </w:rPr>
        <w:t xml:space="preserve">, PPRA website </w:t>
      </w:r>
      <w:hyperlink r:id="rId10" w:history="1">
        <w:r w:rsidRPr="003C3681">
          <w:rPr>
            <w:rStyle w:val="Hyperlink"/>
            <w:b/>
            <w:bCs/>
            <w:i/>
          </w:rPr>
          <w:t>www.ppra.org.pk</w:t>
        </w:r>
      </w:hyperlink>
      <w:r>
        <w:rPr>
          <w:i/>
        </w:rPr>
        <w:t xml:space="preserve"> and </w:t>
      </w:r>
      <w:r w:rsidRPr="00815416">
        <w:rPr>
          <w:b/>
          <w:i/>
          <w:u w:val="single"/>
        </w:rPr>
        <w:t>e-Pads</w:t>
      </w:r>
      <w:r w:rsidR="006E51E9">
        <w:rPr>
          <w:b/>
          <w:i/>
          <w:u w:val="single"/>
        </w:rPr>
        <w:t xml:space="preserve"> </w:t>
      </w:r>
      <w:r w:rsidRPr="00336A93">
        <w:t>free of cost</w:t>
      </w:r>
      <w:r w:rsidRPr="00336A93">
        <w:rPr>
          <w:i/>
        </w:rPr>
        <w:t>.</w:t>
      </w:r>
    </w:p>
    <w:p w:rsidR="006151FC" w:rsidRDefault="006151FC" w:rsidP="00AB0733">
      <w:pPr>
        <w:pStyle w:val="ListParagraph"/>
        <w:ind w:left="284" w:right="371" w:hanging="284"/>
        <w:jc w:val="both"/>
      </w:pPr>
    </w:p>
    <w:p w:rsidR="00AB0733" w:rsidRPr="00336A93" w:rsidRDefault="00AB0733" w:rsidP="00AB0733">
      <w:pPr>
        <w:pStyle w:val="ListParagraph"/>
        <w:ind w:left="284" w:right="371" w:hanging="284"/>
        <w:jc w:val="both"/>
        <w:rPr>
          <w:spacing w:val="1"/>
        </w:rPr>
      </w:pPr>
      <w:r w:rsidRPr="00336A93">
        <w:t>3.</w:t>
      </w:r>
      <w:r w:rsidRPr="00336A93">
        <w:tab/>
        <w:t>The</w:t>
      </w:r>
      <w:r w:rsidR="005066BA">
        <w:t xml:space="preserve"> </w:t>
      </w:r>
      <w:r w:rsidRPr="00336A93">
        <w:t>bids,</w:t>
      </w:r>
      <w:r w:rsidR="005066BA">
        <w:t xml:space="preserve"> </w:t>
      </w:r>
      <w:r w:rsidRPr="00336A93">
        <w:t>prepared</w:t>
      </w:r>
      <w:r w:rsidR="005066BA">
        <w:t xml:space="preserve"> </w:t>
      </w:r>
      <w:r w:rsidRPr="00336A93">
        <w:rPr>
          <w:spacing w:val="-2"/>
        </w:rPr>
        <w:t>in</w:t>
      </w:r>
      <w:r w:rsidR="005066BA">
        <w:rPr>
          <w:spacing w:val="-2"/>
        </w:rPr>
        <w:t xml:space="preserve"> </w:t>
      </w:r>
      <w:r w:rsidRPr="00336A93">
        <w:t>accordance</w:t>
      </w:r>
      <w:r w:rsidR="005066BA">
        <w:t xml:space="preserve"> </w:t>
      </w:r>
      <w:r w:rsidRPr="00336A93">
        <w:t>with</w:t>
      </w:r>
      <w:r w:rsidR="005066BA">
        <w:t xml:space="preserve"> </w:t>
      </w:r>
      <w:r w:rsidRPr="00336A93">
        <w:t>the</w:t>
      </w:r>
      <w:r w:rsidR="005066BA">
        <w:t xml:space="preserve"> </w:t>
      </w:r>
      <w:r w:rsidRPr="00336A93">
        <w:t>instructions</w:t>
      </w:r>
      <w:r w:rsidR="005066BA">
        <w:t xml:space="preserve"> </w:t>
      </w:r>
      <w:r w:rsidRPr="00336A93">
        <w:t>in</w:t>
      </w:r>
      <w:r w:rsidR="005066BA">
        <w:t xml:space="preserve"> </w:t>
      </w:r>
      <w:r w:rsidRPr="00336A93">
        <w:rPr>
          <w:spacing w:val="-2"/>
        </w:rPr>
        <w:t>the</w:t>
      </w:r>
      <w:r w:rsidR="005066BA">
        <w:rPr>
          <w:spacing w:val="-2"/>
        </w:rPr>
        <w:t xml:space="preserve"> </w:t>
      </w:r>
      <w:r w:rsidRPr="00336A93">
        <w:t>bidding</w:t>
      </w:r>
      <w:r w:rsidR="005066BA">
        <w:t xml:space="preserve"> </w:t>
      </w:r>
      <w:r w:rsidRPr="00336A93">
        <w:t>documents,</w:t>
      </w:r>
      <w:r w:rsidR="005066BA">
        <w:t xml:space="preserve"> </w:t>
      </w:r>
      <w:r w:rsidRPr="00336A93">
        <w:t xml:space="preserve">submitted through e-PADS </w:t>
      </w:r>
      <w:r w:rsidRPr="00336A93">
        <w:rPr>
          <w:b/>
          <w:u w:val="single"/>
        </w:rPr>
        <w:t>on</w:t>
      </w:r>
      <w:r w:rsidR="006E51E9">
        <w:rPr>
          <w:b/>
          <w:u w:val="single"/>
        </w:rPr>
        <w:t xml:space="preserve"> </w:t>
      </w:r>
      <w:r w:rsidRPr="00336A93">
        <w:rPr>
          <w:b/>
          <w:u w:val="single"/>
        </w:rPr>
        <w:t>or</w:t>
      </w:r>
      <w:r w:rsidR="006E51E9">
        <w:rPr>
          <w:b/>
          <w:u w:val="single"/>
        </w:rPr>
        <w:t xml:space="preserve"> </w:t>
      </w:r>
      <w:r w:rsidRPr="00336A93">
        <w:rPr>
          <w:b/>
          <w:u w:val="single"/>
        </w:rPr>
        <w:t xml:space="preserve">before </w:t>
      </w:r>
      <w:r w:rsidR="008A1AA2">
        <w:rPr>
          <w:b/>
          <w:u w:val="single"/>
        </w:rPr>
        <w:t>1</w:t>
      </w:r>
      <w:r w:rsidR="009D768A">
        <w:rPr>
          <w:b/>
          <w:u w:val="single"/>
        </w:rPr>
        <w:t>4</w:t>
      </w:r>
      <w:r>
        <w:rPr>
          <w:b/>
          <w:u w:val="single"/>
        </w:rPr>
        <w:t>.0</w:t>
      </w:r>
      <w:r w:rsidR="009D768A">
        <w:rPr>
          <w:b/>
          <w:u w:val="single"/>
        </w:rPr>
        <w:t>5</w:t>
      </w:r>
      <w:r>
        <w:rPr>
          <w:b/>
          <w:u w:val="single"/>
        </w:rPr>
        <w:t>.</w:t>
      </w:r>
      <w:r w:rsidRPr="00336A93">
        <w:rPr>
          <w:b/>
          <w:u w:val="single"/>
        </w:rPr>
        <w:t>202</w:t>
      </w:r>
      <w:r w:rsidR="00937BC3">
        <w:rPr>
          <w:b/>
          <w:u w:val="single"/>
        </w:rPr>
        <w:t>6</w:t>
      </w:r>
      <w:r w:rsidR="006E51E9">
        <w:rPr>
          <w:b/>
          <w:u w:val="single"/>
        </w:rPr>
        <w:t xml:space="preserve"> </w:t>
      </w:r>
      <w:r>
        <w:rPr>
          <w:b/>
          <w:u w:val="single"/>
        </w:rPr>
        <w:t xml:space="preserve">at </w:t>
      </w:r>
      <w:r w:rsidRPr="00336A93">
        <w:rPr>
          <w:b/>
          <w:u w:val="single"/>
        </w:rPr>
        <w:t>1</w:t>
      </w:r>
      <w:r>
        <w:rPr>
          <w:b/>
          <w:u w:val="single"/>
        </w:rPr>
        <w:t>0:3</w:t>
      </w:r>
      <w:r w:rsidRPr="00336A93">
        <w:rPr>
          <w:b/>
          <w:u w:val="single"/>
        </w:rPr>
        <w:t xml:space="preserve">0 </w:t>
      </w:r>
      <w:r>
        <w:rPr>
          <w:b/>
          <w:u w:val="single"/>
        </w:rPr>
        <w:t>AM,</w:t>
      </w:r>
      <w:r w:rsidRPr="00336A93">
        <w:t xml:space="preserve"> will</w:t>
      </w:r>
      <w:r w:rsidR="006E51E9">
        <w:t xml:space="preserve"> </w:t>
      </w:r>
      <w:r w:rsidRPr="00336A93">
        <w:t>be</w:t>
      </w:r>
      <w:r w:rsidR="006E51E9">
        <w:t xml:space="preserve"> </w:t>
      </w:r>
      <w:r w:rsidRPr="00336A93">
        <w:t>opened</w:t>
      </w:r>
      <w:r w:rsidRPr="00336A93">
        <w:rPr>
          <w:spacing w:val="3"/>
        </w:rPr>
        <w:t xml:space="preserve"> on </w:t>
      </w:r>
      <w:r w:rsidRPr="00336A93">
        <w:t>the</w:t>
      </w:r>
      <w:r w:rsidR="006E51E9">
        <w:t xml:space="preserve"> </w:t>
      </w:r>
      <w:r w:rsidRPr="00336A93">
        <w:t>same</w:t>
      </w:r>
      <w:r w:rsidR="006E51E9">
        <w:t xml:space="preserve"> </w:t>
      </w:r>
      <w:r w:rsidRPr="00336A93">
        <w:t>day</w:t>
      </w:r>
      <w:r w:rsidR="006E51E9">
        <w:t xml:space="preserve"> </w:t>
      </w:r>
      <w:r w:rsidRPr="00784DCB">
        <w:rPr>
          <w:bCs/>
        </w:rPr>
        <w:t xml:space="preserve">at </w:t>
      </w:r>
      <w:r>
        <w:rPr>
          <w:b/>
          <w:u w:val="single"/>
        </w:rPr>
        <w:t>11:0</w:t>
      </w:r>
      <w:r w:rsidRPr="00336A93">
        <w:rPr>
          <w:b/>
          <w:u w:val="single"/>
        </w:rPr>
        <w:t xml:space="preserve">0 </w:t>
      </w:r>
      <w:r>
        <w:rPr>
          <w:b/>
          <w:u w:val="single"/>
        </w:rPr>
        <w:t>AM</w:t>
      </w:r>
      <w:r w:rsidRPr="00336A93">
        <w:t>. This advertisement has</w:t>
      </w:r>
      <w:r>
        <w:t xml:space="preserve"> also</w:t>
      </w:r>
      <w:r w:rsidRPr="00336A93">
        <w:t xml:space="preserve"> been published via</w:t>
      </w:r>
      <w:r w:rsidR="006E51E9">
        <w:t xml:space="preserve"> </w:t>
      </w:r>
      <w:r w:rsidRPr="00336A93">
        <w:t>PPRA</w:t>
      </w:r>
      <w:r w:rsidRPr="00336A93">
        <w:rPr>
          <w:spacing w:val="1"/>
        </w:rPr>
        <w:t xml:space="preserve"> e-PADS website.</w:t>
      </w:r>
    </w:p>
    <w:p w:rsidR="006151FC" w:rsidRDefault="006151FC" w:rsidP="006151FC">
      <w:pPr>
        <w:pStyle w:val="ListParagraph"/>
        <w:spacing w:after="0" w:line="240" w:lineRule="auto"/>
        <w:ind w:left="284" w:right="371"/>
        <w:contextualSpacing w:val="0"/>
        <w:jc w:val="both"/>
        <w:rPr>
          <w:spacing w:val="1"/>
        </w:rPr>
      </w:pPr>
    </w:p>
    <w:p w:rsidR="00AB0733" w:rsidRDefault="00AB0733" w:rsidP="00AB0733">
      <w:pPr>
        <w:pStyle w:val="ListParagraph"/>
        <w:numPr>
          <w:ilvl w:val="0"/>
          <w:numId w:val="27"/>
        </w:numPr>
        <w:spacing w:after="0" w:line="240" w:lineRule="auto"/>
        <w:ind w:left="284" w:right="371" w:hanging="284"/>
        <w:contextualSpacing w:val="0"/>
        <w:jc w:val="both"/>
        <w:rPr>
          <w:spacing w:val="1"/>
        </w:rPr>
      </w:pPr>
      <w:r w:rsidRPr="00336A93">
        <w:rPr>
          <w:spacing w:val="1"/>
        </w:rPr>
        <w:t>Any bid submitted other than e-PADS would not be considered.</w:t>
      </w:r>
    </w:p>
    <w:p w:rsidR="006151FC" w:rsidRDefault="006151FC" w:rsidP="006151FC">
      <w:pPr>
        <w:spacing w:after="0" w:line="240" w:lineRule="auto"/>
        <w:ind w:left="284" w:right="371"/>
        <w:jc w:val="both"/>
        <w:rPr>
          <w:rFonts w:ascii="Cambria" w:hAnsi="Cambria"/>
          <w:bCs/>
        </w:rPr>
      </w:pPr>
    </w:p>
    <w:p w:rsidR="00AB0733" w:rsidRPr="009B497C" w:rsidRDefault="00AB0733" w:rsidP="00AB0733">
      <w:pPr>
        <w:numPr>
          <w:ilvl w:val="0"/>
          <w:numId w:val="27"/>
        </w:numPr>
        <w:spacing w:after="0" w:line="240" w:lineRule="auto"/>
        <w:ind w:left="284" w:right="371" w:hanging="284"/>
        <w:jc w:val="both"/>
        <w:rPr>
          <w:rFonts w:ascii="Cambria" w:hAnsi="Cambria"/>
          <w:bCs/>
        </w:rPr>
      </w:pPr>
      <w:r w:rsidRPr="009B497C">
        <w:rPr>
          <w:rFonts w:ascii="Cambria" w:hAnsi="Cambria"/>
          <w:bCs/>
        </w:rPr>
        <w:t xml:space="preserve">Tender will be opened </w:t>
      </w:r>
      <w:r>
        <w:rPr>
          <w:rFonts w:ascii="Cambria" w:hAnsi="Cambria"/>
          <w:bCs/>
        </w:rPr>
        <w:t xml:space="preserve">online </w:t>
      </w:r>
      <w:r w:rsidRPr="009B497C">
        <w:rPr>
          <w:rFonts w:ascii="Cambria" w:hAnsi="Cambria"/>
          <w:bCs/>
        </w:rPr>
        <w:t xml:space="preserve">in the office of the Secretary </w:t>
      </w:r>
      <w:r>
        <w:rPr>
          <w:rFonts w:ascii="Cambria" w:hAnsi="Cambria"/>
          <w:bCs/>
        </w:rPr>
        <w:t>R</w:t>
      </w:r>
      <w:r w:rsidRPr="009B497C">
        <w:rPr>
          <w:rFonts w:ascii="Cambria" w:hAnsi="Cambria"/>
          <w:bCs/>
        </w:rPr>
        <w:t>PC at below address in the presence of bidders or their authorized representatives, who wish to be present at the occasion.</w:t>
      </w:r>
    </w:p>
    <w:p w:rsidR="006151FC" w:rsidRDefault="006151FC" w:rsidP="006151FC">
      <w:pPr>
        <w:spacing w:after="0" w:line="240" w:lineRule="auto"/>
        <w:ind w:left="284" w:right="371"/>
        <w:jc w:val="both"/>
        <w:rPr>
          <w:rFonts w:ascii="Cambria" w:hAnsi="Cambria"/>
          <w:bCs/>
        </w:rPr>
      </w:pPr>
    </w:p>
    <w:p w:rsidR="00AB0733" w:rsidRDefault="00AB0733" w:rsidP="00AB0733">
      <w:pPr>
        <w:numPr>
          <w:ilvl w:val="0"/>
          <w:numId w:val="27"/>
        </w:numPr>
        <w:spacing w:after="0" w:line="240" w:lineRule="auto"/>
        <w:ind w:left="284" w:right="371" w:hanging="284"/>
        <w:jc w:val="both"/>
        <w:rPr>
          <w:rFonts w:ascii="Cambria" w:hAnsi="Cambria"/>
          <w:bCs/>
        </w:rPr>
      </w:pPr>
      <w:r w:rsidRPr="00CD3A46">
        <w:rPr>
          <w:rFonts w:ascii="Cambria" w:hAnsi="Cambria"/>
          <w:bCs/>
        </w:rPr>
        <w:t xml:space="preserve">Single stage, </w:t>
      </w:r>
      <w:r>
        <w:rPr>
          <w:rFonts w:ascii="Cambria" w:hAnsi="Cambria"/>
          <w:bCs/>
        </w:rPr>
        <w:t>Two</w:t>
      </w:r>
      <w:r w:rsidRPr="00CD3A46">
        <w:rPr>
          <w:rFonts w:ascii="Cambria" w:hAnsi="Cambria"/>
          <w:bCs/>
        </w:rPr>
        <w:t xml:space="preserve"> envelope bidding method shall be adopted as per PPRA Rules 2004.</w:t>
      </w:r>
    </w:p>
    <w:p w:rsidR="00AB0733" w:rsidRDefault="00AB0733" w:rsidP="006151FC">
      <w:pPr>
        <w:pStyle w:val="NoSpacing"/>
      </w:pPr>
    </w:p>
    <w:p w:rsidR="00AB0733" w:rsidRPr="00CD3A46" w:rsidRDefault="00AB0733" w:rsidP="00AB0733">
      <w:pPr>
        <w:ind w:right="371"/>
        <w:jc w:val="both"/>
        <w:rPr>
          <w:rFonts w:ascii="Cambria" w:hAnsi="Cambria"/>
          <w:bCs/>
        </w:rPr>
      </w:pPr>
      <w:r w:rsidRPr="008A1FA4">
        <w:rPr>
          <w:rFonts w:ascii="Cambria" w:hAnsi="Cambria"/>
          <w:b/>
          <w:u w:val="single"/>
        </w:rPr>
        <w:t>NOTE:</w:t>
      </w:r>
      <w:r>
        <w:rPr>
          <w:rFonts w:ascii="Cambria" w:hAnsi="Cambria"/>
          <w:bCs/>
        </w:rPr>
        <w:t xml:space="preserve">    State Life may reject any or all bids at any time prior to award of contract.</w:t>
      </w:r>
    </w:p>
    <w:p w:rsidR="00AB0733" w:rsidRPr="00AB0733" w:rsidRDefault="00AB0733" w:rsidP="00AB0733">
      <w:pPr>
        <w:pStyle w:val="NoSpacing"/>
        <w:jc w:val="center"/>
        <w:rPr>
          <w:b/>
          <w:bCs/>
        </w:rPr>
      </w:pPr>
      <w:bookmarkStart w:id="0" w:name="_Hlk189229382"/>
      <w:r w:rsidRPr="00AB0733">
        <w:rPr>
          <w:b/>
          <w:bCs/>
        </w:rPr>
        <w:t>[SECRETARY]</w:t>
      </w:r>
    </w:p>
    <w:p w:rsidR="00AB0733" w:rsidRPr="00D90629" w:rsidRDefault="00AB0733" w:rsidP="00AB0733">
      <w:pPr>
        <w:pStyle w:val="NoSpacing"/>
        <w:jc w:val="center"/>
      </w:pPr>
      <w:r>
        <w:t>Regional</w:t>
      </w:r>
      <w:r w:rsidRPr="00D90629">
        <w:t xml:space="preserve"> Procurement Committee (</w:t>
      </w:r>
      <w:r>
        <w:t>R</w:t>
      </w:r>
      <w:r w:rsidRPr="00D90629">
        <w:t>PC),</w:t>
      </w:r>
    </w:p>
    <w:p w:rsidR="00AB0733" w:rsidRPr="00D90629" w:rsidRDefault="00AB0733" w:rsidP="00AB0733">
      <w:pPr>
        <w:pStyle w:val="NoSpacing"/>
        <w:jc w:val="center"/>
      </w:pPr>
      <w:r w:rsidRPr="00D90629">
        <w:t>State Life Insurance Corporation of Pakistan</w:t>
      </w:r>
    </w:p>
    <w:p w:rsidR="0041387C" w:rsidRDefault="00AB0733" w:rsidP="00AB0733">
      <w:pPr>
        <w:pStyle w:val="NoSpacing"/>
        <w:jc w:val="center"/>
      </w:pPr>
      <w:r>
        <w:t xml:space="preserve">State Life Building, </w:t>
      </w:r>
      <w:r w:rsidR="0041387C">
        <w:t xml:space="preserve">Regional Office, </w:t>
      </w:r>
    </w:p>
    <w:p w:rsidR="00AB0733" w:rsidRPr="00D90629" w:rsidRDefault="00AB0733" w:rsidP="00AB0733">
      <w:pPr>
        <w:pStyle w:val="NoSpacing"/>
        <w:jc w:val="center"/>
      </w:pPr>
      <w:r>
        <w:t>15-A, Davis Road, Lahore</w:t>
      </w:r>
      <w:r w:rsidRPr="00D90629">
        <w:t>.</w:t>
      </w:r>
    </w:p>
    <w:p w:rsidR="00AB0733" w:rsidRPr="00D90629" w:rsidRDefault="00AB0733" w:rsidP="00AB0733">
      <w:pPr>
        <w:pStyle w:val="NoSpacing"/>
        <w:jc w:val="center"/>
      </w:pPr>
      <w:r w:rsidRPr="00D90629">
        <w:t>Phone #</w:t>
      </w:r>
      <w:r>
        <w:t xml:space="preserve">: </w:t>
      </w:r>
      <w:r w:rsidRPr="00D90629">
        <w:t>0</w:t>
      </w:r>
      <w:r>
        <w:t>42-99205128, Email: pngscro@gmail.com</w:t>
      </w:r>
    </w:p>
    <w:bookmarkEnd w:id="0"/>
    <w:p w:rsidR="007550A8" w:rsidRPr="000E5C01" w:rsidRDefault="007550A8" w:rsidP="0075274A">
      <w:pPr>
        <w:jc w:val="both"/>
        <w:rPr>
          <w:rFonts w:asciiTheme="majorBidi" w:hAnsiTheme="majorBidi"/>
        </w:rPr>
      </w:pPr>
    </w:p>
    <w:p w:rsidR="00CA0804" w:rsidRPr="000E5C01" w:rsidRDefault="00CA0804" w:rsidP="0075274A">
      <w:pPr>
        <w:jc w:val="both"/>
        <w:rPr>
          <w:rFonts w:asciiTheme="majorBidi" w:hAnsiTheme="majorBidi"/>
          <w:sz w:val="28"/>
          <w:szCs w:val="28"/>
        </w:rPr>
      </w:pPr>
    </w:p>
    <w:p w:rsidR="007550A8" w:rsidRDefault="007550A8" w:rsidP="0075274A">
      <w:pPr>
        <w:jc w:val="both"/>
        <w:rPr>
          <w:rFonts w:asciiTheme="majorBidi" w:hAnsiTheme="majorBidi"/>
          <w:sz w:val="28"/>
          <w:szCs w:val="28"/>
        </w:rPr>
      </w:pPr>
    </w:p>
    <w:p w:rsidR="00F20456" w:rsidRPr="000E5C01" w:rsidRDefault="00F20456" w:rsidP="0075274A">
      <w:pPr>
        <w:jc w:val="both"/>
        <w:rPr>
          <w:rFonts w:asciiTheme="majorBidi" w:hAnsiTheme="majorBidi"/>
          <w:sz w:val="28"/>
          <w:szCs w:val="28"/>
        </w:rPr>
      </w:pPr>
    </w:p>
    <w:p w:rsidR="00BB64BC" w:rsidRPr="000E5C01" w:rsidRDefault="00BB64BC" w:rsidP="0075274A">
      <w:pPr>
        <w:jc w:val="center"/>
        <w:rPr>
          <w:rFonts w:asciiTheme="majorBidi" w:hAnsiTheme="majorBidi"/>
          <w:b/>
          <w:sz w:val="28"/>
          <w:szCs w:val="40"/>
          <w:u w:val="single"/>
        </w:rPr>
      </w:pPr>
      <w:r w:rsidRPr="000E5C01">
        <w:rPr>
          <w:rFonts w:asciiTheme="majorBidi" w:hAnsiTheme="majorBidi"/>
          <w:b/>
          <w:sz w:val="28"/>
          <w:szCs w:val="40"/>
          <w:u w:val="single"/>
        </w:rPr>
        <w:t>TABLE OF CONTENTS</w:t>
      </w:r>
    </w:p>
    <w:tbl>
      <w:tblPr>
        <w:tblpPr w:leftFromText="180" w:rightFromText="180" w:vertAnchor="text" w:horzAnchor="margin" w:tblpXSpec="center" w:tblpY="2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2"/>
        <w:gridCol w:w="1235"/>
        <w:gridCol w:w="5265"/>
        <w:gridCol w:w="1771"/>
      </w:tblGrid>
      <w:tr w:rsidR="00BB64BC" w:rsidRPr="004C32CB" w:rsidTr="000F5990">
        <w:trPr>
          <w:trHeight w:val="274"/>
        </w:trPr>
        <w:tc>
          <w:tcPr>
            <w:tcW w:w="1008" w:type="dxa"/>
            <w:vAlign w:val="center"/>
          </w:tcPr>
          <w:p w:rsidR="00BB64BC" w:rsidRPr="004C32CB" w:rsidRDefault="00BB64BC"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Sr#</w:t>
            </w:r>
          </w:p>
        </w:tc>
        <w:tc>
          <w:tcPr>
            <w:tcW w:w="1260" w:type="dxa"/>
            <w:vAlign w:val="center"/>
          </w:tcPr>
          <w:p w:rsidR="00BB64BC" w:rsidRPr="004C32CB" w:rsidRDefault="00BB64BC"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Clause</w:t>
            </w:r>
          </w:p>
        </w:tc>
        <w:tc>
          <w:tcPr>
            <w:tcW w:w="5458" w:type="dxa"/>
            <w:vAlign w:val="center"/>
          </w:tcPr>
          <w:p w:rsidR="00BB64BC" w:rsidRPr="004C32CB" w:rsidRDefault="00BB64BC"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Description</w:t>
            </w:r>
          </w:p>
        </w:tc>
        <w:tc>
          <w:tcPr>
            <w:tcW w:w="1850" w:type="dxa"/>
            <w:vAlign w:val="center"/>
          </w:tcPr>
          <w:p w:rsidR="00BB64BC" w:rsidRPr="004C32CB" w:rsidRDefault="00BB64BC"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Page #</w:t>
            </w:r>
          </w:p>
        </w:tc>
      </w:tr>
      <w:tr w:rsidR="000F5990" w:rsidRPr="004C32CB" w:rsidTr="000F5990">
        <w:trPr>
          <w:trHeight w:val="186"/>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1</w:t>
            </w:r>
          </w:p>
        </w:tc>
        <w:tc>
          <w:tcPr>
            <w:tcW w:w="1260" w:type="dxa"/>
            <w:vAlign w:val="center"/>
          </w:tcPr>
          <w:p w:rsidR="000F5990" w:rsidRPr="004C32CB" w:rsidRDefault="000F5990" w:rsidP="0075274A">
            <w:pPr>
              <w:ind w:left="-108"/>
              <w:jc w:val="center"/>
              <w:rPr>
                <w:rFonts w:ascii="Times New Roman" w:hAnsi="Times New Roman" w:cs="Times New Roman"/>
                <w:b/>
                <w:sz w:val="24"/>
                <w:szCs w:val="24"/>
              </w:rPr>
            </w:pPr>
          </w:p>
        </w:tc>
        <w:tc>
          <w:tcPr>
            <w:tcW w:w="545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SECTION I: INVITATION OF PROPOSAL</w:t>
            </w:r>
          </w:p>
        </w:tc>
        <w:tc>
          <w:tcPr>
            <w:tcW w:w="1850" w:type="dxa"/>
            <w:vAlign w:val="center"/>
          </w:tcPr>
          <w:p w:rsidR="000F5990" w:rsidRPr="004C32CB" w:rsidRDefault="000F5990" w:rsidP="0075274A">
            <w:pPr>
              <w:ind w:left="-108"/>
              <w:jc w:val="center"/>
              <w:rPr>
                <w:rFonts w:ascii="Times New Roman" w:hAnsi="Times New Roman" w:cs="Times New Roman"/>
                <w:sz w:val="24"/>
                <w:szCs w:val="24"/>
              </w:rPr>
            </w:pPr>
            <w:r w:rsidRPr="004C32CB">
              <w:rPr>
                <w:rFonts w:ascii="Times New Roman" w:hAnsi="Times New Roman" w:cs="Times New Roman"/>
                <w:sz w:val="24"/>
                <w:szCs w:val="24"/>
              </w:rPr>
              <w:t>5</w:t>
            </w:r>
          </w:p>
        </w:tc>
      </w:tr>
      <w:tr w:rsidR="000F5990" w:rsidRPr="004C32CB" w:rsidTr="000F5990">
        <w:trPr>
          <w:trHeight w:val="432"/>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2</w:t>
            </w:r>
          </w:p>
        </w:tc>
        <w:tc>
          <w:tcPr>
            <w:tcW w:w="1260" w:type="dxa"/>
            <w:vAlign w:val="center"/>
          </w:tcPr>
          <w:p w:rsidR="000F5990" w:rsidRPr="004C32CB" w:rsidRDefault="000F5990" w:rsidP="0075274A">
            <w:pPr>
              <w:ind w:left="-108"/>
              <w:jc w:val="center"/>
              <w:rPr>
                <w:rFonts w:ascii="Times New Roman" w:hAnsi="Times New Roman" w:cs="Times New Roman"/>
                <w:b/>
                <w:sz w:val="24"/>
                <w:szCs w:val="24"/>
              </w:rPr>
            </w:pPr>
          </w:p>
        </w:tc>
        <w:tc>
          <w:tcPr>
            <w:tcW w:w="545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SECTION II: INSTRUCTIONS TO BIDDERS</w:t>
            </w:r>
          </w:p>
        </w:tc>
        <w:tc>
          <w:tcPr>
            <w:tcW w:w="1850" w:type="dxa"/>
            <w:vAlign w:val="center"/>
          </w:tcPr>
          <w:p w:rsidR="000F5990" w:rsidRPr="004C32CB" w:rsidRDefault="00D546D1" w:rsidP="0075274A">
            <w:pPr>
              <w:ind w:left="-108"/>
              <w:jc w:val="center"/>
              <w:rPr>
                <w:rFonts w:ascii="Times New Roman" w:hAnsi="Times New Roman" w:cs="Times New Roman"/>
                <w:sz w:val="24"/>
                <w:szCs w:val="24"/>
              </w:rPr>
            </w:pPr>
            <w:r w:rsidRPr="004C32CB">
              <w:rPr>
                <w:rFonts w:ascii="Times New Roman" w:hAnsi="Times New Roman" w:cs="Times New Roman"/>
                <w:sz w:val="24"/>
                <w:szCs w:val="24"/>
              </w:rPr>
              <w:t>6</w:t>
            </w:r>
            <w:r w:rsidR="004C43DB">
              <w:rPr>
                <w:rFonts w:ascii="Times New Roman" w:hAnsi="Times New Roman" w:cs="Times New Roman"/>
                <w:sz w:val="24"/>
                <w:szCs w:val="24"/>
              </w:rPr>
              <w:t>-1</w:t>
            </w:r>
            <w:r w:rsidR="00F15B89">
              <w:rPr>
                <w:rFonts w:ascii="Times New Roman" w:hAnsi="Times New Roman" w:cs="Times New Roman"/>
                <w:sz w:val="24"/>
                <w:szCs w:val="24"/>
              </w:rPr>
              <w:t>5</w:t>
            </w:r>
          </w:p>
        </w:tc>
      </w:tr>
      <w:tr w:rsidR="000F5990" w:rsidRPr="004C32CB" w:rsidTr="000F5990">
        <w:trPr>
          <w:trHeight w:val="397"/>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3</w:t>
            </w:r>
          </w:p>
        </w:tc>
        <w:tc>
          <w:tcPr>
            <w:tcW w:w="1260" w:type="dxa"/>
            <w:vAlign w:val="center"/>
          </w:tcPr>
          <w:p w:rsidR="000F5990" w:rsidRPr="00E40FFC" w:rsidRDefault="000F5990" w:rsidP="0075274A">
            <w:pPr>
              <w:ind w:left="-18"/>
              <w:jc w:val="center"/>
              <w:rPr>
                <w:rFonts w:ascii="Times New Roman" w:hAnsi="Times New Roman" w:cs="Times New Roman"/>
                <w:bCs/>
                <w:sz w:val="24"/>
                <w:szCs w:val="24"/>
              </w:rPr>
            </w:pPr>
            <w:r w:rsidRPr="00E40FFC">
              <w:rPr>
                <w:rFonts w:ascii="Times New Roman" w:hAnsi="Times New Roman" w:cs="Times New Roman"/>
                <w:bCs/>
                <w:sz w:val="24"/>
                <w:szCs w:val="24"/>
              </w:rPr>
              <w:t>1</w:t>
            </w:r>
          </w:p>
        </w:tc>
        <w:tc>
          <w:tcPr>
            <w:tcW w:w="5458" w:type="dxa"/>
            <w:vAlign w:val="center"/>
          </w:tcPr>
          <w:p w:rsidR="000F5990" w:rsidRPr="004C32CB" w:rsidRDefault="000F5990" w:rsidP="0075274A">
            <w:pPr>
              <w:jc w:val="center"/>
              <w:rPr>
                <w:rFonts w:ascii="Times New Roman" w:hAnsi="Times New Roman" w:cs="Times New Roman"/>
                <w:bCs/>
                <w:sz w:val="24"/>
                <w:szCs w:val="24"/>
              </w:rPr>
            </w:pPr>
            <w:r w:rsidRPr="004C32CB">
              <w:rPr>
                <w:rFonts w:ascii="Times New Roman" w:hAnsi="Times New Roman" w:cs="Times New Roman"/>
                <w:bCs/>
                <w:sz w:val="24"/>
                <w:szCs w:val="24"/>
              </w:rPr>
              <w:t>SUMMARY OF PROJECT</w:t>
            </w:r>
          </w:p>
        </w:tc>
        <w:tc>
          <w:tcPr>
            <w:tcW w:w="1850" w:type="dxa"/>
            <w:vAlign w:val="center"/>
          </w:tcPr>
          <w:p w:rsidR="000F5990" w:rsidRPr="004C32CB" w:rsidRDefault="002D6C7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6</w:t>
            </w:r>
          </w:p>
        </w:tc>
      </w:tr>
      <w:tr w:rsidR="000F5990" w:rsidRPr="004C32CB" w:rsidTr="000F5990">
        <w:trPr>
          <w:trHeight w:val="219"/>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4</w:t>
            </w:r>
          </w:p>
        </w:tc>
        <w:tc>
          <w:tcPr>
            <w:tcW w:w="1260" w:type="dxa"/>
            <w:vAlign w:val="center"/>
          </w:tcPr>
          <w:p w:rsidR="000F5990" w:rsidRPr="00E40FFC" w:rsidRDefault="00C14F79" w:rsidP="0075274A">
            <w:pPr>
              <w:ind w:left="-18"/>
              <w:jc w:val="center"/>
              <w:rPr>
                <w:rFonts w:ascii="Times New Roman" w:hAnsi="Times New Roman" w:cs="Times New Roman"/>
                <w:bCs/>
                <w:sz w:val="24"/>
                <w:szCs w:val="24"/>
              </w:rPr>
            </w:pPr>
            <w:r w:rsidRPr="00E40FFC">
              <w:rPr>
                <w:rFonts w:ascii="Times New Roman" w:hAnsi="Times New Roman" w:cs="Times New Roman"/>
                <w:bCs/>
                <w:sz w:val="24"/>
                <w:szCs w:val="24"/>
              </w:rPr>
              <w:t>2</w:t>
            </w:r>
          </w:p>
        </w:tc>
        <w:tc>
          <w:tcPr>
            <w:tcW w:w="5458" w:type="dxa"/>
            <w:vAlign w:val="center"/>
          </w:tcPr>
          <w:p w:rsidR="000F5990" w:rsidRPr="004C32CB" w:rsidRDefault="000F5990" w:rsidP="0075274A">
            <w:pPr>
              <w:ind w:left="-18"/>
              <w:jc w:val="center"/>
              <w:rPr>
                <w:rFonts w:ascii="Times New Roman" w:hAnsi="Times New Roman" w:cs="Times New Roman"/>
                <w:bCs/>
                <w:sz w:val="24"/>
                <w:szCs w:val="24"/>
              </w:rPr>
            </w:pPr>
            <w:r w:rsidRPr="004C32CB">
              <w:rPr>
                <w:rFonts w:ascii="Times New Roman" w:hAnsi="Times New Roman" w:cs="Times New Roman"/>
                <w:bCs/>
                <w:sz w:val="24"/>
                <w:szCs w:val="24"/>
              </w:rPr>
              <w:t>DEFINATIONS</w:t>
            </w:r>
          </w:p>
        </w:tc>
        <w:tc>
          <w:tcPr>
            <w:tcW w:w="1850" w:type="dxa"/>
            <w:vAlign w:val="center"/>
          </w:tcPr>
          <w:p w:rsidR="000F5990" w:rsidRPr="004C32CB" w:rsidRDefault="00F94885"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6</w:t>
            </w:r>
          </w:p>
        </w:tc>
      </w:tr>
      <w:tr w:rsidR="000F5990" w:rsidRPr="004C32CB" w:rsidTr="000F5990">
        <w:trPr>
          <w:trHeight w:val="338"/>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5</w:t>
            </w:r>
          </w:p>
        </w:tc>
        <w:tc>
          <w:tcPr>
            <w:tcW w:w="1260" w:type="dxa"/>
            <w:vAlign w:val="center"/>
          </w:tcPr>
          <w:p w:rsidR="000F5990" w:rsidRPr="00E40FFC" w:rsidRDefault="00C14F79" w:rsidP="0075274A">
            <w:pPr>
              <w:ind w:left="-18"/>
              <w:jc w:val="center"/>
              <w:rPr>
                <w:rFonts w:ascii="Times New Roman" w:hAnsi="Times New Roman" w:cs="Times New Roman"/>
                <w:bCs/>
                <w:sz w:val="24"/>
                <w:szCs w:val="24"/>
              </w:rPr>
            </w:pPr>
            <w:r w:rsidRPr="00E40FFC">
              <w:rPr>
                <w:rFonts w:ascii="Times New Roman" w:hAnsi="Times New Roman" w:cs="Times New Roman"/>
                <w:bCs/>
                <w:sz w:val="24"/>
                <w:szCs w:val="24"/>
              </w:rPr>
              <w:t>3</w:t>
            </w:r>
          </w:p>
        </w:tc>
        <w:tc>
          <w:tcPr>
            <w:tcW w:w="5458" w:type="dxa"/>
            <w:vAlign w:val="center"/>
          </w:tcPr>
          <w:p w:rsidR="000F5990" w:rsidRPr="004C32CB" w:rsidRDefault="000F5990" w:rsidP="0075274A">
            <w:pPr>
              <w:ind w:left="-18"/>
              <w:jc w:val="center"/>
              <w:rPr>
                <w:rFonts w:ascii="Times New Roman" w:hAnsi="Times New Roman" w:cs="Times New Roman"/>
                <w:bCs/>
                <w:sz w:val="24"/>
                <w:szCs w:val="24"/>
              </w:rPr>
            </w:pPr>
            <w:r w:rsidRPr="004C32CB">
              <w:rPr>
                <w:rFonts w:ascii="Times New Roman" w:hAnsi="Times New Roman" w:cs="Times New Roman"/>
                <w:bCs/>
                <w:sz w:val="24"/>
                <w:szCs w:val="24"/>
              </w:rPr>
              <w:t>VALIDITY OF PROPOSALS</w:t>
            </w:r>
          </w:p>
        </w:tc>
        <w:tc>
          <w:tcPr>
            <w:tcW w:w="1850" w:type="dxa"/>
            <w:vAlign w:val="center"/>
          </w:tcPr>
          <w:p w:rsidR="000F5990" w:rsidRPr="004C32CB" w:rsidRDefault="00F94885"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7</w:t>
            </w:r>
          </w:p>
        </w:tc>
      </w:tr>
      <w:tr w:rsidR="000F5990" w:rsidRPr="004C32CB" w:rsidTr="000F5990">
        <w:trPr>
          <w:trHeight w:val="301"/>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6</w:t>
            </w:r>
          </w:p>
        </w:tc>
        <w:tc>
          <w:tcPr>
            <w:tcW w:w="1260" w:type="dxa"/>
            <w:vAlign w:val="center"/>
          </w:tcPr>
          <w:p w:rsidR="000F5990" w:rsidRPr="00E40FFC" w:rsidRDefault="003F0035" w:rsidP="0075274A">
            <w:pPr>
              <w:ind w:left="-18"/>
              <w:jc w:val="center"/>
              <w:rPr>
                <w:rFonts w:ascii="Times New Roman" w:hAnsi="Times New Roman" w:cs="Times New Roman"/>
                <w:bCs/>
                <w:sz w:val="24"/>
                <w:szCs w:val="24"/>
              </w:rPr>
            </w:pPr>
            <w:r w:rsidRPr="00E40FFC">
              <w:rPr>
                <w:rFonts w:ascii="Times New Roman" w:hAnsi="Times New Roman" w:cs="Times New Roman"/>
                <w:bCs/>
                <w:sz w:val="24"/>
                <w:szCs w:val="24"/>
              </w:rPr>
              <w:t>4</w:t>
            </w:r>
          </w:p>
        </w:tc>
        <w:tc>
          <w:tcPr>
            <w:tcW w:w="5458" w:type="dxa"/>
            <w:vAlign w:val="center"/>
          </w:tcPr>
          <w:p w:rsidR="000F5990" w:rsidRPr="004C32CB" w:rsidRDefault="000F5990" w:rsidP="0075274A">
            <w:pPr>
              <w:ind w:left="-18"/>
              <w:jc w:val="center"/>
              <w:rPr>
                <w:rFonts w:ascii="Times New Roman" w:hAnsi="Times New Roman" w:cs="Times New Roman"/>
                <w:bCs/>
                <w:sz w:val="24"/>
                <w:szCs w:val="24"/>
              </w:rPr>
            </w:pPr>
            <w:r w:rsidRPr="004C32CB">
              <w:rPr>
                <w:rFonts w:ascii="Times New Roman" w:hAnsi="Times New Roman" w:cs="Times New Roman"/>
                <w:bCs/>
                <w:sz w:val="24"/>
                <w:szCs w:val="24"/>
              </w:rPr>
              <w:t>RIGHT TO ACCEPT/REJECT PROPOSAL</w:t>
            </w:r>
          </w:p>
        </w:tc>
        <w:tc>
          <w:tcPr>
            <w:tcW w:w="1850" w:type="dxa"/>
            <w:vAlign w:val="center"/>
          </w:tcPr>
          <w:p w:rsidR="000F5990" w:rsidRPr="004C32CB" w:rsidRDefault="00F94885"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7</w:t>
            </w:r>
          </w:p>
        </w:tc>
      </w:tr>
      <w:tr w:rsidR="000F5990" w:rsidRPr="004C32CB" w:rsidTr="000F5990">
        <w:trPr>
          <w:trHeight w:val="407"/>
        </w:trPr>
        <w:tc>
          <w:tcPr>
            <w:tcW w:w="1008" w:type="dxa"/>
            <w:vAlign w:val="center"/>
          </w:tcPr>
          <w:p w:rsidR="000F5990" w:rsidRPr="004C32CB" w:rsidRDefault="000F5990" w:rsidP="0075274A">
            <w:pPr>
              <w:ind w:left="-108"/>
              <w:jc w:val="center"/>
              <w:rPr>
                <w:rFonts w:ascii="Times New Roman" w:hAnsi="Times New Roman" w:cs="Times New Roman"/>
                <w:b/>
                <w:sz w:val="24"/>
                <w:szCs w:val="24"/>
              </w:rPr>
            </w:pPr>
            <w:r w:rsidRPr="004C32CB">
              <w:rPr>
                <w:rFonts w:ascii="Times New Roman" w:hAnsi="Times New Roman" w:cs="Times New Roman"/>
                <w:b/>
                <w:sz w:val="24"/>
                <w:szCs w:val="24"/>
              </w:rPr>
              <w:t>7</w:t>
            </w:r>
          </w:p>
        </w:tc>
        <w:tc>
          <w:tcPr>
            <w:tcW w:w="1260" w:type="dxa"/>
            <w:vAlign w:val="center"/>
          </w:tcPr>
          <w:p w:rsidR="000F5990" w:rsidRPr="00E40FFC" w:rsidRDefault="00F3600B" w:rsidP="0075274A">
            <w:pPr>
              <w:ind w:left="-18"/>
              <w:jc w:val="center"/>
              <w:rPr>
                <w:rFonts w:ascii="Times New Roman" w:hAnsi="Times New Roman" w:cs="Times New Roman"/>
                <w:bCs/>
                <w:sz w:val="24"/>
                <w:szCs w:val="24"/>
              </w:rPr>
            </w:pPr>
            <w:r w:rsidRPr="00E40FFC">
              <w:rPr>
                <w:rFonts w:ascii="Times New Roman" w:hAnsi="Times New Roman" w:cs="Times New Roman"/>
                <w:bCs/>
                <w:sz w:val="24"/>
                <w:szCs w:val="24"/>
              </w:rPr>
              <w:t>5</w:t>
            </w:r>
          </w:p>
        </w:tc>
        <w:tc>
          <w:tcPr>
            <w:tcW w:w="5458" w:type="dxa"/>
            <w:vAlign w:val="center"/>
          </w:tcPr>
          <w:p w:rsidR="000F5990" w:rsidRPr="004C32CB" w:rsidRDefault="000F5990" w:rsidP="0075274A">
            <w:pPr>
              <w:ind w:left="-18"/>
              <w:jc w:val="center"/>
              <w:rPr>
                <w:rFonts w:ascii="Times New Roman" w:hAnsi="Times New Roman" w:cs="Times New Roman"/>
                <w:bCs/>
                <w:sz w:val="24"/>
                <w:szCs w:val="24"/>
              </w:rPr>
            </w:pPr>
            <w:r w:rsidRPr="004C32CB">
              <w:rPr>
                <w:rFonts w:ascii="Times New Roman" w:hAnsi="Times New Roman" w:cs="Times New Roman"/>
                <w:bCs/>
                <w:sz w:val="24"/>
                <w:szCs w:val="24"/>
              </w:rPr>
              <w:t>FRAUD AND CORRUPTION</w:t>
            </w:r>
          </w:p>
        </w:tc>
        <w:tc>
          <w:tcPr>
            <w:tcW w:w="1850" w:type="dxa"/>
            <w:vAlign w:val="center"/>
          </w:tcPr>
          <w:p w:rsidR="000F5990" w:rsidRPr="004C32CB" w:rsidRDefault="00F94885"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7</w:t>
            </w:r>
          </w:p>
        </w:tc>
      </w:tr>
      <w:tr w:rsidR="000F5990" w:rsidRPr="004C32CB" w:rsidTr="000F5990">
        <w:trPr>
          <w:trHeight w:val="372"/>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8</w:t>
            </w:r>
          </w:p>
        </w:tc>
        <w:tc>
          <w:tcPr>
            <w:tcW w:w="1260" w:type="dxa"/>
            <w:vAlign w:val="center"/>
          </w:tcPr>
          <w:p w:rsidR="000F5990" w:rsidRPr="004C32CB" w:rsidRDefault="00AE43E1"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6</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CONFLICT OF INTEREST</w:t>
            </w:r>
          </w:p>
        </w:tc>
        <w:tc>
          <w:tcPr>
            <w:tcW w:w="1850" w:type="dxa"/>
            <w:vAlign w:val="center"/>
          </w:tcPr>
          <w:p w:rsidR="000F5990" w:rsidRPr="004C32CB" w:rsidRDefault="00B7516A"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8</w:t>
            </w:r>
          </w:p>
        </w:tc>
      </w:tr>
      <w:tr w:rsidR="000F5990" w:rsidRPr="004C32CB" w:rsidTr="000F5990">
        <w:trPr>
          <w:trHeight w:val="336"/>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9</w:t>
            </w:r>
          </w:p>
        </w:tc>
        <w:tc>
          <w:tcPr>
            <w:tcW w:w="1260" w:type="dxa"/>
            <w:vAlign w:val="center"/>
          </w:tcPr>
          <w:p w:rsidR="000F5990" w:rsidRPr="004C32CB" w:rsidRDefault="00074FB4"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7</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CLARIFICATIONS</w:t>
            </w:r>
          </w:p>
        </w:tc>
        <w:tc>
          <w:tcPr>
            <w:tcW w:w="1850" w:type="dxa"/>
            <w:vAlign w:val="center"/>
          </w:tcPr>
          <w:p w:rsidR="000F5990" w:rsidRPr="004C32CB" w:rsidRDefault="00C57DE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8</w:t>
            </w:r>
          </w:p>
        </w:tc>
      </w:tr>
      <w:tr w:rsidR="000F5990" w:rsidRPr="004C32CB" w:rsidTr="000F5990">
        <w:trPr>
          <w:trHeight w:val="427"/>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10</w:t>
            </w:r>
          </w:p>
        </w:tc>
        <w:tc>
          <w:tcPr>
            <w:tcW w:w="1260" w:type="dxa"/>
            <w:vAlign w:val="center"/>
          </w:tcPr>
          <w:p w:rsidR="000F5990" w:rsidRPr="004C32CB" w:rsidRDefault="001745A8"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8</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PROCESS OF HIRING BIDDERS</w:t>
            </w:r>
          </w:p>
        </w:tc>
        <w:tc>
          <w:tcPr>
            <w:tcW w:w="1850" w:type="dxa"/>
            <w:vAlign w:val="center"/>
          </w:tcPr>
          <w:p w:rsidR="000F5990" w:rsidRPr="004C32CB" w:rsidRDefault="00D0788C"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8-</w:t>
            </w:r>
            <w:r w:rsidR="003C0E51" w:rsidRPr="004C32CB">
              <w:rPr>
                <w:rFonts w:ascii="Times New Roman" w:hAnsi="Times New Roman" w:cs="Times New Roman"/>
                <w:bCs/>
                <w:sz w:val="24"/>
                <w:szCs w:val="24"/>
              </w:rPr>
              <w:t>9</w:t>
            </w:r>
          </w:p>
        </w:tc>
      </w:tr>
      <w:tr w:rsidR="000F5990" w:rsidRPr="004C32CB" w:rsidTr="000F5990">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11</w:t>
            </w:r>
          </w:p>
        </w:tc>
        <w:tc>
          <w:tcPr>
            <w:tcW w:w="1260" w:type="dxa"/>
            <w:vAlign w:val="center"/>
          </w:tcPr>
          <w:p w:rsidR="000F5990" w:rsidRPr="004C32CB" w:rsidRDefault="00D76937"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9</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MANDATORY QUALIFYING REQUIREMENTS</w:t>
            </w:r>
          </w:p>
        </w:tc>
        <w:tc>
          <w:tcPr>
            <w:tcW w:w="1850" w:type="dxa"/>
            <w:vAlign w:val="center"/>
          </w:tcPr>
          <w:p w:rsidR="000F5990" w:rsidRPr="004C32CB" w:rsidRDefault="00CE7F2D"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9</w:t>
            </w:r>
          </w:p>
        </w:tc>
      </w:tr>
      <w:tr w:rsidR="000F5990" w:rsidRPr="004C32CB" w:rsidTr="000F5990">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12</w:t>
            </w:r>
          </w:p>
        </w:tc>
        <w:tc>
          <w:tcPr>
            <w:tcW w:w="1260" w:type="dxa"/>
            <w:vAlign w:val="center"/>
          </w:tcPr>
          <w:p w:rsidR="000F5990" w:rsidRPr="004C32CB" w:rsidRDefault="00C14F79"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w:t>
            </w:r>
            <w:r w:rsidR="00F07077" w:rsidRPr="004C32CB">
              <w:rPr>
                <w:rFonts w:ascii="Times New Roman" w:hAnsi="Times New Roman" w:cs="Times New Roman"/>
                <w:sz w:val="24"/>
                <w:szCs w:val="24"/>
              </w:rPr>
              <w:t>0</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REQUEST FOR PROPOSAL</w:t>
            </w:r>
          </w:p>
        </w:tc>
        <w:tc>
          <w:tcPr>
            <w:tcW w:w="1850" w:type="dxa"/>
            <w:vAlign w:val="center"/>
          </w:tcPr>
          <w:p w:rsidR="000F5990" w:rsidRPr="004C32CB" w:rsidRDefault="00BC152A"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10</w:t>
            </w:r>
          </w:p>
        </w:tc>
      </w:tr>
      <w:tr w:rsidR="000F5990" w:rsidRPr="004C32CB" w:rsidTr="000F5990">
        <w:trPr>
          <w:trHeight w:val="475"/>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13</w:t>
            </w:r>
          </w:p>
        </w:tc>
        <w:tc>
          <w:tcPr>
            <w:tcW w:w="1260" w:type="dxa"/>
            <w:vAlign w:val="center"/>
          </w:tcPr>
          <w:p w:rsidR="000F5990" w:rsidRPr="004C32CB" w:rsidRDefault="00C14F79"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w:t>
            </w:r>
            <w:r w:rsidR="00EB493B" w:rsidRPr="004C32CB">
              <w:rPr>
                <w:rFonts w:ascii="Times New Roman" w:hAnsi="Times New Roman" w:cs="Times New Roman"/>
                <w:sz w:val="24"/>
                <w:szCs w:val="24"/>
              </w:rPr>
              <w:t>1</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PREPERATION OF PROPOSAL</w:t>
            </w:r>
          </w:p>
        </w:tc>
        <w:tc>
          <w:tcPr>
            <w:tcW w:w="1850" w:type="dxa"/>
            <w:vAlign w:val="center"/>
          </w:tcPr>
          <w:p w:rsidR="000F5990" w:rsidRPr="004C32CB" w:rsidRDefault="00C8767C"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10-</w:t>
            </w:r>
            <w:r w:rsidR="00EB493B" w:rsidRPr="004C32CB">
              <w:rPr>
                <w:rFonts w:ascii="Times New Roman" w:hAnsi="Times New Roman" w:cs="Times New Roman"/>
                <w:bCs/>
                <w:sz w:val="24"/>
                <w:szCs w:val="24"/>
              </w:rPr>
              <w:t>11</w:t>
            </w:r>
          </w:p>
        </w:tc>
      </w:tr>
      <w:tr w:rsidR="000F5990" w:rsidRPr="004C32CB" w:rsidTr="000F5990">
        <w:trPr>
          <w:trHeight w:val="397"/>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14</w:t>
            </w:r>
          </w:p>
        </w:tc>
        <w:tc>
          <w:tcPr>
            <w:tcW w:w="1260" w:type="dxa"/>
            <w:vAlign w:val="center"/>
          </w:tcPr>
          <w:p w:rsidR="000F5990" w:rsidRPr="004C32CB" w:rsidRDefault="00C14F79"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w:t>
            </w:r>
            <w:r w:rsidR="00295DF9" w:rsidRPr="004C32CB">
              <w:rPr>
                <w:rFonts w:ascii="Times New Roman" w:hAnsi="Times New Roman" w:cs="Times New Roman"/>
                <w:sz w:val="24"/>
                <w:szCs w:val="24"/>
              </w:rPr>
              <w:t>2</w:t>
            </w:r>
          </w:p>
        </w:tc>
        <w:tc>
          <w:tcPr>
            <w:tcW w:w="5458" w:type="dxa"/>
            <w:vAlign w:val="center"/>
          </w:tcPr>
          <w:p w:rsidR="000F5990" w:rsidRPr="004C32CB" w:rsidRDefault="000F5990" w:rsidP="0075274A">
            <w:pPr>
              <w:jc w:val="center"/>
              <w:rPr>
                <w:rFonts w:ascii="Times New Roman" w:hAnsi="Times New Roman" w:cs="Times New Roman"/>
                <w:bCs/>
                <w:sz w:val="24"/>
                <w:szCs w:val="24"/>
              </w:rPr>
            </w:pPr>
            <w:r w:rsidRPr="004C32CB">
              <w:rPr>
                <w:rFonts w:ascii="Times New Roman" w:hAnsi="Times New Roman" w:cs="Times New Roman"/>
                <w:bCs/>
                <w:sz w:val="24"/>
                <w:szCs w:val="24"/>
              </w:rPr>
              <w:t>SUBMISSION OF PROPOSALS</w:t>
            </w:r>
          </w:p>
        </w:tc>
        <w:tc>
          <w:tcPr>
            <w:tcW w:w="1850"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295DF9" w:rsidRPr="004C32CB">
              <w:rPr>
                <w:rFonts w:ascii="Times New Roman" w:hAnsi="Times New Roman" w:cs="Times New Roman"/>
                <w:bCs/>
                <w:sz w:val="24"/>
                <w:szCs w:val="24"/>
              </w:rPr>
              <w:t>1</w:t>
            </w:r>
          </w:p>
        </w:tc>
      </w:tr>
      <w:tr w:rsidR="000F5990" w:rsidRPr="004C32CB" w:rsidTr="000F5990">
        <w:trPr>
          <w:trHeight w:val="518"/>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15</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13</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LIST OF DOCUMENTS SUBMITTED AS A PART OF PROPOSAL</w:t>
            </w:r>
          </w:p>
        </w:tc>
        <w:tc>
          <w:tcPr>
            <w:tcW w:w="1850"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C8767C">
              <w:rPr>
                <w:rFonts w:ascii="Times New Roman" w:hAnsi="Times New Roman" w:cs="Times New Roman"/>
                <w:bCs/>
                <w:sz w:val="24"/>
                <w:szCs w:val="24"/>
              </w:rPr>
              <w:t>1</w:t>
            </w:r>
          </w:p>
        </w:tc>
      </w:tr>
      <w:tr w:rsidR="000F5990" w:rsidRPr="004C32CB" w:rsidTr="000F5990">
        <w:trPr>
          <w:trHeight w:val="412"/>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16</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13.1</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TECHNICAL PROPOSAL</w:t>
            </w:r>
          </w:p>
        </w:tc>
        <w:tc>
          <w:tcPr>
            <w:tcW w:w="1850" w:type="dxa"/>
            <w:vAlign w:val="center"/>
          </w:tcPr>
          <w:p w:rsidR="000F5990" w:rsidRPr="004C32CB" w:rsidRDefault="00C8767C"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11</w:t>
            </w:r>
          </w:p>
        </w:tc>
      </w:tr>
      <w:tr w:rsidR="000F5990" w:rsidRPr="004C32CB" w:rsidTr="000F5990">
        <w:trPr>
          <w:trHeight w:val="375"/>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17</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13.</w:t>
            </w:r>
            <w:r w:rsidR="00593C12" w:rsidRPr="004C32CB">
              <w:rPr>
                <w:rFonts w:ascii="Times New Roman" w:hAnsi="Times New Roman" w:cs="Times New Roman"/>
                <w:sz w:val="24"/>
                <w:szCs w:val="24"/>
              </w:rPr>
              <w:t>2</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FINANCIAL PROPOSAL</w:t>
            </w:r>
          </w:p>
        </w:tc>
        <w:tc>
          <w:tcPr>
            <w:tcW w:w="1850"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BA3FCD">
              <w:rPr>
                <w:rFonts w:ascii="Times New Roman" w:hAnsi="Times New Roman" w:cs="Times New Roman"/>
                <w:bCs/>
                <w:sz w:val="24"/>
                <w:szCs w:val="24"/>
              </w:rPr>
              <w:t>1</w:t>
            </w:r>
          </w:p>
        </w:tc>
      </w:tr>
      <w:tr w:rsidR="000F5990" w:rsidRPr="004C32CB" w:rsidTr="000F5990">
        <w:trPr>
          <w:trHeight w:val="339"/>
        </w:trPr>
        <w:tc>
          <w:tcPr>
            <w:tcW w:w="1008" w:type="dxa"/>
            <w:vAlign w:val="center"/>
          </w:tcPr>
          <w:p w:rsidR="000F5990" w:rsidRPr="00E40FFC" w:rsidRDefault="000F5990"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18</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14</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RECEIPT OF PROPOSALS</w:t>
            </w:r>
          </w:p>
        </w:tc>
        <w:tc>
          <w:tcPr>
            <w:tcW w:w="1850"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DB5020" w:rsidRPr="004C32CB">
              <w:rPr>
                <w:rFonts w:ascii="Times New Roman" w:hAnsi="Times New Roman" w:cs="Times New Roman"/>
                <w:bCs/>
                <w:sz w:val="24"/>
                <w:szCs w:val="24"/>
              </w:rPr>
              <w:t>2</w:t>
            </w:r>
          </w:p>
        </w:tc>
      </w:tr>
      <w:tr w:rsidR="000F5990" w:rsidRPr="004C32CB" w:rsidTr="000F5990">
        <w:trPr>
          <w:trHeight w:val="303"/>
        </w:trPr>
        <w:tc>
          <w:tcPr>
            <w:tcW w:w="1008" w:type="dxa"/>
            <w:vAlign w:val="center"/>
          </w:tcPr>
          <w:p w:rsidR="000F5990" w:rsidRPr="00E40FFC" w:rsidRDefault="00C14F79"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19</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15</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PROPOSAL OPENING</w:t>
            </w:r>
          </w:p>
        </w:tc>
        <w:tc>
          <w:tcPr>
            <w:tcW w:w="1850" w:type="dxa"/>
            <w:vAlign w:val="center"/>
          </w:tcPr>
          <w:p w:rsidR="000F5990" w:rsidRPr="004C32CB" w:rsidRDefault="00DB502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12</w:t>
            </w:r>
          </w:p>
        </w:tc>
      </w:tr>
      <w:tr w:rsidR="000F5990" w:rsidRPr="004C32CB" w:rsidTr="000F5990">
        <w:trPr>
          <w:trHeight w:val="410"/>
        </w:trPr>
        <w:tc>
          <w:tcPr>
            <w:tcW w:w="1008" w:type="dxa"/>
            <w:vAlign w:val="center"/>
          </w:tcPr>
          <w:p w:rsidR="000F5990" w:rsidRPr="00E40FFC" w:rsidRDefault="00C14F79"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20</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16</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EVALUATION OF PROPOSALS</w:t>
            </w:r>
          </w:p>
        </w:tc>
        <w:tc>
          <w:tcPr>
            <w:tcW w:w="1850" w:type="dxa"/>
            <w:vAlign w:val="center"/>
          </w:tcPr>
          <w:p w:rsidR="000F5990" w:rsidRPr="004C32CB" w:rsidRDefault="00E6090F"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12</w:t>
            </w:r>
          </w:p>
        </w:tc>
      </w:tr>
      <w:tr w:rsidR="000F5990" w:rsidRPr="004C32CB" w:rsidTr="000F5990">
        <w:trPr>
          <w:trHeight w:val="649"/>
        </w:trPr>
        <w:tc>
          <w:tcPr>
            <w:tcW w:w="1008" w:type="dxa"/>
            <w:vAlign w:val="center"/>
          </w:tcPr>
          <w:p w:rsidR="000F5990" w:rsidRPr="00E40FFC" w:rsidRDefault="00C14F79"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lastRenderedPageBreak/>
              <w:t>21</w:t>
            </w:r>
          </w:p>
        </w:tc>
        <w:tc>
          <w:tcPr>
            <w:tcW w:w="1260" w:type="dxa"/>
            <w:vAlign w:val="center"/>
          </w:tcPr>
          <w:p w:rsidR="000F5990" w:rsidRPr="004C32CB" w:rsidRDefault="000F5990"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16.1</w:t>
            </w:r>
          </w:p>
        </w:tc>
        <w:tc>
          <w:tcPr>
            <w:tcW w:w="5458" w:type="dxa"/>
            <w:vAlign w:val="center"/>
          </w:tcPr>
          <w:p w:rsidR="000F5990" w:rsidRPr="004C32CB" w:rsidRDefault="000F5990"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EVALUATION OF TECHNICAL PROPOSAL</w:t>
            </w:r>
          </w:p>
        </w:tc>
        <w:tc>
          <w:tcPr>
            <w:tcW w:w="1850" w:type="dxa"/>
            <w:vAlign w:val="center"/>
          </w:tcPr>
          <w:p w:rsidR="000F5990" w:rsidRPr="004C32CB" w:rsidRDefault="00E74073"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E6090F">
              <w:rPr>
                <w:rFonts w:ascii="Times New Roman" w:hAnsi="Times New Roman" w:cs="Times New Roman"/>
                <w:bCs/>
                <w:sz w:val="24"/>
                <w:szCs w:val="24"/>
              </w:rPr>
              <w:t>2</w:t>
            </w:r>
          </w:p>
        </w:tc>
      </w:tr>
      <w:tr w:rsidR="00E40FFC" w:rsidRPr="004C32CB" w:rsidTr="000F5990">
        <w:trPr>
          <w:trHeight w:val="390"/>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4C32CB">
              <w:rPr>
                <w:rFonts w:ascii="Times New Roman" w:hAnsi="Times New Roman" w:cs="Times New Roman"/>
                <w:b/>
                <w:sz w:val="24"/>
                <w:szCs w:val="24"/>
              </w:rPr>
              <w:t>Sr#</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b/>
                <w:sz w:val="24"/>
                <w:szCs w:val="24"/>
              </w:rPr>
              <w:t>Clause</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
                <w:sz w:val="24"/>
                <w:szCs w:val="24"/>
              </w:rPr>
              <w:t>Description</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
                <w:sz w:val="24"/>
                <w:szCs w:val="24"/>
              </w:rPr>
              <w:t>Page #</w:t>
            </w:r>
          </w:p>
        </w:tc>
      </w:tr>
      <w:tr w:rsidR="00E40FFC" w:rsidRPr="004C32CB" w:rsidTr="000F5990">
        <w:trPr>
          <w:trHeight w:val="390"/>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22</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b/>
                <w:sz w:val="24"/>
                <w:szCs w:val="24"/>
              </w:rPr>
            </w:pPr>
            <w:r w:rsidRPr="004C32CB">
              <w:rPr>
                <w:rFonts w:ascii="Times New Roman" w:hAnsi="Times New Roman" w:cs="Times New Roman"/>
                <w:sz w:val="24"/>
                <w:szCs w:val="24"/>
              </w:rPr>
              <w:t>16.2</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FINANCIAL EVALUATION AND REWARD</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002716">
              <w:rPr>
                <w:rFonts w:ascii="Times New Roman" w:hAnsi="Times New Roman" w:cs="Times New Roman"/>
                <w:bCs/>
                <w:sz w:val="24"/>
                <w:szCs w:val="24"/>
              </w:rPr>
              <w:t>3</w:t>
            </w:r>
          </w:p>
        </w:tc>
      </w:tr>
      <w:tr w:rsidR="00E40FFC" w:rsidRPr="004C32CB" w:rsidTr="000F5990">
        <w:trPr>
          <w:trHeight w:val="197"/>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23</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17</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BID SECURITY DEPOSIT</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C65C97">
              <w:rPr>
                <w:rFonts w:ascii="Times New Roman" w:hAnsi="Times New Roman" w:cs="Times New Roman"/>
                <w:bCs/>
                <w:sz w:val="24"/>
                <w:szCs w:val="24"/>
              </w:rPr>
              <w:t>3</w:t>
            </w:r>
          </w:p>
        </w:tc>
      </w:tr>
      <w:tr w:rsidR="00E40FFC" w:rsidRPr="004C32CB" w:rsidTr="000F5990">
        <w:trPr>
          <w:trHeight w:val="303"/>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24</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17.1</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PERFORMANCE GUARANTEE</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14</w:t>
            </w:r>
          </w:p>
        </w:tc>
      </w:tr>
      <w:tr w:rsidR="00E40FFC" w:rsidRPr="004C32CB" w:rsidTr="000F5990">
        <w:trPr>
          <w:trHeight w:val="649"/>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25</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18</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CONFIDENTIALITY</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5330F1">
              <w:rPr>
                <w:rFonts w:ascii="Times New Roman" w:hAnsi="Times New Roman" w:cs="Times New Roman"/>
                <w:bCs/>
                <w:sz w:val="24"/>
                <w:szCs w:val="24"/>
              </w:rPr>
              <w:t>4</w:t>
            </w:r>
          </w:p>
        </w:tc>
      </w:tr>
      <w:tr w:rsidR="00E40FFC" w:rsidRPr="004C32CB" w:rsidTr="00C14F79">
        <w:trPr>
          <w:trHeight w:val="416"/>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26</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19</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OWNERSHIP OF DATA/INFORMATION</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Pr>
                <w:rFonts w:ascii="Times New Roman" w:hAnsi="Times New Roman" w:cs="Times New Roman"/>
                <w:bCs/>
                <w:sz w:val="24"/>
                <w:szCs w:val="24"/>
              </w:rPr>
              <w:t>5</w:t>
            </w:r>
          </w:p>
        </w:tc>
      </w:tr>
      <w:tr w:rsidR="00E40FFC" w:rsidRPr="004C32CB" w:rsidTr="00C14F79">
        <w:trPr>
          <w:trHeight w:val="380"/>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27</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20</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LIQUIDATED DAMAGES</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Pr>
                <w:rFonts w:ascii="Times New Roman" w:hAnsi="Times New Roman" w:cs="Times New Roman"/>
                <w:bCs/>
                <w:sz w:val="24"/>
                <w:szCs w:val="24"/>
              </w:rPr>
              <w:t>5</w:t>
            </w:r>
          </w:p>
        </w:tc>
      </w:tr>
      <w:tr w:rsidR="00E40FFC" w:rsidRPr="004C32CB" w:rsidTr="00C14F79">
        <w:trPr>
          <w:trHeight w:val="344"/>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28</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21</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BLACKLISTING POLICY</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Pr>
                <w:rFonts w:ascii="Times New Roman" w:hAnsi="Times New Roman" w:cs="Times New Roman"/>
                <w:bCs/>
                <w:sz w:val="24"/>
                <w:szCs w:val="24"/>
              </w:rPr>
              <w:t>5</w:t>
            </w:r>
          </w:p>
        </w:tc>
      </w:tr>
      <w:tr w:rsidR="00E40FFC" w:rsidRPr="004C32CB" w:rsidTr="00C14F79">
        <w:trPr>
          <w:trHeight w:val="307"/>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29</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p>
        </w:tc>
        <w:tc>
          <w:tcPr>
            <w:tcW w:w="5458" w:type="dxa"/>
            <w:vAlign w:val="center"/>
          </w:tcPr>
          <w:p w:rsidR="00E40FFC" w:rsidRPr="004C32CB" w:rsidRDefault="00E40FFC" w:rsidP="0075274A">
            <w:pPr>
              <w:spacing w:before="120" w:after="120"/>
              <w:ind w:left="-18"/>
              <w:jc w:val="center"/>
              <w:rPr>
                <w:rFonts w:ascii="Times New Roman" w:hAnsi="Times New Roman" w:cs="Times New Roman"/>
                <w:b/>
                <w:sz w:val="24"/>
                <w:szCs w:val="24"/>
              </w:rPr>
            </w:pPr>
            <w:r w:rsidRPr="004C32CB">
              <w:rPr>
                <w:rFonts w:ascii="Times New Roman" w:hAnsi="Times New Roman" w:cs="Times New Roman"/>
                <w:b/>
                <w:sz w:val="24"/>
                <w:szCs w:val="24"/>
              </w:rPr>
              <w:t>SECTION III: SCOPE OF WORK</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16</w:t>
            </w:r>
            <w:r w:rsidR="00F15B89">
              <w:rPr>
                <w:rFonts w:ascii="Times New Roman" w:hAnsi="Times New Roman" w:cs="Times New Roman"/>
                <w:bCs/>
                <w:sz w:val="24"/>
                <w:szCs w:val="24"/>
              </w:rPr>
              <w:t>-19</w:t>
            </w:r>
          </w:p>
        </w:tc>
      </w:tr>
      <w:tr w:rsidR="00E40FFC" w:rsidRPr="004C32CB" w:rsidTr="00C14F79">
        <w:trPr>
          <w:trHeight w:val="412"/>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30</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1</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BACKGROUND</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16</w:t>
            </w:r>
          </w:p>
        </w:tc>
      </w:tr>
      <w:tr w:rsidR="00E40FFC" w:rsidRPr="004C32CB" w:rsidTr="00C14F79">
        <w:trPr>
          <w:trHeight w:val="377"/>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31</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2</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GOAL</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A54AB0">
              <w:rPr>
                <w:rFonts w:ascii="Times New Roman" w:hAnsi="Times New Roman" w:cs="Times New Roman"/>
                <w:bCs/>
                <w:sz w:val="24"/>
                <w:szCs w:val="24"/>
              </w:rPr>
              <w:t>5</w:t>
            </w:r>
          </w:p>
        </w:tc>
      </w:tr>
      <w:tr w:rsidR="00E40FFC" w:rsidRPr="004C32CB" w:rsidTr="00C14F79">
        <w:trPr>
          <w:trHeight w:val="341"/>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32</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3</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REQUIRED ACTIVITIES</w:t>
            </w:r>
          </w:p>
        </w:tc>
        <w:tc>
          <w:tcPr>
            <w:tcW w:w="1850" w:type="dxa"/>
            <w:vAlign w:val="center"/>
          </w:tcPr>
          <w:p w:rsidR="00E40FFC" w:rsidRPr="004C32CB" w:rsidRDefault="00A54AB0"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16</w:t>
            </w:r>
          </w:p>
        </w:tc>
      </w:tr>
      <w:tr w:rsidR="00E40FFC" w:rsidRPr="004C32CB" w:rsidTr="00C14F79">
        <w:trPr>
          <w:trHeight w:val="305"/>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33</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4</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SCHEDULE OF WORK</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A54AB0">
              <w:rPr>
                <w:rFonts w:ascii="Times New Roman" w:hAnsi="Times New Roman" w:cs="Times New Roman"/>
                <w:bCs/>
                <w:sz w:val="24"/>
                <w:szCs w:val="24"/>
              </w:rPr>
              <w:t>6</w:t>
            </w:r>
          </w:p>
        </w:tc>
      </w:tr>
      <w:tr w:rsidR="00E40FFC" w:rsidRPr="004C32CB" w:rsidTr="00C14F79">
        <w:trPr>
          <w:trHeight w:val="410"/>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34</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5</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DETAILS OF WORK ACTIVITY</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A54AB0">
              <w:rPr>
                <w:rFonts w:ascii="Times New Roman" w:hAnsi="Times New Roman" w:cs="Times New Roman"/>
                <w:bCs/>
                <w:sz w:val="24"/>
                <w:szCs w:val="24"/>
              </w:rPr>
              <w:t>6</w:t>
            </w:r>
          </w:p>
        </w:tc>
      </w:tr>
      <w:tr w:rsidR="00E40FFC" w:rsidRPr="004C32CB" w:rsidTr="00C14F79">
        <w:trPr>
          <w:trHeight w:val="233"/>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35</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5.1</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GENERAL DETAILS</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AC6AB3">
              <w:rPr>
                <w:rFonts w:ascii="Times New Roman" w:hAnsi="Times New Roman" w:cs="Times New Roman"/>
                <w:bCs/>
                <w:sz w:val="24"/>
                <w:szCs w:val="24"/>
              </w:rPr>
              <w:t>6-18</w:t>
            </w:r>
          </w:p>
        </w:tc>
      </w:tr>
      <w:tr w:rsidR="00E40FFC" w:rsidRPr="004C32CB" w:rsidTr="00C14F79">
        <w:trPr>
          <w:trHeight w:val="325"/>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36</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5.2</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TECHNICAL DETAILS</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1</w:t>
            </w:r>
            <w:r w:rsidR="002360F3">
              <w:rPr>
                <w:rFonts w:ascii="Times New Roman" w:hAnsi="Times New Roman" w:cs="Times New Roman"/>
                <w:bCs/>
                <w:sz w:val="24"/>
                <w:szCs w:val="24"/>
              </w:rPr>
              <w:t>6</w:t>
            </w:r>
          </w:p>
        </w:tc>
      </w:tr>
      <w:tr w:rsidR="00E40FFC" w:rsidRPr="004C32CB" w:rsidTr="00C14F79">
        <w:trPr>
          <w:trHeight w:val="445"/>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37</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r w:rsidRPr="004C32CB">
              <w:rPr>
                <w:rFonts w:ascii="Times New Roman" w:hAnsi="Times New Roman" w:cs="Times New Roman"/>
                <w:sz w:val="24"/>
                <w:szCs w:val="24"/>
              </w:rPr>
              <w:t>6</w:t>
            </w: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PAYMENT SCHEDULE</w:t>
            </w:r>
          </w:p>
        </w:tc>
        <w:tc>
          <w:tcPr>
            <w:tcW w:w="1850" w:type="dxa"/>
            <w:vAlign w:val="center"/>
          </w:tcPr>
          <w:p w:rsidR="00E40FFC" w:rsidRPr="004C32CB" w:rsidRDefault="007E3E1C"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18-19</w:t>
            </w:r>
          </w:p>
        </w:tc>
      </w:tr>
      <w:tr w:rsidR="00E40FFC" w:rsidRPr="004C32CB" w:rsidTr="00C14F79">
        <w:trPr>
          <w:trHeight w:val="409"/>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38</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FIN-1: FINANCIAL PROPOSAL</w:t>
            </w:r>
          </w:p>
        </w:tc>
        <w:tc>
          <w:tcPr>
            <w:tcW w:w="1850" w:type="dxa"/>
            <w:vAlign w:val="center"/>
          </w:tcPr>
          <w:p w:rsidR="00E40FFC" w:rsidRPr="004C32CB" w:rsidRDefault="00A26AA5" w:rsidP="0075274A">
            <w:pPr>
              <w:spacing w:before="120" w:after="120"/>
              <w:ind w:left="-18"/>
              <w:jc w:val="center"/>
              <w:rPr>
                <w:rFonts w:ascii="Times New Roman" w:hAnsi="Times New Roman" w:cs="Times New Roman"/>
                <w:bCs/>
                <w:sz w:val="24"/>
                <w:szCs w:val="24"/>
              </w:rPr>
            </w:pPr>
            <w:r>
              <w:rPr>
                <w:rFonts w:ascii="Times New Roman" w:hAnsi="Times New Roman" w:cs="Times New Roman"/>
                <w:bCs/>
                <w:sz w:val="24"/>
                <w:szCs w:val="24"/>
              </w:rPr>
              <w:t>19</w:t>
            </w:r>
          </w:p>
        </w:tc>
      </w:tr>
      <w:tr w:rsidR="00E40FFC" w:rsidRPr="004C32CB" w:rsidTr="00C14F79">
        <w:trPr>
          <w:trHeight w:val="373"/>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39</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ANNEX-A</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20</w:t>
            </w:r>
            <w:r w:rsidR="00CD26AC">
              <w:rPr>
                <w:rFonts w:ascii="Times New Roman" w:hAnsi="Times New Roman" w:cs="Times New Roman"/>
                <w:bCs/>
                <w:sz w:val="24"/>
                <w:szCs w:val="24"/>
              </w:rPr>
              <w:t>-21</w:t>
            </w:r>
          </w:p>
        </w:tc>
      </w:tr>
      <w:tr w:rsidR="00E40FFC" w:rsidRPr="004C32CB" w:rsidTr="00C14F79">
        <w:trPr>
          <w:trHeight w:val="337"/>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40</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ANNEX-B</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22</w:t>
            </w:r>
            <w:r w:rsidR="00CD26AC">
              <w:rPr>
                <w:rFonts w:ascii="Times New Roman" w:hAnsi="Times New Roman" w:cs="Times New Roman"/>
                <w:bCs/>
                <w:sz w:val="24"/>
                <w:szCs w:val="24"/>
              </w:rPr>
              <w:t>-23</w:t>
            </w:r>
          </w:p>
        </w:tc>
      </w:tr>
      <w:tr w:rsidR="00E40FFC" w:rsidRPr="004C32CB" w:rsidTr="00C14F79">
        <w:trPr>
          <w:trHeight w:val="301"/>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41</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ANNEX-C</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24</w:t>
            </w:r>
          </w:p>
        </w:tc>
      </w:tr>
      <w:tr w:rsidR="00E40FFC" w:rsidRPr="004C32CB" w:rsidTr="000F5990">
        <w:trPr>
          <w:trHeight w:val="50"/>
        </w:trPr>
        <w:tc>
          <w:tcPr>
            <w:tcW w:w="1008" w:type="dxa"/>
            <w:vAlign w:val="center"/>
          </w:tcPr>
          <w:p w:rsidR="00E40FFC" w:rsidRPr="00E40FFC" w:rsidRDefault="00E40FFC" w:rsidP="0075274A">
            <w:pPr>
              <w:spacing w:before="120" w:after="120"/>
              <w:ind w:left="-108"/>
              <w:jc w:val="center"/>
              <w:rPr>
                <w:rFonts w:ascii="Times New Roman" w:hAnsi="Times New Roman" w:cs="Times New Roman"/>
                <w:b/>
                <w:bCs/>
                <w:sz w:val="24"/>
                <w:szCs w:val="24"/>
              </w:rPr>
            </w:pPr>
            <w:r w:rsidRPr="00E40FFC">
              <w:rPr>
                <w:rFonts w:ascii="Times New Roman" w:hAnsi="Times New Roman" w:cs="Times New Roman"/>
                <w:b/>
                <w:bCs/>
                <w:sz w:val="24"/>
                <w:szCs w:val="24"/>
              </w:rPr>
              <w:t>42</w:t>
            </w:r>
          </w:p>
        </w:tc>
        <w:tc>
          <w:tcPr>
            <w:tcW w:w="1260" w:type="dxa"/>
            <w:vAlign w:val="center"/>
          </w:tcPr>
          <w:p w:rsidR="00E40FFC" w:rsidRPr="004C32CB" w:rsidRDefault="00E40FFC" w:rsidP="0075274A">
            <w:pPr>
              <w:spacing w:before="120" w:after="120"/>
              <w:ind w:left="-18"/>
              <w:jc w:val="center"/>
              <w:rPr>
                <w:rFonts w:ascii="Times New Roman" w:hAnsi="Times New Roman" w:cs="Times New Roman"/>
                <w:sz w:val="24"/>
                <w:szCs w:val="24"/>
              </w:rPr>
            </w:pPr>
          </w:p>
        </w:tc>
        <w:tc>
          <w:tcPr>
            <w:tcW w:w="5458"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FORM-1</w:t>
            </w:r>
          </w:p>
        </w:tc>
        <w:tc>
          <w:tcPr>
            <w:tcW w:w="1850" w:type="dxa"/>
            <w:vAlign w:val="center"/>
          </w:tcPr>
          <w:p w:rsidR="00E40FFC" w:rsidRPr="004C32CB" w:rsidRDefault="00E40FFC" w:rsidP="0075274A">
            <w:pPr>
              <w:spacing w:before="120" w:after="120"/>
              <w:ind w:left="-18"/>
              <w:jc w:val="center"/>
              <w:rPr>
                <w:rFonts w:ascii="Times New Roman" w:hAnsi="Times New Roman" w:cs="Times New Roman"/>
                <w:bCs/>
                <w:sz w:val="24"/>
                <w:szCs w:val="24"/>
              </w:rPr>
            </w:pPr>
            <w:r w:rsidRPr="004C32CB">
              <w:rPr>
                <w:rFonts w:ascii="Times New Roman" w:hAnsi="Times New Roman" w:cs="Times New Roman"/>
                <w:bCs/>
                <w:sz w:val="24"/>
                <w:szCs w:val="24"/>
              </w:rPr>
              <w:t>25</w:t>
            </w:r>
          </w:p>
        </w:tc>
      </w:tr>
    </w:tbl>
    <w:p w:rsidR="00C96F37" w:rsidRPr="006151FC" w:rsidRDefault="003248B6" w:rsidP="006151FC">
      <w:pPr>
        <w:rPr>
          <w:rFonts w:asciiTheme="majorBidi" w:hAnsiTheme="majorBidi"/>
          <w:smallCaps/>
          <w:sz w:val="40"/>
          <w:szCs w:val="52"/>
          <w:u w:val="single"/>
        </w:rPr>
      </w:pPr>
      <w:r w:rsidRPr="006151FC">
        <w:rPr>
          <w:rFonts w:asciiTheme="majorBidi" w:hAnsiTheme="majorBidi"/>
          <w:sz w:val="40"/>
          <w:u w:val="single"/>
        </w:rPr>
        <w:lastRenderedPageBreak/>
        <w:t xml:space="preserve">Section I: </w:t>
      </w:r>
      <w:r w:rsidR="00C96F37" w:rsidRPr="006151FC">
        <w:rPr>
          <w:rFonts w:asciiTheme="majorBidi" w:hAnsiTheme="majorBidi"/>
          <w:sz w:val="40"/>
          <w:u w:val="single"/>
        </w:rPr>
        <w:t xml:space="preserve">Invitation </w:t>
      </w:r>
      <w:r w:rsidRPr="006151FC">
        <w:rPr>
          <w:rFonts w:asciiTheme="majorBidi" w:hAnsiTheme="majorBidi"/>
          <w:sz w:val="40"/>
          <w:u w:val="single"/>
        </w:rPr>
        <w:t>For Proposal</w:t>
      </w:r>
    </w:p>
    <w:p w:rsidR="00861D44" w:rsidRPr="000E5C01" w:rsidRDefault="00EB2A6F" w:rsidP="0075274A">
      <w:pPr>
        <w:pStyle w:val="ListParagraph"/>
        <w:numPr>
          <w:ilvl w:val="0"/>
          <w:numId w:val="1"/>
        </w:numPr>
        <w:spacing w:before="120" w:after="120"/>
        <w:ind w:left="0"/>
        <w:jc w:val="both"/>
        <w:rPr>
          <w:rFonts w:asciiTheme="majorBidi" w:hAnsiTheme="majorBidi"/>
          <w:sz w:val="24"/>
          <w:szCs w:val="24"/>
        </w:rPr>
      </w:pPr>
      <w:r w:rsidRPr="000E5C01">
        <w:rPr>
          <w:rFonts w:asciiTheme="majorBidi" w:hAnsiTheme="majorBidi"/>
          <w:sz w:val="24"/>
          <w:szCs w:val="24"/>
        </w:rPr>
        <w:t xml:space="preserve">State Life Insurance Corporation of Pakistan </w:t>
      </w:r>
      <w:r w:rsidR="008961A2" w:rsidRPr="000E5C01">
        <w:rPr>
          <w:rFonts w:asciiTheme="majorBidi" w:hAnsiTheme="majorBidi"/>
          <w:sz w:val="24"/>
          <w:szCs w:val="24"/>
        </w:rPr>
        <w:t xml:space="preserve">intends to hire </w:t>
      </w:r>
      <w:r w:rsidR="005304EF">
        <w:rPr>
          <w:rFonts w:asciiTheme="majorBidi" w:hAnsiTheme="majorBidi"/>
          <w:sz w:val="24"/>
          <w:szCs w:val="24"/>
        </w:rPr>
        <w:t>a</w:t>
      </w:r>
      <w:r w:rsidR="003D6637">
        <w:rPr>
          <w:rFonts w:asciiTheme="majorBidi" w:hAnsiTheme="majorBidi"/>
          <w:sz w:val="24"/>
          <w:szCs w:val="24"/>
        </w:rPr>
        <w:t xml:space="preserve"> </w:t>
      </w:r>
      <w:r w:rsidR="0005769C" w:rsidRPr="000E5C01">
        <w:rPr>
          <w:rFonts w:asciiTheme="majorBidi" w:hAnsiTheme="majorBidi"/>
          <w:sz w:val="24"/>
          <w:szCs w:val="24"/>
        </w:rPr>
        <w:t>Service Provider</w:t>
      </w:r>
      <w:r w:rsidR="00D30C48" w:rsidRPr="000E5C01">
        <w:rPr>
          <w:rFonts w:asciiTheme="majorBidi" w:hAnsiTheme="majorBidi"/>
          <w:sz w:val="24"/>
          <w:szCs w:val="24"/>
        </w:rPr>
        <w:t>/Bidder/Firm</w:t>
      </w:r>
      <w:r w:rsidR="008961A2" w:rsidRPr="000E5C01">
        <w:rPr>
          <w:rFonts w:asciiTheme="majorBidi" w:hAnsiTheme="majorBidi"/>
          <w:sz w:val="24"/>
          <w:szCs w:val="24"/>
        </w:rPr>
        <w:t xml:space="preserve"> for </w:t>
      </w:r>
      <w:r w:rsidR="004F668D" w:rsidRPr="000E5C01">
        <w:rPr>
          <w:rFonts w:asciiTheme="majorBidi" w:hAnsiTheme="majorBidi"/>
          <w:sz w:val="24"/>
          <w:szCs w:val="24"/>
        </w:rPr>
        <w:t>“</w:t>
      </w:r>
      <w:r w:rsidR="00BE5766" w:rsidRPr="004D2076">
        <w:rPr>
          <w:rFonts w:asciiTheme="majorBidi" w:hAnsiTheme="majorBidi"/>
          <w:b/>
          <w:bCs/>
          <w:smallCaps/>
          <w:szCs w:val="10"/>
        </w:rPr>
        <w:t>SCANNING OF POLICY FILES</w:t>
      </w:r>
      <w:r w:rsidR="00B679EC" w:rsidRPr="004D2076">
        <w:rPr>
          <w:rFonts w:asciiTheme="majorBidi" w:hAnsiTheme="majorBidi"/>
          <w:b/>
          <w:bCs/>
          <w:smallCaps/>
          <w:szCs w:val="10"/>
        </w:rPr>
        <w:t xml:space="preserve"> ISSUED DURING YEAR </w:t>
      </w:r>
      <w:r w:rsidR="004D2076" w:rsidRPr="004D2076">
        <w:rPr>
          <w:rFonts w:asciiTheme="majorBidi" w:hAnsiTheme="majorBidi"/>
          <w:b/>
          <w:bCs/>
          <w:smallCaps/>
          <w:szCs w:val="10"/>
        </w:rPr>
        <w:t>01-06-2025 to 31-12-2025</w:t>
      </w:r>
      <w:r w:rsidR="00BE5766" w:rsidRPr="004D2076">
        <w:rPr>
          <w:rFonts w:asciiTheme="majorBidi" w:hAnsiTheme="majorBidi"/>
          <w:b/>
          <w:bCs/>
          <w:smallCaps/>
          <w:szCs w:val="10"/>
        </w:rPr>
        <w:t>”</w:t>
      </w:r>
      <w:r w:rsidR="004D2076">
        <w:rPr>
          <w:rFonts w:asciiTheme="majorBidi" w:hAnsiTheme="majorBidi"/>
          <w:b/>
          <w:bCs/>
          <w:smallCaps/>
          <w:szCs w:val="10"/>
        </w:rPr>
        <w:t xml:space="preserve"> </w:t>
      </w:r>
      <w:r w:rsidR="0047658C" w:rsidRPr="000E5C01">
        <w:rPr>
          <w:rFonts w:asciiTheme="majorBidi" w:hAnsiTheme="majorBidi"/>
          <w:smallCaps/>
          <w:sz w:val="24"/>
          <w:szCs w:val="10"/>
        </w:rPr>
        <w:t>of</w:t>
      </w:r>
      <w:r w:rsidR="004D2076">
        <w:rPr>
          <w:rFonts w:asciiTheme="majorBidi" w:hAnsiTheme="majorBidi"/>
          <w:smallCaps/>
          <w:sz w:val="24"/>
          <w:szCs w:val="10"/>
        </w:rPr>
        <w:t xml:space="preserve"> </w:t>
      </w:r>
      <w:r w:rsidR="0047658C" w:rsidRPr="000E5C01">
        <w:rPr>
          <w:rFonts w:asciiTheme="majorBidi" w:hAnsiTheme="majorBidi"/>
          <w:smallCaps/>
          <w:sz w:val="24"/>
          <w:szCs w:val="10"/>
        </w:rPr>
        <w:t xml:space="preserve"> </w:t>
      </w:r>
      <w:r w:rsidR="007B000D">
        <w:rPr>
          <w:rFonts w:asciiTheme="majorBidi" w:hAnsiTheme="majorBidi"/>
          <w:smallCaps/>
          <w:color w:val="FF0000"/>
          <w:sz w:val="24"/>
          <w:szCs w:val="10"/>
        </w:rPr>
        <w:t>CENTRAL REGION OF 06 ZONES</w:t>
      </w:r>
      <w:r w:rsidR="0047658C" w:rsidRPr="000E5C01">
        <w:rPr>
          <w:rFonts w:asciiTheme="majorBidi" w:hAnsiTheme="majorBidi"/>
          <w:smallCaps/>
          <w:sz w:val="24"/>
          <w:szCs w:val="10"/>
        </w:rPr>
        <w:t>.</w:t>
      </w:r>
    </w:p>
    <w:p w:rsidR="009422FB" w:rsidRPr="000E5C01" w:rsidRDefault="009422FB" w:rsidP="0075274A">
      <w:pPr>
        <w:pStyle w:val="ListParagraph"/>
        <w:spacing w:before="120" w:after="120"/>
        <w:ind w:left="0"/>
        <w:jc w:val="both"/>
        <w:rPr>
          <w:rFonts w:asciiTheme="majorBidi" w:hAnsiTheme="majorBidi"/>
        </w:rPr>
      </w:pPr>
    </w:p>
    <w:p w:rsidR="00861D44" w:rsidRPr="000E5C01" w:rsidRDefault="00665CC7" w:rsidP="0075274A">
      <w:pPr>
        <w:pStyle w:val="ListParagraph"/>
        <w:numPr>
          <w:ilvl w:val="0"/>
          <w:numId w:val="1"/>
        </w:numPr>
        <w:spacing w:before="120" w:after="120"/>
        <w:ind w:left="0"/>
        <w:jc w:val="both"/>
        <w:rPr>
          <w:rFonts w:asciiTheme="majorBidi" w:hAnsiTheme="majorBidi"/>
          <w:sz w:val="24"/>
          <w:szCs w:val="24"/>
        </w:rPr>
      </w:pPr>
      <w:r w:rsidRPr="000E5C01">
        <w:rPr>
          <w:rFonts w:asciiTheme="majorBidi" w:hAnsiTheme="majorBidi"/>
          <w:sz w:val="24"/>
          <w:szCs w:val="24"/>
        </w:rPr>
        <w:t>State Life</w:t>
      </w:r>
      <w:r w:rsidR="004A45FE">
        <w:rPr>
          <w:rFonts w:asciiTheme="majorBidi" w:hAnsiTheme="majorBidi"/>
          <w:sz w:val="24"/>
          <w:szCs w:val="24"/>
        </w:rPr>
        <w:t xml:space="preserve"> Insurance Corporation of Pakistan(hereinafter referred to as “State Life</w:t>
      </w:r>
      <w:r w:rsidRPr="000E5C01">
        <w:rPr>
          <w:rFonts w:asciiTheme="majorBidi" w:hAnsiTheme="majorBidi"/>
          <w:sz w:val="24"/>
          <w:szCs w:val="24"/>
        </w:rPr>
        <w:t>”) is seeking proposals</w:t>
      </w:r>
      <w:r w:rsidR="00636203">
        <w:rPr>
          <w:rFonts w:asciiTheme="majorBidi" w:hAnsiTheme="majorBidi"/>
          <w:sz w:val="24"/>
          <w:szCs w:val="24"/>
        </w:rPr>
        <w:t xml:space="preserve"> through </w:t>
      </w:r>
      <w:r w:rsidR="00636203">
        <w:rPr>
          <w:rFonts w:asciiTheme="majorBidi" w:hAnsiTheme="majorBidi"/>
          <w:sz w:val="24"/>
          <w:szCs w:val="24"/>
          <w:u w:val="single"/>
        </w:rPr>
        <w:t>EPADS</w:t>
      </w:r>
      <w:r w:rsidR="00DC4D3E" w:rsidRPr="000E5C01">
        <w:rPr>
          <w:rFonts w:asciiTheme="majorBidi" w:hAnsiTheme="majorBidi"/>
          <w:sz w:val="24"/>
          <w:szCs w:val="24"/>
        </w:rPr>
        <w:t xml:space="preserve"> under </w:t>
      </w:r>
      <w:r w:rsidR="00D30C48" w:rsidRPr="00636203">
        <w:rPr>
          <w:rFonts w:asciiTheme="majorBidi" w:hAnsiTheme="majorBidi"/>
          <w:sz w:val="24"/>
          <w:szCs w:val="24"/>
          <w:u w:val="single"/>
        </w:rPr>
        <w:t>S</w:t>
      </w:r>
      <w:r w:rsidR="00ED1EB3" w:rsidRPr="00636203">
        <w:rPr>
          <w:rFonts w:asciiTheme="majorBidi" w:hAnsiTheme="majorBidi"/>
          <w:sz w:val="24"/>
          <w:szCs w:val="24"/>
          <w:u w:val="single"/>
        </w:rPr>
        <w:t xml:space="preserve">ingle </w:t>
      </w:r>
      <w:r w:rsidR="00D30C48" w:rsidRPr="00636203">
        <w:rPr>
          <w:rFonts w:asciiTheme="majorBidi" w:hAnsiTheme="majorBidi"/>
          <w:sz w:val="24"/>
          <w:szCs w:val="24"/>
          <w:u w:val="single"/>
        </w:rPr>
        <w:t>S</w:t>
      </w:r>
      <w:r w:rsidR="00E75C02" w:rsidRPr="00636203">
        <w:rPr>
          <w:rFonts w:asciiTheme="majorBidi" w:hAnsiTheme="majorBidi"/>
          <w:sz w:val="24"/>
          <w:szCs w:val="24"/>
          <w:u w:val="single"/>
        </w:rPr>
        <w:t xml:space="preserve">tage </w:t>
      </w:r>
      <w:r w:rsidR="00D30C48" w:rsidRPr="00636203">
        <w:rPr>
          <w:rFonts w:asciiTheme="majorBidi" w:hAnsiTheme="majorBidi"/>
          <w:sz w:val="24"/>
          <w:szCs w:val="24"/>
          <w:u w:val="single"/>
        </w:rPr>
        <w:t>T</w:t>
      </w:r>
      <w:r w:rsidR="00E75C02" w:rsidRPr="00636203">
        <w:rPr>
          <w:rFonts w:asciiTheme="majorBidi" w:hAnsiTheme="majorBidi"/>
          <w:sz w:val="24"/>
          <w:szCs w:val="24"/>
          <w:u w:val="single"/>
        </w:rPr>
        <w:t>wo envelop</w:t>
      </w:r>
      <w:r w:rsidR="00EE7840" w:rsidRPr="00636203">
        <w:rPr>
          <w:rFonts w:asciiTheme="majorBidi" w:hAnsiTheme="majorBidi"/>
          <w:sz w:val="24"/>
          <w:szCs w:val="24"/>
          <w:u w:val="single"/>
        </w:rPr>
        <w:t>e</w:t>
      </w:r>
      <w:r w:rsidR="003D6637">
        <w:rPr>
          <w:rFonts w:asciiTheme="majorBidi" w:hAnsiTheme="majorBidi"/>
          <w:sz w:val="24"/>
          <w:szCs w:val="24"/>
          <w:u w:val="single"/>
        </w:rPr>
        <w:t xml:space="preserve"> </w:t>
      </w:r>
      <w:r w:rsidR="003440B0" w:rsidRPr="00636203">
        <w:rPr>
          <w:rFonts w:asciiTheme="majorBidi" w:hAnsiTheme="majorBidi"/>
          <w:sz w:val="24"/>
          <w:szCs w:val="24"/>
          <w:u w:val="single"/>
        </w:rPr>
        <w:t>procedure</w:t>
      </w:r>
      <w:r w:rsidR="003D6637">
        <w:rPr>
          <w:rFonts w:asciiTheme="majorBidi" w:hAnsiTheme="majorBidi"/>
          <w:sz w:val="24"/>
          <w:szCs w:val="24"/>
          <w:u w:val="single"/>
        </w:rPr>
        <w:t xml:space="preserve"> </w:t>
      </w:r>
      <w:r w:rsidR="00E75C02" w:rsidRPr="000E5C01">
        <w:rPr>
          <w:rFonts w:asciiTheme="majorBidi" w:hAnsiTheme="majorBidi"/>
          <w:sz w:val="24"/>
          <w:szCs w:val="24"/>
        </w:rPr>
        <w:t>as per PPRA Rules</w:t>
      </w:r>
      <w:r w:rsidR="00861D44" w:rsidRPr="000E5C01">
        <w:rPr>
          <w:rFonts w:asciiTheme="majorBidi" w:hAnsiTheme="majorBidi"/>
          <w:sz w:val="24"/>
          <w:szCs w:val="24"/>
        </w:rPr>
        <w:t xml:space="preserve"> 2004</w:t>
      </w:r>
      <w:r w:rsidRPr="000E5C01">
        <w:rPr>
          <w:rFonts w:asciiTheme="majorBidi" w:hAnsiTheme="majorBidi"/>
          <w:sz w:val="24"/>
          <w:szCs w:val="24"/>
        </w:rPr>
        <w:t xml:space="preserve"> from qualified Services Providers (hereinafter referred as “the </w:t>
      </w:r>
      <w:r w:rsidR="0047658C" w:rsidRPr="000E5C01">
        <w:rPr>
          <w:rFonts w:asciiTheme="majorBidi" w:hAnsiTheme="majorBidi"/>
          <w:sz w:val="24"/>
          <w:szCs w:val="24"/>
        </w:rPr>
        <w:t>Bidder</w:t>
      </w:r>
      <w:r w:rsidRPr="000E5C01">
        <w:rPr>
          <w:rFonts w:asciiTheme="majorBidi" w:hAnsiTheme="majorBidi"/>
          <w:sz w:val="24"/>
          <w:szCs w:val="24"/>
        </w:rPr>
        <w:t>”) registered with the Sales</w:t>
      </w:r>
      <w:r w:rsidR="004F668D" w:rsidRPr="000E5C01">
        <w:rPr>
          <w:rFonts w:asciiTheme="majorBidi" w:hAnsiTheme="majorBidi"/>
          <w:sz w:val="24"/>
          <w:szCs w:val="24"/>
        </w:rPr>
        <w:t xml:space="preserve"> Tax and Income Tax departments.</w:t>
      </w:r>
    </w:p>
    <w:p w:rsidR="0047658C" w:rsidRPr="000E5C01" w:rsidRDefault="0047658C" w:rsidP="0075274A">
      <w:pPr>
        <w:pStyle w:val="ListParagraph"/>
        <w:rPr>
          <w:rFonts w:asciiTheme="majorBidi" w:hAnsiTheme="majorBidi"/>
          <w:sz w:val="24"/>
          <w:szCs w:val="24"/>
        </w:rPr>
      </w:pPr>
    </w:p>
    <w:p w:rsidR="006746C4" w:rsidRPr="000E5C01" w:rsidRDefault="006746C4" w:rsidP="0075274A">
      <w:pPr>
        <w:pStyle w:val="ListParagraph"/>
        <w:numPr>
          <w:ilvl w:val="0"/>
          <w:numId w:val="1"/>
        </w:numPr>
        <w:spacing w:before="120" w:after="120"/>
        <w:ind w:left="0"/>
        <w:jc w:val="both"/>
        <w:rPr>
          <w:rFonts w:asciiTheme="majorBidi" w:hAnsiTheme="majorBidi"/>
          <w:sz w:val="24"/>
          <w:szCs w:val="24"/>
        </w:rPr>
      </w:pPr>
      <w:r w:rsidRPr="000E5C01">
        <w:rPr>
          <w:rFonts w:asciiTheme="majorBidi" w:hAnsiTheme="majorBidi"/>
          <w:sz w:val="24"/>
          <w:szCs w:val="24"/>
        </w:rPr>
        <w:t xml:space="preserve">State Life reserves the right to accept or reject any proposal, to annul the process and reject all proposals at any time prior to award of contract, without thereby incurring any liability to the affected </w:t>
      </w:r>
      <w:r w:rsidR="00211BC5" w:rsidRPr="000E5C01">
        <w:rPr>
          <w:rFonts w:asciiTheme="majorBidi" w:hAnsiTheme="majorBidi"/>
          <w:sz w:val="24"/>
          <w:szCs w:val="24"/>
        </w:rPr>
        <w:t>Bidder</w:t>
      </w:r>
      <w:r w:rsidRPr="000E5C01">
        <w:rPr>
          <w:rFonts w:asciiTheme="majorBidi" w:hAnsiTheme="majorBidi"/>
          <w:sz w:val="24"/>
          <w:szCs w:val="24"/>
        </w:rPr>
        <w:t xml:space="preserve">(s) or any obligation to inform the affected </w:t>
      </w:r>
      <w:r w:rsidR="00211BC5" w:rsidRPr="000E5C01">
        <w:rPr>
          <w:rFonts w:asciiTheme="majorBidi" w:hAnsiTheme="majorBidi"/>
          <w:sz w:val="24"/>
          <w:szCs w:val="24"/>
        </w:rPr>
        <w:t>Bidder</w:t>
      </w:r>
      <w:r w:rsidRPr="000E5C01">
        <w:rPr>
          <w:rFonts w:asciiTheme="majorBidi" w:hAnsiTheme="majorBidi"/>
          <w:sz w:val="24"/>
          <w:szCs w:val="24"/>
        </w:rPr>
        <w:t>(</w:t>
      </w:r>
      <w:r w:rsidRPr="00905375">
        <w:rPr>
          <w:rFonts w:asciiTheme="majorBidi" w:hAnsiTheme="majorBidi"/>
          <w:sz w:val="24"/>
          <w:szCs w:val="24"/>
        </w:rPr>
        <w:t>s</w:t>
      </w:r>
      <w:r w:rsidRPr="000E5C01">
        <w:rPr>
          <w:rFonts w:asciiTheme="majorBidi" w:hAnsiTheme="majorBidi"/>
          <w:sz w:val="24"/>
          <w:szCs w:val="24"/>
        </w:rPr>
        <w:t xml:space="preserve">) of the grounds for such decision as per PPRA rules </w:t>
      </w:r>
    </w:p>
    <w:p w:rsidR="009422FB" w:rsidRPr="000E5C01" w:rsidRDefault="009422FB" w:rsidP="0075274A">
      <w:pPr>
        <w:pStyle w:val="ListParagraph"/>
        <w:spacing w:before="120" w:after="120"/>
        <w:ind w:left="0"/>
        <w:jc w:val="both"/>
        <w:rPr>
          <w:rFonts w:asciiTheme="majorBidi" w:hAnsiTheme="majorBidi"/>
        </w:rPr>
      </w:pPr>
    </w:p>
    <w:p w:rsidR="003248B6" w:rsidRPr="000E5C01" w:rsidRDefault="003248B6" w:rsidP="0075274A">
      <w:pPr>
        <w:pStyle w:val="ListParagraph"/>
        <w:numPr>
          <w:ilvl w:val="0"/>
          <w:numId w:val="1"/>
        </w:numPr>
        <w:spacing w:before="120" w:after="120"/>
        <w:ind w:left="0"/>
        <w:jc w:val="both"/>
        <w:rPr>
          <w:rFonts w:asciiTheme="majorBidi" w:hAnsiTheme="majorBidi"/>
          <w:sz w:val="24"/>
          <w:szCs w:val="24"/>
        </w:rPr>
      </w:pPr>
      <w:r w:rsidRPr="000E5C01">
        <w:rPr>
          <w:rFonts w:asciiTheme="majorBidi" w:hAnsiTheme="majorBidi"/>
          <w:sz w:val="24"/>
          <w:szCs w:val="24"/>
        </w:rPr>
        <w:t>Tender Schedule</w:t>
      </w:r>
    </w:p>
    <w:p w:rsidR="00211BC5" w:rsidRPr="000E5C01" w:rsidRDefault="00211BC5" w:rsidP="0075274A">
      <w:pPr>
        <w:pStyle w:val="ListParagraph"/>
        <w:spacing w:before="120" w:after="120"/>
        <w:ind w:left="0"/>
        <w:jc w:val="both"/>
        <w:rPr>
          <w:rFonts w:asciiTheme="majorBidi" w:hAnsiTheme="majorBidi"/>
          <w:sz w:val="24"/>
          <w:szCs w:val="24"/>
        </w:rPr>
      </w:pPr>
    </w:p>
    <w:tbl>
      <w:tblPr>
        <w:tblStyle w:val="TableGrid"/>
        <w:tblW w:w="9000" w:type="dxa"/>
        <w:tblInd w:w="108" w:type="dxa"/>
        <w:tblLook w:val="04A0"/>
      </w:tblPr>
      <w:tblGrid>
        <w:gridCol w:w="875"/>
        <w:gridCol w:w="4435"/>
        <w:gridCol w:w="3690"/>
      </w:tblGrid>
      <w:tr w:rsidR="003248B6" w:rsidRPr="000E5C01" w:rsidTr="00937BC3">
        <w:tc>
          <w:tcPr>
            <w:tcW w:w="875" w:type="dxa"/>
          </w:tcPr>
          <w:p w:rsidR="003248B6" w:rsidRPr="000E5C01" w:rsidRDefault="003248B6" w:rsidP="0075274A">
            <w:pPr>
              <w:spacing w:before="120" w:after="120"/>
              <w:jc w:val="center"/>
              <w:rPr>
                <w:rFonts w:asciiTheme="majorBidi" w:hAnsiTheme="majorBidi"/>
                <w:sz w:val="24"/>
                <w:szCs w:val="24"/>
              </w:rPr>
            </w:pPr>
            <w:r w:rsidRPr="000E5C01">
              <w:rPr>
                <w:rFonts w:asciiTheme="majorBidi" w:hAnsiTheme="majorBidi"/>
                <w:sz w:val="24"/>
                <w:szCs w:val="24"/>
              </w:rPr>
              <w:t>A</w:t>
            </w:r>
          </w:p>
        </w:tc>
        <w:tc>
          <w:tcPr>
            <w:tcW w:w="4435" w:type="dxa"/>
          </w:tcPr>
          <w:p w:rsidR="003248B6" w:rsidRPr="000E5C01" w:rsidRDefault="007D68F9" w:rsidP="0075274A">
            <w:pPr>
              <w:tabs>
                <w:tab w:val="left" w:pos="3840"/>
              </w:tabs>
              <w:spacing w:before="120" w:after="120"/>
              <w:jc w:val="both"/>
              <w:rPr>
                <w:rFonts w:asciiTheme="majorBidi" w:hAnsiTheme="majorBidi"/>
                <w:sz w:val="24"/>
                <w:szCs w:val="24"/>
              </w:rPr>
            </w:pPr>
            <w:r w:rsidRPr="000E5C01">
              <w:rPr>
                <w:rFonts w:asciiTheme="majorBidi" w:hAnsiTheme="majorBidi"/>
                <w:sz w:val="24"/>
                <w:szCs w:val="24"/>
              </w:rPr>
              <w:t xml:space="preserve">Date of advertisement </w:t>
            </w:r>
          </w:p>
        </w:tc>
        <w:tc>
          <w:tcPr>
            <w:tcW w:w="3690" w:type="dxa"/>
          </w:tcPr>
          <w:p w:rsidR="003248B6" w:rsidRPr="00366B5E" w:rsidRDefault="007B000D" w:rsidP="0075274A">
            <w:pPr>
              <w:spacing w:before="120" w:after="120"/>
              <w:jc w:val="both"/>
              <w:rPr>
                <w:rFonts w:asciiTheme="majorBidi" w:hAnsiTheme="majorBidi"/>
                <w:sz w:val="24"/>
                <w:szCs w:val="24"/>
              </w:rPr>
            </w:pPr>
            <w:r>
              <w:rPr>
                <w:rFonts w:asciiTheme="majorBidi" w:hAnsiTheme="majorBidi"/>
                <w:sz w:val="24"/>
                <w:szCs w:val="24"/>
              </w:rPr>
              <w:t>As Stipulated by e-PADS</w:t>
            </w:r>
          </w:p>
        </w:tc>
      </w:tr>
      <w:tr w:rsidR="003248B6" w:rsidRPr="000E5C01" w:rsidTr="00937BC3">
        <w:tc>
          <w:tcPr>
            <w:tcW w:w="875" w:type="dxa"/>
          </w:tcPr>
          <w:p w:rsidR="003248B6" w:rsidRPr="000E5C01" w:rsidRDefault="003248B6" w:rsidP="0075274A">
            <w:pPr>
              <w:spacing w:before="120" w:after="120"/>
              <w:jc w:val="center"/>
              <w:rPr>
                <w:rFonts w:asciiTheme="majorBidi" w:hAnsiTheme="majorBidi"/>
                <w:sz w:val="24"/>
                <w:szCs w:val="24"/>
              </w:rPr>
            </w:pPr>
            <w:r w:rsidRPr="000E5C01">
              <w:rPr>
                <w:rFonts w:asciiTheme="majorBidi" w:hAnsiTheme="majorBidi"/>
                <w:sz w:val="24"/>
                <w:szCs w:val="24"/>
              </w:rPr>
              <w:t>B</w:t>
            </w:r>
          </w:p>
        </w:tc>
        <w:tc>
          <w:tcPr>
            <w:tcW w:w="4435" w:type="dxa"/>
          </w:tcPr>
          <w:p w:rsidR="003248B6" w:rsidRPr="000E5C01" w:rsidRDefault="003248B6" w:rsidP="0075274A">
            <w:pPr>
              <w:spacing w:before="120" w:after="120"/>
              <w:jc w:val="both"/>
              <w:rPr>
                <w:rFonts w:asciiTheme="majorBidi" w:hAnsiTheme="majorBidi"/>
                <w:sz w:val="24"/>
                <w:szCs w:val="24"/>
              </w:rPr>
            </w:pPr>
            <w:r w:rsidRPr="000E5C01">
              <w:rPr>
                <w:rFonts w:asciiTheme="majorBidi" w:hAnsiTheme="majorBidi"/>
                <w:sz w:val="24"/>
                <w:szCs w:val="24"/>
              </w:rPr>
              <w:t xml:space="preserve">Date &amp; Time </w:t>
            </w:r>
            <w:r w:rsidR="00EE7840" w:rsidRPr="000E5C01">
              <w:rPr>
                <w:rFonts w:asciiTheme="majorBidi" w:hAnsiTheme="majorBidi"/>
                <w:sz w:val="24"/>
                <w:szCs w:val="24"/>
              </w:rPr>
              <w:t>for</w:t>
            </w:r>
            <w:r w:rsidRPr="000E5C01">
              <w:rPr>
                <w:rFonts w:asciiTheme="majorBidi" w:hAnsiTheme="majorBidi"/>
                <w:sz w:val="24"/>
                <w:szCs w:val="24"/>
              </w:rPr>
              <w:t xml:space="preserve"> Submission (Technical &amp;Financial Proposals)</w:t>
            </w:r>
          </w:p>
        </w:tc>
        <w:tc>
          <w:tcPr>
            <w:tcW w:w="3690" w:type="dxa"/>
          </w:tcPr>
          <w:p w:rsidR="003248B6" w:rsidRPr="00366B5E" w:rsidRDefault="007B000D" w:rsidP="008A1AA2">
            <w:pPr>
              <w:spacing w:before="120" w:after="120"/>
              <w:jc w:val="both"/>
              <w:rPr>
                <w:rFonts w:asciiTheme="majorBidi" w:hAnsiTheme="majorBidi"/>
                <w:sz w:val="24"/>
                <w:szCs w:val="24"/>
              </w:rPr>
            </w:pPr>
            <w:r>
              <w:rPr>
                <w:rFonts w:asciiTheme="majorBidi" w:hAnsiTheme="majorBidi"/>
                <w:sz w:val="24"/>
                <w:szCs w:val="24"/>
              </w:rPr>
              <w:t>As determined by e-PADS</w:t>
            </w:r>
            <w:r w:rsidR="008D4342">
              <w:rPr>
                <w:rFonts w:asciiTheme="majorBidi" w:hAnsiTheme="majorBidi"/>
                <w:sz w:val="24"/>
                <w:szCs w:val="24"/>
              </w:rPr>
              <w:t xml:space="preserve"> (</w:t>
            </w:r>
            <w:r w:rsidR="008A1AA2">
              <w:rPr>
                <w:rFonts w:asciiTheme="majorBidi" w:hAnsiTheme="majorBidi"/>
                <w:sz w:val="24"/>
                <w:szCs w:val="24"/>
              </w:rPr>
              <w:t>14</w:t>
            </w:r>
            <w:r w:rsidR="008D4342">
              <w:rPr>
                <w:rFonts w:asciiTheme="majorBidi" w:hAnsiTheme="majorBidi"/>
                <w:sz w:val="24"/>
                <w:szCs w:val="24"/>
              </w:rPr>
              <w:t>.0</w:t>
            </w:r>
            <w:r w:rsidR="008A1AA2">
              <w:rPr>
                <w:rFonts w:asciiTheme="majorBidi" w:hAnsiTheme="majorBidi"/>
                <w:sz w:val="24"/>
                <w:szCs w:val="24"/>
              </w:rPr>
              <w:t>5</w:t>
            </w:r>
            <w:r w:rsidR="008D4342">
              <w:rPr>
                <w:rFonts w:asciiTheme="majorBidi" w:hAnsiTheme="majorBidi"/>
                <w:sz w:val="24"/>
                <w:szCs w:val="24"/>
              </w:rPr>
              <w:t>.202</w:t>
            </w:r>
            <w:r w:rsidR="00937BC3">
              <w:rPr>
                <w:rFonts w:asciiTheme="majorBidi" w:hAnsiTheme="majorBidi"/>
                <w:sz w:val="24"/>
                <w:szCs w:val="24"/>
              </w:rPr>
              <w:t>6</w:t>
            </w:r>
            <w:r w:rsidR="008D4342">
              <w:rPr>
                <w:rFonts w:asciiTheme="majorBidi" w:hAnsiTheme="majorBidi"/>
                <w:sz w:val="24"/>
                <w:szCs w:val="24"/>
              </w:rPr>
              <w:t>)</w:t>
            </w:r>
            <w:r>
              <w:rPr>
                <w:rFonts w:asciiTheme="majorBidi" w:hAnsiTheme="majorBidi"/>
                <w:sz w:val="24"/>
                <w:szCs w:val="24"/>
              </w:rPr>
              <w:t xml:space="preserve"> at </w:t>
            </w:r>
            <w:r w:rsidR="000E5764">
              <w:rPr>
                <w:rFonts w:asciiTheme="majorBidi" w:hAnsiTheme="majorBidi"/>
                <w:sz w:val="24"/>
                <w:szCs w:val="24"/>
              </w:rPr>
              <w:t>1</w:t>
            </w:r>
            <w:r w:rsidR="008D4342">
              <w:rPr>
                <w:rFonts w:asciiTheme="majorBidi" w:hAnsiTheme="majorBidi"/>
                <w:sz w:val="24"/>
                <w:szCs w:val="24"/>
              </w:rPr>
              <w:t>0</w:t>
            </w:r>
            <w:r>
              <w:rPr>
                <w:rFonts w:asciiTheme="majorBidi" w:hAnsiTheme="majorBidi"/>
                <w:sz w:val="24"/>
                <w:szCs w:val="24"/>
              </w:rPr>
              <w:t>:</w:t>
            </w:r>
            <w:r w:rsidR="008D4342">
              <w:rPr>
                <w:rFonts w:asciiTheme="majorBidi" w:hAnsiTheme="majorBidi"/>
                <w:sz w:val="24"/>
                <w:szCs w:val="24"/>
              </w:rPr>
              <w:t>3</w:t>
            </w:r>
            <w:r>
              <w:rPr>
                <w:rFonts w:asciiTheme="majorBidi" w:hAnsiTheme="majorBidi"/>
                <w:sz w:val="24"/>
                <w:szCs w:val="24"/>
              </w:rPr>
              <w:t>0</w:t>
            </w:r>
            <w:r w:rsidR="000E5764">
              <w:rPr>
                <w:rFonts w:asciiTheme="majorBidi" w:hAnsiTheme="majorBidi"/>
                <w:sz w:val="24"/>
                <w:szCs w:val="24"/>
              </w:rPr>
              <w:t>A</w:t>
            </w:r>
            <w:r>
              <w:rPr>
                <w:rFonts w:asciiTheme="majorBidi" w:hAnsiTheme="majorBidi"/>
                <w:sz w:val="24"/>
                <w:szCs w:val="24"/>
              </w:rPr>
              <w:t>M</w:t>
            </w:r>
          </w:p>
        </w:tc>
      </w:tr>
      <w:tr w:rsidR="003248B6" w:rsidRPr="000E5C01" w:rsidTr="00937BC3">
        <w:tc>
          <w:tcPr>
            <w:tcW w:w="875" w:type="dxa"/>
          </w:tcPr>
          <w:p w:rsidR="003248B6" w:rsidRPr="000E5C01" w:rsidRDefault="003248B6" w:rsidP="0075274A">
            <w:pPr>
              <w:spacing w:before="120" w:after="120"/>
              <w:jc w:val="center"/>
              <w:rPr>
                <w:rFonts w:asciiTheme="majorBidi" w:hAnsiTheme="majorBidi"/>
                <w:sz w:val="24"/>
                <w:szCs w:val="24"/>
              </w:rPr>
            </w:pPr>
            <w:r w:rsidRPr="000E5C01">
              <w:rPr>
                <w:rFonts w:asciiTheme="majorBidi" w:hAnsiTheme="majorBidi"/>
                <w:sz w:val="24"/>
                <w:szCs w:val="24"/>
              </w:rPr>
              <w:t>C</w:t>
            </w:r>
          </w:p>
        </w:tc>
        <w:tc>
          <w:tcPr>
            <w:tcW w:w="4435" w:type="dxa"/>
          </w:tcPr>
          <w:p w:rsidR="003248B6" w:rsidRPr="000E5C01" w:rsidRDefault="003248B6" w:rsidP="0075274A">
            <w:pPr>
              <w:spacing w:before="120" w:after="120"/>
              <w:jc w:val="both"/>
              <w:rPr>
                <w:rFonts w:asciiTheme="majorBidi" w:hAnsiTheme="majorBidi"/>
                <w:sz w:val="24"/>
                <w:szCs w:val="24"/>
              </w:rPr>
            </w:pPr>
            <w:r w:rsidRPr="000E5C01">
              <w:rPr>
                <w:rFonts w:asciiTheme="majorBidi" w:hAnsiTheme="majorBidi"/>
                <w:sz w:val="24"/>
                <w:szCs w:val="24"/>
              </w:rPr>
              <w:t xml:space="preserve">Date </w:t>
            </w:r>
            <w:r w:rsidR="001D555B" w:rsidRPr="000E5C01">
              <w:rPr>
                <w:rFonts w:asciiTheme="majorBidi" w:hAnsiTheme="majorBidi"/>
                <w:sz w:val="24"/>
                <w:szCs w:val="24"/>
              </w:rPr>
              <w:t>of</w:t>
            </w:r>
            <w:r w:rsidRPr="000E5C01">
              <w:rPr>
                <w:rFonts w:asciiTheme="majorBidi" w:hAnsiTheme="majorBidi"/>
                <w:sz w:val="24"/>
                <w:szCs w:val="24"/>
              </w:rPr>
              <w:t xml:space="preserve"> Opening </w:t>
            </w:r>
            <w:r w:rsidR="001D555B" w:rsidRPr="000E5C01">
              <w:rPr>
                <w:rFonts w:asciiTheme="majorBidi" w:hAnsiTheme="majorBidi"/>
                <w:sz w:val="24"/>
                <w:szCs w:val="24"/>
              </w:rPr>
              <w:t>of</w:t>
            </w:r>
            <w:r w:rsidRPr="000E5C01">
              <w:rPr>
                <w:rFonts w:asciiTheme="majorBidi" w:hAnsiTheme="majorBidi"/>
                <w:sz w:val="24"/>
                <w:szCs w:val="24"/>
              </w:rPr>
              <w:t xml:space="preserve"> Technical Proposal </w:t>
            </w:r>
            <w:r w:rsidR="001D555B" w:rsidRPr="000E5C01">
              <w:rPr>
                <w:rFonts w:asciiTheme="majorBidi" w:hAnsiTheme="majorBidi"/>
                <w:sz w:val="24"/>
                <w:szCs w:val="24"/>
              </w:rPr>
              <w:t>of</w:t>
            </w:r>
            <w:r w:rsidR="003D6637">
              <w:rPr>
                <w:rFonts w:asciiTheme="majorBidi" w:hAnsiTheme="majorBidi"/>
                <w:sz w:val="24"/>
                <w:szCs w:val="24"/>
              </w:rPr>
              <w:t xml:space="preserve"> </w:t>
            </w:r>
            <w:r w:rsidR="00211BC5" w:rsidRPr="000E5C01">
              <w:rPr>
                <w:rFonts w:asciiTheme="majorBidi" w:hAnsiTheme="majorBidi"/>
                <w:sz w:val="24"/>
                <w:szCs w:val="24"/>
              </w:rPr>
              <w:t>Bidders</w:t>
            </w:r>
          </w:p>
        </w:tc>
        <w:tc>
          <w:tcPr>
            <w:tcW w:w="3690" w:type="dxa"/>
          </w:tcPr>
          <w:p w:rsidR="003248B6" w:rsidRPr="00366B5E" w:rsidRDefault="007B000D" w:rsidP="0075274A">
            <w:pPr>
              <w:spacing w:before="120" w:after="120"/>
              <w:jc w:val="both"/>
              <w:rPr>
                <w:rFonts w:asciiTheme="majorBidi" w:hAnsiTheme="majorBidi"/>
                <w:sz w:val="24"/>
                <w:szCs w:val="24"/>
              </w:rPr>
            </w:pPr>
            <w:r>
              <w:rPr>
                <w:rFonts w:asciiTheme="majorBidi" w:hAnsiTheme="majorBidi"/>
                <w:sz w:val="24"/>
                <w:szCs w:val="24"/>
              </w:rPr>
              <w:t xml:space="preserve">On closing day at </w:t>
            </w:r>
            <w:r w:rsidR="000E5764">
              <w:rPr>
                <w:rFonts w:asciiTheme="majorBidi" w:hAnsiTheme="majorBidi"/>
                <w:sz w:val="24"/>
                <w:szCs w:val="24"/>
              </w:rPr>
              <w:t>11:</w:t>
            </w:r>
            <w:r w:rsidR="008D4342">
              <w:rPr>
                <w:rFonts w:asciiTheme="majorBidi" w:hAnsiTheme="majorBidi"/>
                <w:sz w:val="24"/>
                <w:szCs w:val="24"/>
              </w:rPr>
              <w:t>0</w:t>
            </w:r>
            <w:r>
              <w:rPr>
                <w:rFonts w:asciiTheme="majorBidi" w:hAnsiTheme="majorBidi"/>
                <w:sz w:val="24"/>
                <w:szCs w:val="24"/>
              </w:rPr>
              <w:t>0</w:t>
            </w:r>
            <w:r w:rsidR="004827E7">
              <w:rPr>
                <w:rFonts w:asciiTheme="majorBidi" w:hAnsiTheme="majorBidi"/>
                <w:sz w:val="24"/>
                <w:szCs w:val="24"/>
              </w:rPr>
              <w:t>A</w:t>
            </w:r>
            <w:r>
              <w:rPr>
                <w:rFonts w:asciiTheme="majorBidi" w:hAnsiTheme="majorBidi"/>
                <w:sz w:val="24"/>
                <w:szCs w:val="24"/>
              </w:rPr>
              <w:t>M</w:t>
            </w:r>
          </w:p>
        </w:tc>
      </w:tr>
    </w:tbl>
    <w:p w:rsidR="003248B6" w:rsidRPr="000E5C01" w:rsidRDefault="003248B6" w:rsidP="0075274A">
      <w:pPr>
        <w:spacing w:before="120" w:after="120"/>
        <w:jc w:val="both"/>
        <w:rPr>
          <w:rFonts w:asciiTheme="majorBidi" w:hAnsiTheme="majorBidi"/>
        </w:rPr>
      </w:pPr>
    </w:p>
    <w:p w:rsidR="0046692D" w:rsidRDefault="002443E1" w:rsidP="0075274A">
      <w:pPr>
        <w:pStyle w:val="ListParagraph"/>
        <w:numPr>
          <w:ilvl w:val="0"/>
          <w:numId w:val="1"/>
        </w:numPr>
        <w:ind w:left="0" w:hanging="644"/>
        <w:jc w:val="both"/>
        <w:rPr>
          <w:rFonts w:asciiTheme="majorBidi" w:hAnsiTheme="majorBidi"/>
          <w:sz w:val="28"/>
          <w:szCs w:val="28"/>
        </w:rPr>
      </w:pPr>
      <w:r w:rsidRPr="000E5C01">
        <w:rPr>
          <w:rFonts w:asciiTheme="majorBidi" w:hAnsiTheme="majorBidi"/>
          <w:sz w:val="24"/>
          <w:szCs w:val="24"/>
        </w:rPr>
        <w:t>Address for Submitting</w:t>
      </w:r>
      <w:r w:rsidR="00636203">
        <w:rPr>
          <w:rFonts w:asciiTheme="majorBidi" w:hAnsiTheme="majorBidi"/>
          <w:sz w:val="24"/>
          <w:szCs w:val="24"/>
        </w:rPr>
        <w:t xml:space="preserve"> of CDR/EARNEST MONEY DOCUMENT</w:t>
      </w:r>
      <w:r w:rsidR="004827E7">
        <w:rPr>
          <w:rFonts w:asciiTheme="majorBidi" w:hAnsiTheme="majorBidi"/>
          <w:sz w:val="24"/>
          <w:szCs w:val="24"/>
        </w:rPr>
        <w:t>/Bank Draft</w:t>
      </w:r>
      <w:r w:rsidR="00636203">
        <w:rPr>
          <w:rFonts w:asciiTheme="majorBidi" w:hAnsiTheme="majorBidi"/>
          <w:sz w:val="24"/>
          <w:szCs w:val="24"/>
        </w:rPr>
        <w:t xml:space="preserve"> in original</w:t>
      </w:r>
      <w:r w:rsidRPr="000E5C01">
        <w:rPr>
          <w:rFonts w:asciiTheme="majorBidi" w:hAnsiTheme="majorBidi"/>
          <w:sz w:val="24"/>
          <w:szCs w:val="24"/>
        </w:rPr>
        <w:t>, Clarification and Opening of Propos</w:t>
      </w:r>
      <w:r w:rsidR="00636203">
        <w:rPr>
          <w:rFonts w:asciiTheme="majorBidi" w:hAnsiTheme="majorBidi"/>
          <w:sz w:val="24"/>
          <w:szCs w:val="24"/>
        </w:rPr>
        <w:t>ed bids</w:t>
      </w:r>
      <w:r w:rsidRPr="000E5C01">
        <w:rPr>
          <w:rFonts w:asciiTheme="majorBidi" w:hAnsiTheme="majorBidi"/>
          <w:b/>
          <w:bCs/>
          <w:sz w:val="24"/>
          <w:szCs w:val="24"/>
        </w:rPr>
        <w:t>:</w:t>
      </w:r>
    </w:p>
    <w:p w:rsidR="000848C3" w:rsidRDefault="000848C3" w:rsidP="0075274A">
      <w:pPr>
        <w:pStyle w:val="ListParagraph"/>
        <w:ind w:left="0"/>
        <w:jc w:val="both"/>
        <w:rPr>
          <w:rFonts w:asciiTheme="majorBidi" w:hAnsiTheme="majorBidi"/>
          <w:sz w:val="28"/>
          <w:szCs w:val="28"/>
        </w:rPr>
      </w:pPr>
    </w:p>
    <w:p w:rsidR="00636203" w:rsidRPr="000848C3" w:rsidRDefault="00636203" w:rsidP="0075274A">
      <w:pPr>
        <w:pStyle w:val="ListParagraph"/>
        <w:ind w:left="0"/>
        <w:jc w:val="both"/>
        <w:rPr>
          <w:rFonts w:asciiTheme="majorBidi" w:hAnsiTheme="majorBidi"/>
          <w:sz w:val="28"/>
          <w:szCs w:val="28"/>
        </w:rPr>
      </w:pPr>
    </w:p>
    <w:p w:rsidR="00A41948" w:rsidRPr="00636203" w:rsidRDefault="00A41948" w:rsidP="00636203">
      <w:pPr>
        <w:pStyle w:val="ListParagraph"/>
        <w:spacing w:after="0" w:line="240" w:lineRule="auto"/>
        <w:jc w:val="right"/>
        <w:rPr>
          <w:rFonts w:asciiTheme="majorBidi" w:hAnsiTheme="majorBidi"/>
          <w:b/>
          <w:bCs/>
        </w:rPr>
      </w:pPr>
      <w:r w:rsidRPr="00636203">
        <w:rPr>
          <w:rFonts w:asciiTheme="majorBidi" w:hAnsiTheme="majorBidi"/>
          <w:b/>
          <w:bCs/>
        </w:rPr>
        <w:t>Regional In-Charge (</w:t>
      </w:r>
      <w:r w:rsidR="00636203" w:rsidRPr="00636203">
        <w:rPr>
          <w:rFonts w:asciiTheme="majorBidi" w:hAnsiTheme="majorBidi"/>
          <w:b/>
          <w:bCs/>
        </w:rPr>
        <w:t>HR Admin &amp; Procurement</w:t>
      </w:r>
      <w:r w:rsidRPr="00636203">
        <w:rPr>
          <w:rFonts w:asciiTheme="majorBidi" w:hAnsiTheme="majorBidi"/>
          <w:b/>
          <w:bCs/>
        </w:rPr>
        <w:t>),</w:t>
      </w:r>
    </w:p>
    <w:p w:rsidR="00A41948" w:rsidRDefault="00A41948" w:rsidP="00636203">
      <w:pPr>
        <w:pStyle w:val="ListParagraph"/>
        <w:spacing w:after="0" w:line="240" w:lineRule="auto"/>
        <w:jc w:val="right"/>
        <w:rPr>
          <w:rFonts w:asciiTheme="majorBidi" w:hAnsiTheme="majorBidi"/>
        </w:rPr>
      </w:pPr>
      <w:r w:rsidRPr="000E5C01">
        <w:rPr>
          <w:rFonts w:asciiTheme="majorBidi" w:hAnsiTheme="majorBidi"/>
        </w:rPr>
        <w:t>State Life Insurance Corporation of Pakistan,</w:t>
      </w:r>
    </w:p>
    <w:p w:rsidR="0041387C" w:rsidRDefault="0041387C" w:rsidP="0041387C">
      <w:pPr>
        <w:pStyle w:val="NoSpacing"/>
        <w:jc w:val="right"/>
      </w:pPr>
      <w:r>
        <w:t xml:space="preserve">State Life Building, Regional Office, </w:t>
      </w:r>
    </w:p>
    <w:p w:rsidR="0041387C" w:rsidRPr="00D90629" w:rsidRDefault="0041387C" w:rsidP="0041387C">
      <w:pPr>
        <w:pStyle w:val="NoSpacing"/>
        <w:jc w:val="right"/>
      </w:pPr>
      <w:r>
        <w:t>15-A, Davis Road, Lahore</w:t>
      </w:r>
      <w:r w:rsidRPr="00D90629">
        <w:t>.</w:t>
      </w:r>
    </w:p>
    <w:p w:rsidR="0041387C" w:rsidRPr="00D90629" w:rsidRDefault="0041387C" w:rsidP="0041387C">
      <w:pPr>
        <w:pStyle w:val="NoSpacing"/>
        <w:jc w:val="right"/>
      </w:pPr>
      <w:r w:rsidRPr="00D90629">
        <w:t>Phone #</w:t>
      </w:r>
      <w:r>
        <w:t xml:space="preserve">: </w:t>
      </w:r>
      <w:r w:rsidRPr="00D90629">
        <w:t>0</w:t>
      </w:r>
      <w:r>
        <w:t>42-99205128, Email: pngscro@gmail.com</w:t>
      </w:r>
    </w:p>
    <w:p w:rsidR="00E80853" w:rsidRPr="000E5C01" w:rsidRDefault="00E80853" w:rsidP="0075274A">
      <w:pPr>
        <w:spacing w:line="360" w:lineRule="auto"/>
        <w:rPr>
          <w:rFonts w:asciiTheme="majorBidi" w:hAnsiTheme="majorBidi"/>
        </w:rPr>
      </w:pPr>
    </w:p>
    <w:p w:rsidR="00BA0E89" w:rsidRPr="000E5C01" w:rsidRDefault="00BA0E89" w:rsidP="0075274A">
      <w:pPr>
        <w:jc w:val="both"/>
        <w:rPr>
          <w:rFonts w:asciiTheme="majorBidi" w:hAnsiTheme="majorBidi"/>
        </w:rPr>
      </w:pPr>
    </w:p>
    <w:p w:rsidR="0005769C" w:rsidRPr="000E5C01" w:rsidRDefault="0005769C" w:rsidP="0075274A">
      <w:pPr>
        <w:jc w:val="both"/>
        <w:rPr>
          <w:rFonts w:asciiTheme="majorBidi" w:hAnsiTheme="majorBidi"/>
        </w:rPr>
      </w:pPr>
    </w:p>
    <w:p w:rsidR="00787D62" w:rsidRPr="000E5C01" w:rsidRDefault="00787D62" w:rsidP="0075274A">
      <w:pPr>
        <w:jc w:val="both"/>
        <w:rPr>
          <w:rFonts w:asciiTheme="majorBidi" w:hAnsiTheme="majorBidi"/>
        </w:rPr>
      </w:pPr>
    </w:p>
    <w:p w:rsidR="004B4259" w:rsidRPr="000E5C01" w:rsidRDefault="004B4259" w:rsidP="0075274A">
      <w:pPr>
        <w:jc w:val="both"/>
        <w:rPr>
          <w:rFonts w:asciiTheme="majorBidi" w:hAnsiTheme="majorBidi"/>
        </w:rPr>
      </w:pPr>
    </w:p>
    <w:p w:rsidR="009422FB" w:rsidRPr="000E5C01" w:rsidRDefault="0033606A" w:rsidP="008A1AA2">
      <w:pPr>
        <w:rPr>
          <w:rFonts w:asciiTheme="majorBidi" w:hAnsiTheme="majorBidi"/>
          <w:sz w:val="40"/>
        </w:rPr>
      </w:pPr>
      <w:r>
        <w:rPr>
          <w:rFonts w:asciiTheme="majorBidi" w:hAnsiTheme="majorBidi"/>
        </w:rPr>
        <w:br w:type="page"/>
      </w:r>
      <w:r w:rsidR="003248B6" w:rsidRPr="000E5C01">
        <w:rPr>
          <w:rFonts w:asciiTheme="majorBidi" w:hAnsiTheme="majorBidi"/>
          <w:sz w:val="40"/>
        </w:rPr>
        <w:lastRenderedPageBreak/>
        <w:t xml:space="preserve">Section II: </w:t>
      </w:r>
      <w:r w:rsidR="00665CC7" w:rsidRPr="000E5C01">
        <w:rPr>
          <w:rFonts w:asciiTheme="majorBidi" w:hAnsiTheme="majorBidi"/>
          <w:sz w:val="40"/>
        </w:rPr>
        <w:t xml:space="preserve">Instruction to </w:t>
      </w:r>
      <w:r w:rsidR="00DA20A6" w:rsidRPr="000E5C01">
        <w:rPr>
          <w:rFonts w:asciiTheme="majorBidi" w:hAnsiTheme="majorBidi"/>
          <w:sz w:val="40"/>
        </w:rPr>
        <w:t>Bidders</w:t>
      </w:r>
    </w:p>
    <w:p w:rsidR="002443E1" w:rsidRPr="000E5C01" w:rsidRDefault="002443E1" w:rsidP="0075274A">
      <w:pPr>
        <w:pStyle w:val="Heading2"/>
        <w:numPr>
          <w:ilvl w:val="0"/>
          <w:numId w:val="2"/>
        </w:numPr>
        <w:spacing w:before="120" w:after="120" w:line="276" w:lineRule="auto"/>
        <w:ind w:left="0"/>
        <w:jc w:val="both"/>
        <w:rPr>
          <w:rFonts w:asciiTheme="majorBidi" w:hAnsiTheme="majorBidi"/>
          <w:b/>
        </w:rPr>
      </w:pPr>
      <w:bookmarkStart w:id="1" w:name="_Toc433564032"/>
      <w:r w:rsidRPr="000E5C01">
        <w:rPr>
          <w:rFonts w:asciiTheme="majorBidi" w:hAnsiTheme="majorBidi"/>
          <w:b/>
        </w:rPr>
        <w:t>SUMMARY OF PROJECT:</w:t>
      </w:r>
    </w:p>
    <w:p w:rsidR="00C37E9E" w:rsidRPr="000E5C01" w:rsidRDefault="00C37E9E" w:rsidP="0075274A">
      <w:pPr>
        <w:spacing w:before="120" w:after="240"/>
        <w:jc w:val="both"/>
        <w:rPr>
          <w:rFonts w:asciiTheme="majorBidi" w:hAnsiTheme="majorBidi"/>
          <w:sz w:val="24"/>
          <w:szCs w:val="24"/>
        </w:rPr>
      </w:pPr>
      <w:r w:rsidRPr="000E5C01">
        <w:rPr>
          <w:rFonts w:asciiTheme="majorBidi" w:hAnsiTheme="majorBidi"/>
          <w:sz w:val="24"/>
          <w:szCs w:val="24"/>
        </w:rPr>
        <w:t xml:space="preserve">With ever increasing scope of business the </w:t>
      </w:r>
      <w:r w:rsidR="00284E5D" w:rsidRPr="000E5C01">
        <w:rPr>
          <w:rFonts w:asciiTheme="majorBidi" w:hAnsiTheme="majorBidi"/>
          <w:sz w:val="24"/>
          <w:szCs w:val="24"/>
        </w:rPr>
        <w:t>numbers of policy files are</w:t>
      </w:r>
      <w:r w:rsidRPr="000E5C01">
        <w:rPr>
          <w:rFonts w:asciiTheme="majorBidi" w:hAnsiTheme="majorBidi"/>
          <w:sz w:val="24"/>
          <w:szCs w:val="24"/>
        </w:rPr>
        <w:t xml:space="preserve"> increasing day by day. Maintenance and storage of such a huge repository is a cumbersome task. In order to cater above said issue, State Life has decided to digitize the </w:t>
      </w:r>
      <w:r w:rsidR="00BD4EE1">
        <w:rPr>
          <w:rFonts w:asciiTheme="majorBidi" w:hAnsiTheme="majorBidi"/>
          <w:sz w:val="24"/>
          <w:szCs w:val="24"/>
        </w:rPr>
        <w:t>Policy holder files</w:t>
      </w:r>
      <w:r w:rsidRPr="000E5C01">
        <w:rPr>
          <w:rFonts w:asciiTheme="majorBidi" w:hAnsiTheme="majorBidi"/>
          <w:sz w:val="24"/>
          <w:szCs w:val="24"/>
        </w:rPr>
        <w:t xml:space="preserve">.  </w:t>
      </w:r>
    </w:p>
    <w:p w:rsidR="00E447BC" w:rsidRPr="00772588" w:rsidRDefault="008D6063" w:rsidP="0075274A">
      <w:pPr>
        <w:jc w:val="both"/>
        <w:rPr>
          <w:rFonts w:ascii="Times New Roman" w:hAnsi="Times New Roman" w:cs="Times New Roman"/>
          <w:sz w:val="24"/>
          <w:szCs w:val="24"/>
        </w:rPr>
      </w:pPr>
      <w:r w:rsidRPr="000E5C01">
        <w:rPr>
          <w:rFonts w:asciiTheme="majorBidi" w:hAnsiTheme="majorBidi"/>
          <w:sz w:val="24"/>
          <w:szCs w:val="24"/>
        </w:rPr>
        <w:t>Accordingly, t</w:t>
      </w:r>
      <w:r w:rsidR="002D79A5" w:rsidRPr="000E5C01">
        <w:rPr>
          <w:rFonts w:asciiTheme="majorBidi" w:hAnsiTheme="majorBidi"/>
          <w:sz w:val="24"/>
          <w:szCs w:val="24"/>
        </w:rPr>
        <w:t>o improve efficiency and management</w:t>
      </w:r>
      <w:r w:rsidR="00336572" w:rsidRPr="000E5C01">
        <w:rPr>
          <w:rFonts w:asciiTheme="majorBidi" w:hAnsiTheme="majorBidi"/>
          <w:sz w:val="24"/>
          <w:szCs w:val="24"/>
        </w:rPr>
        <w:t xml:space="preserve"> of Policy holder files</w:t>
      </w:r>
      <w:r w:rsidR="002D79A5" w:rsidRPr="000E5C01">
        <w:rPr>
          <w:rFonts w:asciiTheme="majorBidi" w:hAnsiTheme="majorBidi"/>
          <w:sz w:val="24"/>
          <w:szCs w:val="24"/>
        </w:rPr>
        <w:t xml:space="preserve">, State Life is seeking a </w:t>
      </w:r>
      <w:r w:rsidR="000D60AB" w:rsidRPr="000E5C01">
        <w:rPr>
          <w:rFonts w:asciiTheme="majorBidi" w:hAnsiTheme="majorBidi"/>
          <w:sz w:val="24"/>
          <w:szCs w:val="24"/>
        </w:rPr>
        <w:t>Contractor</w:t>
      </w:r>
      <w:r w:rsidR="002D79A5" w:rsidRPr="000E5C01">
        <w:rPr>
          <w:rFonts w:asciiTheme="majorBidi" w:hAnsiTheme="majorBidi"/>
          <w:sz w:val="24"/>
          <w:szCs w:val="24"/>
        </w:rPr>
        <w:t xml:space="preserve"> to </w:t>
      </w:r>
      <w:r w:rsidR="00284E5D">
        <w:rPr>
          <w:rFonts w:asciiTheme="majorBidi" w:hAnsiTheme="majorBidi"/>
          <w:sz w:val="24"/>
          <w:szCs w:val="24"/>
        </w:rPr>
        <w:t>scan/</w:t>
      </w:r>
      <w:r w:rsidR="002D79A5" w:rsidRPr="000E5C01">
        <w:rPr>
          <w:rFonts w:asciiTheme="majorBidi" w:hAnsiTheme="majorBidi"/>
          <w:sz w:val="24"/>
          <w:szCs w:val="24"/>
        </w:rPr>
        <w:t>digitize approximately</w:t>
      </w:r>
      <w:r w:rsidR="00E6346D">
        <w:rPr>
          <w:rFonts w:asciiTheme="majorBidi" w:hAnsiTheme="majorBidi"/>
          <w:sz w:val="24"/>
          <w:szCs w:val="24"/>
        </w:rPr>
        <w:t xml:space="preserve"> </w:t>
      </w:r>
      <w:r w:rsidR="00EC0CE6">
        <w:rPr>
          <w:rFonts w:asciiTheme="majorBidi" w:hAnsiTheme="majorBidi"/>
          <w:b/>
          <w:bCs/>
          <w:color w:val="FF0000"/>
          <w:sz w:val="24"/>
          <w:szCs w:val="24"/>
        </w:rPr>
        <w:t>1</w:t>
      </w:r>
      <w:r w:rsidR="00E6346D">
        <w:rPr>
          <w:rFonts w:asciiTheme="majorBidi" w:hAnsiTheme="majorBidi"/>
          <w:b/>
          <w:bCs/>
          <w:color w:val="FF0000"/>
          <w:sz w:val="24"/>
          <w:szCs w:val="24"/>
        </w:rPr>
        <w:t>.</w:t>
      </w:r>
      <w:r w:rsidR="00EC0CE6">
        <w:rPr>
          <w:rFonts w:asciiTheme="majorBidi" w:hAnsiTheme="majorBidi"/>
          <w:b/>
          <w:bCs/>
          <w:color w:val="FF0000"/>
          <w:sz w:val="24"/>
          <w:szCs w:val="24"/>
        </w:rPr>
        <w:t>7</w:t>
      </w:r>
      <w:r w:rsidR="00E6346D">
        <w:rPr>
          <w:rFonts w:asciiTheme="majorBidi" w:hAnsiTheme="majorBidi"/>
          <w:b/>
          <w:bCs/>
          <w:color w:val="FF0000"/>
          <w:sz w:val="24"/>
          <w:szCs w:val="24"/>
        </w:rPr>
        <w:t xml:space="preserve">621 </w:t>
      </w:r>
      <w:r w:rsidR="00E6346D" w:rsidRPr="00E6346D">
        <w:rPr>
          <w:rFonts w:asciiTheme="majorBidi" w:hAnsiTheme="majorBidi"/>
          <w:bCs/>
          <w:color w:val="000000" w:themeColor="text1"/>
          <w:sz w:val="24"/>
          <w:szCs w:val="24"/>
        </w:rPr>
        <w:t>Million</w:t>
      </w:r>
      <w:r w:rsidR="002D79A5" w:rsidRPr="000E5C01">
        <w:rPr>
          <w:rFonts w:asciiTheme="majorBidi" w:hAnsiTheme="majorBidi"/>
          <w:sz w:val="24"/>
          <w:szCs w:val="24"/>
        </w:rPr>
        <w:t xml:space="preserve"> pages of </w:t>
      </w:r>
      <w:r w:rsidR="00665F17" w:rsidRPr="000E5C01">
        <w:rPr>
          <w:rFonts w:asciiTheme="majorBidi" w:hAnsiTheme="majorBidi"/>
          <w:sz w:val="24"/>
          <w:szCs w:val="24"/>
        </w:rPr>
        <w:t>approximately</w:t>
      </w:r>
      <w:r w:rsidR="00E6346D">
        <w:rPr>
          <w:rFonts w:asciiTheme="majorBidi" w:hAnsiTheme="majorBidi"/>
          <w:sz w:val="24"/>
          <w:szCs w:val="24"/>
        </w:rPr>
        <w:t xml:space="preserve"> </w:t>
      </w:r>
      <w:r w:rsidR="00E6346D" w:rsidRPr="00E6346D">
        <w:rPr>
          <w:rFonts w:asciiTheme="majorBidi" w:hAnsiTheme="majorBidi"/>
          <w:b/>
          <w:color w:val="FF0000"/>
          <w:sz w:val="24"/>
          <w:szCs w:val="24"/>
        </w:rPr>
        <w:t>70484</w:t>
      </w:r>
      <w:r w:rsidR="00E6346D">
        <w:rPr>
          <w:rFonts w:asciiTheme="majorBidi" w:hAnsiTheme="majorBidi"/>
          <w:b/>
          <w:bCs/>
          <w:color w:val="FF0000"/>
          <w:sz w:val="24"/>
          <w:szCs w:val="24"/>
        </w:rPr>
        <w:t xml:space="preserve"> </w:t>
      </w:r>
      <w:r w:rsidR="003409A2" w:rsidRPr="000E5C01">
        <w:rPr>
          <w:rFonts w:asciiTheme="majorBidi" w:hAnsiTheme="majorBidi"/>
          <w:sz w:val="24"/>
          <w:szCs w:val="24"/>
        </w:rPr>
        <w:t xml:space="preserve">files </w:t>
      </w:r>
      <w:r w:rsidR="002D79A5" w:rsidRPr="000E5C01">
        <w:rPr>
          <w:rFonts w:asciiTheme="majorBidi" w:hAnsiTheme="majorBidi"/>
          <w:sz w:val="24"/>
          <w:szCs w:val="24"/>
        </w:rPr>
        <w:t xml:space="preserve">across </w:t>
      </w:r>
      <w:r w:rsidR="007B000D" w:rsidRPr="00FD5BA0">
        <w:rPr>
          <w:rFonts w:asciiTheme="majorBidi" w:hAnsiTheme="majorBidi"/>
          <w:b/>
          <w:bCs/>
          <w:color w:val="FF0000"/>
          <w:sz w:val="24"/>
          <w:szCs w:val="24"/>
        </w:rPr>
        <w:t>0</w:t>
      </w:r>
      <w:r w:rsidR="00905375" w:rsidRPr="00FD5BA0">
        <w:rPr>
          <w:rFonts w:asciiTheme="majorBidi" w:hAnsiTheme="majorBidi"/>
          <w:b/>
          <w:bCs/>
          <w:color w:val="FF0000"/>
          <w:sz w:val="24"/>
          <w:szCs w:val="24"/>
        </w:rPr>
        <w:t>6</w:t>
      </w:r>
      <w:r w:rsidR="00E6346D">
        <w:rPr>
          <w:rFonts w:asciiTheme="majorBidi" w:hAnsiTheme="majorBidi"/>
          <w:b/>
          <w:bCs/>
          <w:color w:val="FF0000"/>
          <w:sz w:val="24"/>
          <w:szCs w:val="24"/>
        </w:rPr>
        <w:t xml:space="preserve"> </w:t>
      </w:r>
      <w:r w:rsidR="00870625" w:rsidRPr="000E5C01">
        <w:rPr>
          <w:rFonts w:asciiTheme="majorBidi" w:hAnsiTheme="majorBidi"/>
          <w:sz w:val="24"/>
          <w:szCs w:val="24"/>
        </w:rPr>
        <w:t>Z</w:t>
      </w:r>
      <w:r w:rsidR="002D79A5" w:rsidRPr="000E5C01">
        <w:rPr>
          <w:rFonts w:asciiTheme="majorBidi" w:hAnsiTheme="majorBidi"/>
          <w:sz w:val="24"/>
          <w:szCs w:val="24"/>
        </w:rPr>
        <w:t xml:space="preserve">onal </w:t>
      </w:r>
      <w:r w:rsidR="00870625" w:rsidRPr="000E5C01">
        <w:rPr>
          <w:rFonts w:asciiTheme="majorBidi" w:hAnsiTheme="majorBidi"/>
          <w:sz w:val="24"/>
          <w:szCs w:val="24"/>
        </w:rPr>
        <w:t>O</w:t>
      </w:r>
      <w:r w:rsidR="002D79A5" w:rsidRPr="000E5C01">
        <w:rPr>
          <w:rFonts w:asciiTheme="majorBidi" w:hAnsiTheme="majorBidi"/>
          <w:sz w:val="24"/>
          <w:szCs w:val="24"/>
        </w:rPr>
        <w:t xml:space="preserve">ffices under </w:t>
      </w:r>
      <w:r w:rsidR="00905375">
        <w:rPr>
          <w:rFonts w:asciiTheme="majorBidi" w:hAnsiTheme="majorBidi"/>
          <w:sz w:val="24"/>
          <w:szCs w:val="24"/>
        </w:rPr>
        <w:t>Central</w:t>
      </w:r>
      <w:r w:rsidR="002D79A5" w:rsidRPr="000E5C01">
        <w:rPr>
          <w:rFonts w:asciiTheme="majorBidi" w:hAnsiTheme="majorBidi"/>
          <w:sz w:val="24"/>
          <w:szCs w:val="24"/>
        </w:rPr>
        <w:t xml:space="preserve"> Region</w:t>
      </w:r>
      <w:r w:rsidR="00905375">
        <w:rPr>
          <w:rFonts w:asciiTheme="majorBidi" w:hAnsiTheme="majorBidi"/>
          <w:sz w:val="24"/>
          <w:szCs w:val="24"/>
        </w:rPr>
        <w:t>, Lahore</w:t>
      </w:r>
      <w:r w:rsidR="002D79A5" w:rsidRPr="000E5C01">
        <w:rPr>
          <w:rFonts w:asciiTheme="majorBidi" w:hAnsiTheme="majorBidi"/>
          <w:sz w:val="24"/>
          <w:szCs w:val="24"/>
        </w:rPr>
        <w:t>.</w:t>
      </w:r>
      <w:r w:rsidR="00532F1D">
        <w:rPr>
          <w:rFonts w:asciiTheme="majorBidi" w:hAnsiTheme="majorBidi"/>
          <w:sz w:val="24"/>
          <w:szCs w:val="24"/>
        </w:rPr>
        <w:t xml:space="preserve"> </w:t>
      </w:r>
      <w:r w:rsidR="00290965" w:rsidRPr="00290965">
        <w:rPr>
          <w:rFonts w:asciiTheme="majorBidi" w:hAnsiTheme="majorBidi"/>
          <w:b/>
          <w:bCs/>
          <w:sz w:val="24"/>
          <w:szCs w:val="24"/>
        </w:rPr>
        <w:t>Payment will be made on the basis of actual number of pages scanned and uploaded as per guidelines separately issued by authorities of State Life and available to vendors</w:t>
      </w:r>
      <w:r w:rsidR="00290965">
        <w:rPr>
          <w:rFonts w:asciiTheme="majorBidi" w:hAnsiTheme="majorBidi"/>
          <w:b/>
          <w:bCs/>
          <w:sz w:val="24"/>
          <w:szCs w:val="24"/>
        </w:rPr>
        <w:t>.</w:t>
      </w:r>
      <w:r w:rsidR="00532F1D">
        <w:rPr>
          <w:rFonts w:asciiTheme="majorBidi" w:hAnsiTheme="majorBidi"/>
          <w:b/>
          <w:bCs/>
          <w:sz w:val="24"/>
          <w:szCs w:val="24"/>
        </w:rPr>
        <w:t xml:space="preserve"> </w:t>
      </w:r>
      <w:r w:rsidR="00772588" w:rsidRPr="00772588">
        <w:rPr>
          <w:rFonts w:ascii="Times New Roman" w:hAnsi="Times New Roman" w:cs="Times New Roman"/>
          <w:sz w:val="24"/>
          <w:szCs w:val="24"/>
        </w:rPr>
        <w:t>The Contractor will handle all equipment, software, and personnel, while State Life</w:t>
      </w:r>
      <w:r w:rsidR="00366B5E">
        <w:rPr>
          <w:rFonts w:ascii="Times New Roman" w:hAnsi="Times New Roman" w:cs="Times New Roman"/>
          <w:sz w:val="24"/>
          <w:szCs w:val="24"/>
        </w:rPr>
        <w:t xml:space="preserve"> will</w:t>
      </w:r>
      <w:r w:rsidR="00772588" w:rsidRPr="00772588">
        <w:rPr>
          <w:rFonts w:ascii="Times New Roman" w:hAnsi="Times New Roman" w:cs="Times New Roman"/>
          <w:sz w:val="24"/>
          <w:szCs w:val="24"/>
        </w:rPr>
        <w:t xml:space="preserve"> provide Online Uploading Software Application including QA Module &amp; Centralized Online Storage with compression capabilities,</w:t>
      </w:r>
      <w:r w:rsidR="00366B5E">
        <w:rPr>
          <w:rFonts w:ascii="Times New Roman" w:hAnsi="Times New Roman" w:cs="Times New Roman"/>
          <w:sz w:val="24"/>
          <w:szCs w:val="24"/>
        </w:rPr>
        <w:t xml:space="preserve"> </w:t>
      </w:r>
      <w:r w:rsidR="00E6346D">
        <w:rPr>
          <w:rFonts w:ascii="Times New Roman" w:hAnsi="Times New Roman" w:cs="Times New Roman"/>
          <w:sz w:val="24"/>
          <w:szCs w:val="24"/>
        </w:rPr>
        <w:t xml:space="preserve">&amp; </w:t>
      </w:r>
      <w:r w:rsidR="00772588" w:rsidRPr="00772588">
        <w:rPr>
          <w:rFonts w:ascii="Times New Roman" w:hAnsi="Times New Roman" w:cs="Times New Roman"/>
          <w:sz w:val="24"/>
          <w:szCs w:val="24"/>
        </w:rPr>
        <w:t>office space and necessary services</w:t>
      </w:r>
      <w:r w:rsidR="00FA09BD">
        <w:rPr>
          <w:rFonts w:ascii="Times New Roman" w:hAnsi="Times New Roman" w:cs="Times New Roman"/>
          <w:sz w:val="24"/>
          <w:szCs w:val="24"/>
        </w:rPr>
        <w:t>.</w:t>
      </w:r>
      <w:r w:rsidR="00532F1D">
        <w:rPr>
          <w:rFonts w:ascii="Times New Roman" w:hAnsi="Times New Roman" w:cs="Times New Roman"/>
          <w:sz w:val="24"/>
          <w:szCs w:val="24"/>
        </w:rPr>
        <w:t xml:space="preserve"> </w:t>
      </w:r>
      <w:r w:rsidR="003409A2" w:rsidRPr="00772588">
        <w:rPr>
          <w:rFonts w:ascii="Times New Roman" w:hAnsi="Times New Roman" w:cs="Times New Roman"/>
          <w:sz w:val="24"/>
          <w:szCs w:val="24"/>
        </w:rPr>
        <w:t>The location of Zonal Offices is as below;</w:t>
      </w:r>
    </w:p>
    <w:tbl>
      <w:tblPr>
        <w:tblStyle w:val="TableGrid"/>
        <w:tblW w:w="0" w:type="auto"/>
        <w:tblInd w:w="250" w:type="dxa"/>
        <w:tblLook w:val="04A0"/>
      </w:tblPr>
      <w:tblGrid>
        <w:gridCol w:w="876"/>
        <w:gridCol w:w="3827"/>
        <w:gridCol w:w="4290"/>
      </w:tblGrid>
      <w:tr w:rsidR="003409A2" w:rsidRPr="000E5C01" w:rsidTr="00F33424">
        <w:tc>
          <w:tcPr>
            <w:tcW w:w="895" w:type="dxa"/>
            <w:vAlign w:val="center"/>
          </w:tcPr>
          <w:p w:rsidR="003409A2" w:rsidRPr="00F01078" w:rsidRDefault="003409A2" w:rsidP="0075274A">
            <w:pPr>
              <w:pStyle w:val="ListParagraph"/>
              <w:ind w:left="0"/>
              <w:jc w:val="center"/>
              <w:rPr>
                <w:rFonts w:asciiTheme="majorBidi" w:hAnsiTheme="majorBidi"/>
                <w:b/>
                <w:bCs/>
              </w:rPr>
            </w:pPr>
            <w:r w:rsidRPr="00F01078">
              <w:rPr>
                <w:rFonts w:asciiTheme="majorBidi" w:hAnsiTheme="majorBidi"/>
                <w:b/>
                <w:bCs/>
              </w:rPr>
              <w:t>S.No</w:t>
            </w:r>
          </w:p>
        </w:tc>
        <w:tc>
          <w:tcPr>
            <w:tcW w:w="4050" w:type="dxa"/>
            <w:vAlign w:val="center"/>
          </w:tcPr>
          <w:p w:rsidR="003409A2" w:rsidRPr="00F01078" w:rsidRDefault="003409A2" w:rsidP="0075274A">
            <w:pPr>
              <w:pStyle w:val="ListParagraph"/>
              <w:ind w:left="0"/>
              <w:jc w:val="center"/>
              <w:rPr>
                <w:rFonts w:asciiTheme="majorBidi" w:hAnsiTheme="majorBidi"/>
                <w:b/>
                <w:bCs/>
              </w:rPr>
            </w:pPr>
            <w:r w:rsidRPr="00F01078">
              <w:rPr>
                <w:rFonts w:asciiTheme="majorBidi" w:hAnsiTheme="majorBidi"/>
                <w:b/>
                <w:bCs/>
              </w:rPr>
              <w:t>Name of Zonal Office</w:t>
            </w:r>
          </w:p>
        </w:tc>
        <w:tc>
          <w:tcPr>
            <w:tcW w:w="4552" w:type="dxa"/>
            <w:vAlign w:val="center"/>
          </w:tcPr>
          <w:p w:rsidR="003409A2" w:rsidRPr="00F01078" w:rsidRDefault="003409A2" w:rsidP="0075274A">
            <w:pPr>
              <w:pStyle w:val="ListParagraph"/>
              <w:ind w:left="0"/>
              <w:jc w:val="center"/>
              <w:rPr>
                <w:rFonts w:asciiTheme="majorBidi" w:hAnsiTheme="majorBidi"/>
                <w:b/>
                <w:bCs/>
              </w:rPr>
            </w:pPr>
            <w:r w:rsidRPr="00F01078">
              <w:rPr>
                <w:rFonts w:asciiTheme="majorBidi" w:hAnsiTheme="majorBidi"/>
                <w:b/>
                <w:bCs/>
              </w:rPr>
              <w:t>Address</w:t>
            </w:r>
          </w:p>
        </w:tc>
      </w:tr>
      <w:tr w:rsidR="003409A2" w:rsidRPr="000E5C01" w:rsidTr="00F33424">
        <w:tc>
          <w:tcPr>
            <w:tcW w:w="895" w:type="dxa"/>
            <w:vAlign w:val="center"/>
          </w:tcPr>
          <w:p w:rsidR="003409A2" w:rsidRPr="00F01078" w:rsidRDefault="003409A2" w:rsidP="0075274A">
            <w:pPr>
              <w:pStyle w:val="ListParagraph"/>
              <w:ind w:left="0"/>
              <w:jc w:val="center"/>
              <w:rPr>
                <w:rFonts w:asciiTheme="majorBidi" w:hAnsiTheme="majorBidi"/>
              </w:rPr>
            </w:pPr>
            <w:r w:rsidRPr="00F01078">
              <w:rPr>
                <w:rFonts w:asciiTheme="majorBidi" w:hAnsiTheme="majorBidi"/>
              </w:rPr>
              <w:t>1</w:t>
            </w:r>
          </w:p>
        </w:tc>
        <w:tc>
          <w:tcPr>
            <w:tcW w:w="4050" w:type="dxa"/>
            <w:vAlign w:val="center"/>
          </w:tcPr>
          <w:p w:rsidR="003409A2" w:rsidRPr="00F01078" w:rsidRDefault="00905375" w:rsidP="0075274A">
            <w:pPr>
              <w:pStyle w:val="ListParagraph"/>
              <w:ind w:left="0"/>
              <w:rPr>
                <w:rFonts w:asciiTheme="majorBidi" w:hAnsiTheme="majorBidi"/>
              </w:rPr>
            </w:pPr>
            <w:r>
              <w:rPr>
                <w:rFonts w:asciiTheme="majorBidi" w:hAnsiTheme="majorBidi"/>
              </w:rPr>
              <w:t>State Life Lahore Central Zone</w:t>
            </w:r>
          </w:p>
        </w:tc>
        <w:tc>
          <w:tcPr>
            <w:tcW w:w="4552" w:type="dxa"/>
            <w:vAlign w:val="center"/>
          </w:tcPr>
          <w:p w:rsidR="003409A2" w:rsidRPr="00F01078" w:rsidRDefault="00905375" w:rsidP="0075274A">
            <w:pPr>
              <w:pStyle w:val="ListParagraph"/>
              <w:ind w:left="0"/>
              <w:rPr>
                <w:rFonts w:asciiTheme="majorBidi" w:hAnsiTheme="majorBidi"/>
              </w:rPr>
            </w:pPr>
            <w:r>
              <w:rPr>
                <w:rFonts w:asciiTheme="majorBidi" w:hAnsiTheme="majorBidi"/>
              </w:rPr>
              <w:t>State Life Square, 4-Lytton Road, Lahore</w:t>
            </w:r>
          </w:p>
        </w:tc>
      </w:tr>
      <w:tr w:rsidR="003409A2" w:rsidRPr="000E5C01" w:rsidTr="00F33424">
        <w:tc>
          <w:tcPr>
            <w:tcW w:w="895" w:type="dxa"/>
            <w:vAlign w:val="center"/>
          </w:tcPr>
          <w:p w:rsidR="003409A2" w:rsidRPr="00F01078" w:rsidRDefault="003409A2" w:rsidP="0075274A">
            <w:pPr>
              <w:pStyle w:val="ListParagraph"/>
              <w:ind w:left="0"/>
              <w:jc w:val="center"/>
              <w:rPr>
                <w:rFonts w:asciiTheme="majorBidi" w:hAnsiTheme="majorBidi"/>
              </w:rPr>
            </w:pPr>
            <w:r w:rsidRPr="00F01078">
              <w:rPr>
                <w:rFonts w:asciiTheme="majorBidi" w:hAnsiTheme="majorBidi"/>
              </w:rPr>
              <w:t>2</w:t>
            </w:r>
          </w:p>
        </w:tc>
        <w:tc>
          <w:tcPr>
            <w:tcW w:w="4050" w:type="dxa"/>
            <w:vAlign w:val="center"/>
          </w:tcPr>
          <w:p w:rsidR="003409A2" w:rsidRPr="00F01078" w:rsidRDefault="00905375" w:rsidP="0075274A">
            <w:pPr>
              <w:pStyle w:val="ListParagraph"/>
              <w:ind w:left="0"/>
              <w:rPr>
                <w:rFonts w:asciiTheme="majorBidi" w:hAnsiTheme="majorBidi"/>
              </w:rPr>
            </w:pPr>
            <w:r>
              <w:rPr>
                <w:rFonts w:asciiTheme="majorBidi" w:hAnsiTheme="majorBidi"/>
              </w:rPr>
              <w:t>State Life Lahore Western Zone</w:t>
            </w:r>
          </w:p>
        </w:tc>
        <w:tc>
          <w:tcPr>
            <w:tcW w:w="4552" w:type="dxa"/>
            <w:vAlign w:val="center"/>
          </w:tcPr>
          <w:p w:rsidR="003409A2" w:rsidRPr="00F01078" w:rsidRDefault="00905375" w:rsidP="0075274A">
            <w:pPr>
              <w:pStyle w:val="ListParagraph"/>
              <w:ind w:left="0"/>
              <w:rPr>
                <w:rFonts w:asciiTheme="majorBidi" w:hAnsiTheme="majorBidi"/>
              </w:rPr>
            </w:pPr>
            <w:r>
              <w:rPr>
                <w:rFonts w:asciiTheme="majorBidi" w:hAnsiTheme="majorBidi"/>
              </w:rPr>
              <w:t>State Life Square, 4-Lytton Road, Lahore</w:t>
            </w:r>
          </w:p>
        </w:tc>
      </w:tr>
      <w:tr w:rsidR="003409A2" w:rsidRPr="000E5C01" w:rsidTr="00F33424">
        <w:tc>
          <w:tcPr>
            <w:tcW w:w="895" w:type="dxa"/>
            <w:vAlign w:val="center"/>
          </w:tcPr>
          <w:p w:rsidR="003409A2" w:rsidRPr="00F01078" w:rsidRDefault="003409A2" w:rsidP="0075274A">
            <w:pPr>
              <w:pStyle w:val="ListParagraph"/>
              <w:ind w:left="0"/>
              <w:jc w:val="center"/>
              <w:rPr>
                <w:rFonts w:asciiTheme="majorBidi" w:hAnsiTheme="majorBidi"/>
              </w:rPr>
            </w:pPr>
            <w:r w:rsidRPr="00F01078">
              <w:rPr>
                <w:rFonts w:asciiTheme="majorBidi" w:hAnsiTheme="majorBidi"/>
              </w:rPr>
              <w:t>3</w:t>
            </w:r>
          </w:p>
        </w:tc>
        <w:tc>
          <w:tcPr>
            <w:tcW w:w="4050" w:type="dxa"/>
            <w:vAlign w:val="center"/>
          </w:tcPr>
          <w:p w:rsidR="003409A2" w:rsidRPr="000C362D" w:rsidRDefault="00905375" w:rsidP="0075274A">
            <w:pPr>
              <w:pStyle w:val="ListParagraph"/>
              <w:ind w:left="0"/>
              <w:rPr>
                <w:rFonts w:asciiTheme="majorBidi" w:hAnsiTheme="majorBidi"/>
              </w:rPr>
            </w:pPr>
            <w:r w:rsidRPr="000C362D">
              <w:rPr>
                <w:rFonts w:asciiTheme="majorBidi" w:hAnsiTheme="majorBidi"/>
              </w:rPr>
              <w:t>State Life Gujranwala Zone</w:t>
            </w:r>
          </w:p>
        </w:tc>
        <w:tc>
          <w:tcPr>
            <w:tcW w:w="4552" w:type="dxa"/>
            <w:vAlign w:val="center"/>
          </w:tcPr>
          <w:p w:rsidR="003409A2" w:rsidRPr="00F33424" w:rsidRDefault="000C362D" w:rsidP="0075274A">
            <w:pPr>
              <w:rPr>
                <w:rFonts w:ascii="Times New Roman" w:hAnsi="Times New Roman" w:cs="Times New Roman"/>
              </w:rPr>
            </w:pPr>
            <w:r w:rsidRPr="000C362D">
              <w:rPr>
                <w:rFonts w:ascii="Times New Roman" w:hAnsi="Times New Roman" w:cs="Times New Roman"/>
              </w:rPr>
              <w:t>State Life Building, Near Quaid-E-Azam Divisional Public School, G.T. Road, Gujranwala</w:t>
            </w:r>
          </w:p>
        </w:tc>
      </w:tr>
      <w:tr w:rsidR="003409A2" w:rsidRPr="000E5C01" w:rsidTr="00F33424">
        <w:tc>
          <w:tcPr>
            <w:tcW w:w="895" w:type="dxa"/>
            <w:vAlign w:val="center"/>
          </w:tcPr>
          <w:p w:rsidR="003409A2" w:rsidRPr="00F01078" w:rsidRDefault="003409A2" w:rsidP="0075274A">
            <w:pPr>
              <w:pStyle w:val="ListParagraph"/>
              <w:ind w:left="0"/>
              <w:jc w:val="center"/>
              <w:rPr>
                <w:rFonts w:asciiTheme="majorBidi" w:hAnsiTheme="majorBidi"/>
              </w:rPr>
            </w:pPr>
            <w:r w:rsidRPr="00F01078">
              <w:rPr>
                <w:rFonts w:asciiTheme="majorBidi" w:hAnsiTheme="majorBidi"/>
              </w:rPr>
              <w:t>4</w:t>
            </w:r>
          </w:p>
        </w:tc>
        <w:tc>
          <w:tcPr>
            <w:tcW w:w="4050" w:type="dxa"/>
            <w:vAlign w:val="center"/>
          </w:tcPr>
          <w:p w:rsidR="003409A2" w:rsidRPr="00F01078" w:rsidRDefault="000C362D" w:rsidP="0075274A">
            <w:pPr>
              <w:pStyle w:val="ListParagraph"/>
              <w:ind w:left="0"/>
              <w:rPr>
                <w:rFonts w:asciiTheme="majorBidi" w:hAnsiTheme="majorBidi"/>
              </w:rPr>
            </w:pPr>
            <w:r>
              <w:rPr>
                <w:rFonts w:asciiTheme="majorBidi" w:hAnsiTheme="majorBidi"/>
              </w:rPr>
              <w:t>State Life Sialkot Zone</w:t>
            </w:r>
          </w:p>
        </w:tc>
        <w:tc>
          <w:tcPr>
            <w:tcW w:w="4552" w:type="dxa"/>
            <w:vAlign w:val="center"/>
          </w:tcPr>
          <w:p w:rsidR="003409A2" w:rsidRPr="00F01078" w:rsidRDefault="000C362D" w:rsidP="0075274A">
            <w:pPr>
              <w:pStyle w:val="ListParagraph"/>
              <w:ind w:left="0"/>
              <w:rPr>
                <w:rFonts w:asciiTheme="majorBidi" w:hAnsiTheme="majorBidi"/>
              </w:rPr>
            </w:pPr>
            <w:r>
              <w:rPr>
                <w:rFonts w:asciiTheme="majorBidi" w:hAnsiTheme="majorBidi"/>
              </w:rPr>
              <w:t>Siddique Plaza, Paris Road, Sialkot</w:t>
            </w:r>
          </w:p>
        </w:tc>
      </w:tr>
      <w:tr w:rsidR="000C362D" w:rsidRPr="000E5C01" w:rsidTr="00F33424">
        <w:tc>
          <w:tcPr>
            <w:tcW w:w="895" w:type="dxa"/>
            <w:vAlign w:val="center"/>
          </w:tcPr>
          <w:p w:rsidR="000C362D" w:rsidRPr="00F01078" w:rsidRDefault="000C362D" w:rsidP="0075274A">
            <w:pPr>
              <w:pStyle w:val="ListParagraph"/>
              <w:ind w:left="0"/>
              <w:jc w:val="center"/>
              <w:rPr>
                <w:rFonts w:asciiTheme="majorBidi" w:hAnsiTheme="majorBidi"/>
              </w:rPr>
            </w:pPr>
            <w:r>
              <w:rPr>
                <w:rFonts w:asciiTheme="majorBidi" w:hAnsiTheme="majorBidi"/>
              </w:rPr>
              <w:t>5</w:t>
            </w:r>
          </w:p>
        </w:tc>
        <w:tc>
          <w:tcPr>
            <w:tcW w:w="4050" w:type="dxa"/>
            <w:vAlign w:val="center"/>
          </w:tcPr>
          <w:p w:rsidR="000C362D" w:rsidRDefault="000C362D" w:rsidP="0075274A">
            <w:pPr>
              <w:pStyle w:val="ListParagraph"/>
              <w:ind w:left="0"/>
              <w:rPr>
                <w:rFonts w:asciiTheme="majorBidi" w:hAnsiTheme="majorBidi"/>
              </w:rPr>
            </w:pPr>
            <w:r>
              <w:rPr>
                <w:rFonts w:asciiTheme="majorBidi" w:hAnsiTheme="majorBidi"/>
              </w:rPr>
              <w:t>State Life Narowal Zone</w:t>
            </w:r>
          </w:p>
        </w:tc>
        <w:tc>
          <w:tcPr>
            <w:tcW w:w="4552" w:type="dxa"/>
            <w:vAlign w:val="center"/>
          </w:tcPr>
          <w:p w:rsidR="000C362D" w:rsidRDefault="00F11897" w:rsidP="0075274A">
            <w:pPr>
              <w:pStyle w:val="ListParagraph"/>
              <w:ind w:left="0"/>
              <w:rPr>
                <w:rFonts w:asciiTheme="majorBidi" w:hAnsiTheme="majorBidi"/>
              </w:rPr>
            </w:pPr>
            <w:r>
              <w:rPr>
                <w:rFonts w:asciiTheme="majorBidi" w:hAnsiTheme="majorBidi"/>
              </w:rPr>
              <w:t>Sardar Plaza infront of Safeena Hospital, Near Habib Metropolitan Bank, Narowal</w:t>
            </w:r>
          </w:p>
        </w:tc>
      </w:tr>
      <w:tr w:rsidR="000C362D" w:rsidRPr="000E5C01" w:rsidTr="00F33424">
        <w:tc>
          <w:tcPr>
            <w:tcW w:w="895" w:type="dxa"/>
            <w:vAlign w:val="center"/>
          </w:tcPr>
          <w:p w:rsidR="000C362D" w:rsidRDefault="000C362D" w:rsidP="0075274A">
            <w:pPr>
              <w:pStyle w:val="ListParagraph"/>
              <w:ind w:left="0"/>
              <w:jc w:val="center"/>
              <w:rPr>
                <w:rFonts w:asciiTheme="majorBidi" w:hAnsiTheme="majorBidi"/>
              </w:rPr>
            </w:pPr>
            <w:r>
              <w:rPr>
                <w:rFonts w:asciiTheme="majorBidi" w:hAnsiTheme="majorBidi"/>
              </w:rPr>
              <w:t>6</w:t>
            </w:r>
          </w:p>
        </w:tc>
        <w:tc>
          <w:tcPr>
            <w:tcW w:w="4050" w:type="dxa"/>
            <w:vAlign w:val="center"/>
          </w:tcPr>
          <w:p w:rsidR="000C362D" w:rsidRDefault="000C362D" w:rsidP="0075274A">
            <w:pPr>
              <w:pStyle w:val="ListParagraph"/>
              <w:ind w:left="0"/>
              <w:rPr>
                <w:rFonts w:asciiTheme="majorBidi" w:hAnsiTheme="majorBidi"/>
              </w:rPr>
            </w:pPr>
            <w:r>
              <w:rPr>
                <w:rFonts w:asciiTheme="majorBidi" w:hAnsiTheme="majorBidi"/>
              </w:rPr>
              <w:t>State Life Sheikhupura Zone</w:t>
            </w:r>
          </w:p>
        </w:tc>
        <w:tc>
          <w:tcPr>
            <w:tcW w:w="4552" w:type="dxa"/>
            <w:vAlign w:val="center"/>
          </w:tcPr>
          <w:p w:rsidR="000C362D" w:rsidRDefault="00541962" w:rsidP="0075274A">
            <w:pPr>
              <w:pStyle w:val="ListParagraph"/>
              <w:ind w:left="0"/>
              <w:rPr>
                <w:rFonts w:asciiTheme="majorBidi" w:hAnsiTheme="majorBidi"/>
              </w:rPr>
            </w:pPr>
            <w:r>
              <w:rPr>
                <w:rFonts w:asciiTheme="majorBidi" w:hAnsiTheme="majorBidi"/>
              </w:rPr>
              <w:t>Al-Sharif Plaza Opposite Children Hospital Sargodha Road, Sheikhupura</w:t>
            </w:r>
          </w:p>
        </w:tc>
      </w:tr>
    </w:tbl>
    <w:p w:rsidR="003409A2" w:rsidRPr="000E5C01" w:rsidRDefault="002D79A5" w:rsidP="0075274A">
      <w:pPr>
        <w:spacing w:before="200"/>
        <w:jc w:val="both"/>
        <w:rPr>
          <w:rFonts w:asciiTheme="majorBidi" w:hAnsiTheme="majorBidi"/>
          <w:sz w:val="24"/>
          <w:szCs w:val="24"/>
        </w:rPr>
      </w:pPr>
      <w:r w:rsidRPr="000E5C01">
        <w:rPr>
          <w:rFonts w:asciiTheme="majorBidi" w:hAnsiTheme="majorBidi"/>
          <w:sz w:val="24"/>
          <w:szCs w:val="24"/>
        </w:rPr>
        <w:t>Th</w:t>
      </w:r>
      <w:r w:rsidR="002E2379" w:rsidRPr="000E5C01">
        <w:rPr>
          <w:rFonts w:asciiTheme="majorBidi" w:hAnsiTheme="majorBidi"/>
          <w:sz w:val="24"/>
          <w:szCs w:val="24"/>
        </w:rPr>
        <w:t>e</w:t>
      </w:r>
      <w:r w:rsidRPr="000E5C01">
        <w:rPr>
          <w:rFonts w:asciiTheme="majorBidi" w:hAnsiTheme="majorBidi"/>
          <w:sz w:val="24"/>
          <w:szCs w:val="24"/>
        </w:rPr>
        <w:t xml:space="preserve"> project involves scanning and uploading </w:t>
      </w:r>
      <w:r w:rsidR="006A12A5" w:rsidRPr="000E5C01">
        <w:rPr>
          <w:rFonts w:asciiTheme="majorBidi" w:hAnsiTheme="majorBidi"/>
          <w:sz w:val="24"/>
          <w:szCs w:val="24"/>
        </w:rPr>
        <w:t>policy</w:t>
      </w:r>
      <w:r w:rsidRPr="000E5C01">
        <w:rPr>
          <w:rFonts w:asciiTheme="majorBidi" w:hAnsiTheme="majorBidi"/>
          <w:sz w:val="24"/>
          <w:szCs w:val="24"/>
        </w:rPr>
        <w:t xml:space="preserve"> files while ensuring quality, </w:t>
      </w:r>
      <w:r w:rsidR="002848CA" w:rsidRPr="000E5C01">
        <w:rPr>
          <w:rFonts w:asciiTheme="majorBidi" w:hAnsiTheme="majorBidi"/>
          <w:sz w:val="24"/>
          <w:szCs w:val="24"/>
        </w:rPr>
        <w:t>search ability</w:t>
      </w:r>
      <w:r w:rsidRPr="000E5C01">
        <w:rPr>
          <w:rFonts w:asciiTheme="majorBidi" w:hAnsiTheme="majorBidi"/>
          <w:sz w:val="24"/>
          <w:szCs w:val="24"/>
        </w:rPr>
        <w:t xml:space="preserve"> and data security. The </w:t>
      </w:r>
      <w:r w:rsidR="000D60AB" w:rsidRPr="000E5C01">
        <w:rPr>
          <w:rFonts w:asciiTheme="majorBidi" w:hAnsiTheme="majorBidi"/>
          <w:sz w:val="24"/>
          <w:szCs w:val="24"/>
        </w:rPr>
        <w:t>Contractor</w:t>
      </w:r>
      <w:r w:rsidRPr="000E5C01">
        <w:rPr>
          <w:rFonts w:asciiTheme="majorBidi" w:hAnsiTheme="majorBidi"/>
          <w:sz w:val="24"/>
          <w:szCs w:val="24"/>
        </w:rPr>
        <w:t xml:space="preserve"> will </w:t>
      </w:r>
      <w:r w:rsidR="00F45C31" w:rsidRPr="000E5C01">
        <w:rPr>
          <w:rFonts w:asciiTheme="majorBidi" w:hAnsiTheme="majorBidi"/>
          <w:sz w:val="24"/>
          <w:szCs w:val="24"/>
        </w:rPr>
        <w:t>provide</w:t>
      </w:r>
      <w:r w:rsidR="00A3590E">
        <w:rPr>
          <w:rFonts w:asciiTheme="majorBidi" w:hAnsiTheme="majorBidi"/>
          <w:sz w:val="24"/>
          <w:szCs w:val="24"/>
        </w:rPr>
        <w:t xml:space="preserve"> all equipment</w:t>
      </w:r>
      <w:r w:rsidRPr="000E5C01">
        <w:rPr>
          <w:rFonts w:asciiTheme="majorBidi" w:hAnsiTheme="majorBidi"/>
          <w:sz w:val="24"/>
          <w:szCs w:val="24"/>
        </w:rPr>
        <w:t xml:space="preserve"> personnel, while State Life </w:t>
      </w:r>
      <w:r w:rsidR="00A82ACF" w:rsidRPr="000E5C01">
        <w:rPr>
          <w:rFonts w:asciiTheme="majorBidi" w:hAnsiTheme="majorBidi"/>
          <w:sz w:val="24"/>
          <w:szCs w:val="24"/>
        </w:rPr>
        <w:t xml:space="preserve">will </w:t>
      </w:r>
      <w:r w:rsidRPr="000E5C01">
        <w:rPr>
          <w:rFonts w:asciiTheme="majorBidi" w:hAnsiTheme="majorBidi"/>
          <w:sz w:val="24"/>
          <w:szCs w:val="24"/>
        </w:rPr>
        <w:t>provide office space</w:t>
      </w:r>
      <w:r w:rsidR="00A82ACF" w:rsidRPr="000E5C01">
        <w:rPr>
          <w:rFonts w:asciiTheme="majorBidi" w:hAnsiTheme="majorBidi"/>
          <w:sz w:val="24"/>
          <w:szCs w:val="24"/>
        </w:rPr>
        <w:t>, electricity</w:t>
      </w:r>
      <w:r w:rsidRPr="000E5C01">
        <w:rPr>
          <w:rFonts w:asciiTheme="majorBidi" w:hAnsiTheme="majorBidi"/>
          <w:sz w:val="24"/>
          <w:szCs w:val="24"/>
        </w:rPr>
        <w:t xml:space="preserve"> and necessary services</w:t>
      </w:r>
      <w:r w:rsidR="00A3590E">
        <w:rPr>
          <w:rFonts w:asciiTheme="majorBidi" w:hAnsiTheme="majorBidi"/>
          <w:sz w:val="24"/>
          <w:szCs w:val="24"/>
        </w:rPr>
        <w:t xml:space="preserve"> within the premises </w:t>
      </w:r>
      <w:r w:rsidR="00A82ACF" w:rsidRPr="000E5C01">
        <w:rPr>
          <w:rFonts w:asciiTheme="majorBidi" w:hAnsiTheme="majorBidi"/>
          <w:sz w:val="24"/>
          <w:szCs w:val="24"/>
        </w:rPr>
        <w:t>of Zonal Offices</w:t>
      </w:r>
      <w:r w:rsidR="00F42E10" w:rsidRPr="000E5C01">
        <w:rPr>
          <w:rFonts w:asciiTheme="majorBidi" w:hAnsiTheme="majorBidi"/>
          <w:sz w:val="24"/>
          <w:szCs w:val="24"/>
        </w:rPr>
        <w:t xml:space="preserve"> for the job</w:t>
      </w:r>
      <w:r w:rsidRPr="000E5C01">
        <w:rPr>
          <w:rFonts w:asciiTheme="majorBidi" w:hAnsiTheme="majorBidi"/>
          <w:sz w:val="24"/>
          <w:szCs w:val="24"/>
        </w:rPr>
        <w:t xml:space="preserve">. </w:t>
      </w:r>
    </w:p>
    <w:p w:rsidR="002443E1" w:rsidRPr="000E5C01" w:rsidRDefault="00664E91" w:rsidP="0075274A">
      <w:pPr>
        <w:jc w:val="both"/>
        <w:rPr>
          <w:rFonts w:asciiTheme="majorBidi" w:hAnsiTheme="majorBidi"/>
          <w:sz w:val="24"/>
          <w:szCs w:val="24"/>
        </w:rPr>
      </w:pPr>
      <w:r w:rsidRPr="000E5C01">
        <w:rPr>
          <w:rFonts w:asciiTheme="majorBidi" w:hAnsiTheme="majorBidi"/>
          <w:sz w:val="24"/>
          <w:szCs w:val="24"/>
        </w:rPr>
        <w:t>The exercise of scanning will be carried out during office hours (05 days a week</w:t>
      </w:r>
      <w:r w:rsidR="00466CE1" w:rsidRPr="000E5C01">
        <w:rPr>
          <w:rFonts w:asciiTheme="majorBidi" w:hAnsiTheme="majorBidi"/>
          <w:sz w:val="24"/>
          <w:szCs w:val="24"/>
        </w:rPr>
        <w:t xml:space="preserve"> exclusive of public holidays</w:t>
      </w:r>
      <w:r w:rsidRPr="000E5C01">
        <w:rPr>
          <w:rFonts w:asciiTheme="majorBidi" w:hAnsiTheme="majorBidi"/>
          <w:sz w:val="24"/>
          <w:szCs w:val="24"/>
        </w:rPr>
        <w:t xml:space="preserve">). In-Charge (Policy Holder Service) of concerned Zone will be main coordinator for the job. The files will be provided to contractor in tranches within premises of Zonal office. The contractor will return the </w:t>
      </w:r>
      <w:r w:rsidR="00FA09BD">
        <w:rPr>
          <w:rFonts w:asciiTheme="majorBidi" w:hAnsiTheme="majorBidi"/>
          <w:sz w:val="24"/>
          <w:szCs w:val="24"/>
        </w:rPr>
        <w:t>files</w:t>
      </w:r>
      <w:r w:rsidRPr="000E5C01">
        <w:rPr>
          <w:rFonts w:asciiTheme="majorBidi" w:hAnsiTheme="majorBidi"/>
          <w:sz w:val="24"/>
          <w:szCs w:val="24"/>
        </w:rPr>
        <w:t xml:space="preserve"> after carefully scanning the documents without any damage. </w:t>
      </w:r>
    </w:p>
    <w:p w:rsidR="004D49BE" w:rsidRPr="000E5C01" w:rsidRDefault="004D49BE" w:rsidP="0075274A">
      <w:pPr>
        <w:pStyle w:val="Heading2"/>
        <w:numPr>
          <w:ilvl w:val="0"/>
          <w:numId w:val="2"/>
        </w:numPr>
        <w:spacing w:before="120" w:after="120" w:line="276" w:lineRule="auto"/>
        <w:ind w:left="0"/>
        <w:jc w:val="both"/>
        <w:rPr>
          <w:rFonts w:asciiTheme="majorBidi" w:hAnsiTheme="majorBidi"/>
          <w:b/>
        </w:rPr>
      </w:pPr>
      <w:r w:rsidRPr="000E5C01">
        <w:rPr>
          <w:rFonts w:asciiTheme="majorBidi" w:hAnsiTheme="majorBidi"/>
          <w:b/>
        </w:rPr>
        <w:t>Definitions:</w:t>
      </w:r>
    </w:p>
    <w:p w:rsidR="004D49BE" w:rsidRPr="000E5C01" w:rsidRDefault="004D49BE" w:rsidP="0075274A">
      <w:pPr>
        <w:spacing w:before="120" w:after="120"/>
        <w:rPr>
          <w:rFonts w:asciiTheme="majorBidi" w:hAnsiTheme="majorBidi"/>
          <w:sz w:val="24"/>
          <w:szCs w:val="24"/>
        </w:rPr>
      </w:pPr>
      <w:r w:rsidRPr="000E5C01">
        <w:rPr>
          <w:rFonts w:asciiTheme="majorBidi" w:hAnsiTheme="majorBidi"/>
          <w:sz w:val="24"/>
          <w:szCs w:val="24"/>
        </w:rPr>
        <w:t>Unless the context otherwise requires, the following terms whenever used in this RFP and contract have the following meanings:</w:t>
      </w:r>
    </w:p>
    <w:p w:rsidR="004D49BE" w:rsidRPr="000E5C01" w:rsidRDefault="004D49BE" w:rsidP="0075274A">
      <w:pPr>
        <w:pStyle w:val="ListParagraph"/>
        <w:numPr>
          <w:ilvl w:val="0"/>
          <w:numId w:val="10"/>
        </w:numPr>
        <w:spacing w:before="120" w:after="120"/>
        <w:jc w:val="both"/>
        <w:rPr>
          <w:rFonts w:asciiTheme="majorBidi" w:hAnsiTheme="majorBidi"/>
          <w:sz w:val="24"/>
          <w:szCs w:val="24"/>
        </w:rPr>
      </w:pPr>
      <w:r w:rsidRPr="000E5C01">
        <w:rPr>
          <w:rFonts w:asciiTheme="majorBidi" w:hAnsiTheme="majorBidi"/>
          <w:sz w:val="24"/>
          <w:szCs w:val="24"/>
        </w:rPr>
        <w:t xml:space="preserve">“Proposals” means the Technical &amp; Financial Proposals submitted by </w:t>
      </w:r>
      <w:r w:rsidR="006478C9" w:rsidRPr="000E5C01">
        <w:rPr>
          <w:rFonts w:asciiTheme="majorBidi" w:hAnsiTheme="majorBidi"/>
          <w:sz w:val="24"/>
          <w:szCs w:val="24"/>
        </w:rPr>
        <w:t>Bidders</w:t>
      </w:r>
      <w:r w:rsidR="00EC13F7" w:rsidRPr="000E5C01">
        <w:rPr>
          <w:rFonts w:asciiTheme="majorBidi" w:hAnsiTheme="majorBidi"/>
          <w:sz w:val="24"/>
          <w:szCs w:val="24"/>
        </w:rPr>
        <w:t xml:space="preserve"> in response to this tender</w:t>
      </w:r>
      <w:r w:rsidRPr="000E5C01">
        <w:rPr>
          <w:rFonts w:asciiTheme="majorBidi" w:hAnsiTheme="majorBidi"/>
          <w:sz w:val="24"/>
          <w:szCs w:val="24"/>
        </w:rPr>
        <w:t xml:space="preserve"> issued by State Life f</w:t>
      </w:r>
      <w:r w:rsidR="00D351D1" w:rsidRPr="000E5C01">
        <w:rPr>
          <w:rFonts w:asciiTheme="majorBidi" w:hAnsiTheme="majorBidi"/>
          <w:sz w:val="24"/>
          <w:szCs w:val="24"/>
        </w:rPr>
        <w:t xml:space="preserve">or </w:t>
      </w:r>
      <w:r w:rsidR="000C362D" w:rsidRPr="000E5C01">
        <w:rPr>
          <w:rFonts w:asciiTheme="majorBidi" w:hAnsiTheme="majorBidi"/>
          <w:b/>
          <w:bCs/>
          <w:sz w:val="24"/>
          <w:szCs w:val="24"/>
        </w:rPr>
        <w:t>“</w:t>
      </w:r>
      <w:r w:rsidR="000C362D" w:rsidRPr="000E5C01">
        <w:rPr>
          <w:rFonts w:asciiTheme="majorBidi" w:hAnsiTheme="majorBidi"/>
          <w:b/>
          <w:bCs/>
          <w:smallCaps/>
          <w:sz w:val="24"/>
          <w:szCs w:val="10"/>
        </w:rPr>
        <w:t>SCANNING</w:t>
      </w:r>
      <w:r w:rsidR="006478C9" w:rsidRPr="000E5C01">
        <w:rPr>
          <w:rFonts w:asciiTheme="majorBidi" w:hAnsiTheme="majorBidi"/>
          <w:b/>
          <w:bCs/>
          <w:smallCaps/>
          <w:sz w:val="24"/>
          <w:szCs w:val="10"/>
        </w:rPr>
        <w:t xml:space="preserve"> OF POLICY FILES</w:t>
      </w:r>
      <w:r w:rsidR="00F64F44" w:rsidRPr="000E5C01">
        <w:rPr>
          <w:rFonts w:asciiTheme="majorBidi" w:hAnsiTheme="majorBidi"/>
          <w:b/>
          <w:bCs/>
          <w:sz w:val="24"/>
          <w:szCs w:val="24"/>
        </w:rPr>
        <w:t>”</w:t>
      </w:r>
    </w:p>
    <w:p w:rsidR="004D49BE" w:rsidRPr="000E5C01" w:rsidRDefault="004D49BE" w:rsidP="0075274A">
      <w:pPr>
        <w:pStyle w:val="ListParagraph"/>
        <w:numPr>
          <w:ilvl w:val="0"/>
          <w:numId w:val="10"/>
        </w:numPr>
        <w:spacing w:before="120" w:after="120"/>
        <w:jc w:val="both"/>
        <w:rPr>
          <w:rFonts w:asciiTheme="majorBidi" w:hAnsiTheme="majorBidi"/>
          <w:sz w:val="24"/>
          <w:szCs w:val="24"/>
        </w:rPr>
      </w:pPr>
      <w:r w:rsidRPr="000E5C01">
        <w:rPr>
          <w:rFonts w:asciiTheme="majorBidi" w:hAnsiTheme="majorBidi"/>
          <w:sz w:val="24"/>
          <w:szCs w:val="24"/>
        </w:rPr>
        <w:t>“State Life” means State Life Insurance Corporation of Pakistan.</w:t>
      </w:r>
    </w:p>
    <w:p w:rsidR="004D49BE" w:rsidRPr="000E5C01" w:rsidRDefault="004D49BE" w:rsidP="0075274A">
      <w:pPr>
        <w:pStyle w:val="ListParagraph"/>
        <w:numPr>
          <w:ilvl w:val="0"/>
          <w:numId w:val="10"/>
        </w:numPr>
        <w:spacing w:before="120" w:after="120"/>
        <w:jc w:val="both"/>
        <w:rPr>
          <w:rFonts w:asciiTheme="majorBidi" w:hAnsiTheme="majorBidi"/>
          <w:sz w:val="24"/>
          <w:szCs w:val="24"/>
        </w:rPr>
      </w:pPr>
      <w:r w:rsidRPr="000E5C01">
        <w:rPr>
          <w:rFonts w:asciiTheme="majorBidi" w:hAnsiTheme="majorBidi"/>
          <w:sz w:val="24"/>
          <w:szCs w:val="24"/>
        </w:rPr>
        <w:lastRenderedPageBreak/>
        <w:t>“Committee” means committee constituted by State Life for evaluation of technical and financial proposals</w:t>
      </w:r>
    </w:p>
    <w:p w:rsidR="004D49BE" w:rsidRPr="000E5C01" w:rsidRDefault="004D49BE" w:rsidP="0075274A">
      <w:pPr>
        <w:pStyle w:val="ListParagraph"/>
        <w:numPr>
          <w:ilvl w:val="0"/>
          <w:numId w:val="10"/>
        </w:numPr>
        <w:spacing w:before="120" w:after="120"/>
        <w:jc w:val="both"/>
        <w:rPr>
          <w:rFonts w:asciiTheme="majorBidi" w:hAnsiTheme="majorBidi"/>
          <w:sz w:val="24"/>
          <w:szCs w:val="24"/>
        </w:rPr>
      </w:pPr>
      <w:r w:rsidRPr="000E5C01">
        <w:rPr>
          <w:rFonts w:asciiTheme="majorBidi" w:hAnsiTheme="majorBidi"/>
          <w:sz w:val="24"/>
          <w:szCs w:val="24"/>
        </w:rPr>
        <w:t>“Service Provider /Firm/Respondent</w:t>
      </w:r>
      <w:r w:rsidR="00C87105" w:rsidRPr="000E5C01">
        <w:rPr>
          <w:rFonts w:asciiTheme="majorBidi" w:hAnsiTheme="majorBidi"/>
          <w:sz w:val="24"/>
          <w:szCs w:val="24"/>
        </w:rPr>
        <w:t>/</w:t>
      </w:r>
      <w:r w:rsidR="000D60AB" w:rsidRPr="000E5C01">
        <w:rPr>
          <w:rFonts w:asciiTheme="majorBidi" w:hAnsiTheme="majorBidi"/>
          <w:sz w:val="24"/>
          <w:szCs w:val="24"/>
        </w:rPr>
        <w:t>Contractor</w:t>
      </w:r>
      <w:r w:rsidRPr="000E5C01">
        <w:rPr>
          <w:rFonts w:asciiTheme="majorBidi" w:hAnsiTheme="majorBidi"/>
          <w:sz w:val="24"/>
          <w:szCs w:val="24"/>
        </w:rPr>
        <w:t>” means any</w:t>
      </w:r>
      <w:r w:rsidR="00951D7B">
        <w:rPr>
          <w:rFonts w:asciiTheme="majorBidi" w:hAnsiTheme="majorBidi"/>
          <w:sz w:val="24"/>
          <w:szCs w:val="24"/>
        </w:rPr>
        <w:t xml:space="preserve"> legal</w:t>
      </w:r>
      <w:r w:rsidRPr="000E5C01">
        <w:rPr>
          <w:rFonts w:asciiTheme="majorBidi" w:hAnsiTheme="majorBidi"/>
          <w:sz w:val="24"/>
          <w:szCs w:val="24"/>
        </w:rPr>
        <w:t xml:space="preserve"> entity that has placed an offer/ proposal for performance of services sought </w:t>
      </w:r>
      <w:r w:rsidR="00D60510" w:rsidRPr="000E5C01">
        <w:rPr>
          <w:rFonts w:asciiTheme="majorBidi" w:hAnsiTheme="majorBidi"/>
          <w:sz w:val="24"/>
          <w:szCs w:val="24"/>
        </w:rPr>
        <w:t>through</w:t>
      </w:r>
      <w:r w:rsidRPr="000E5C01">
        <w:rPr>
          <w:rFonts w:asciiTheme="majorBidi" w:hAnsiTheme="majorBidi"/>
          <w:sz w:val="24"/>
          <w:szCs w:val="24"/>
        </w:rPr>
        <w:t xml:space="preserve"> this </w:t>
      </w:r>
      <w:r w:rsidR="00D60510" w:rsidRPr="000E5C01">
        <w:rPr>
          <w:rFonts w:asciiTheme="majorBidi" w:hAnsiTheme="majorBidi"/>
          <w:sz w:val="24"/>
          <w:szCs w:val="24"/>
        </w:rPr>
        <w:t>Tender.</w:t>
      </w:r>
    </w:p>
    <w:p w:rsidR="0098659B" w:rsidRPr="000E5C01" w:rsidRDefault="0098659B" w:rsidP="0075274A">
      <w:pPr>
        <w:pStyle w:val="ListParagraph"/>
        <w:numPr>
          <w:ilvl w:val="0"/>
          <w:numId w:val="10"/>
        </w:numPr>
        <w:spacing w:before="120" w:after="120"/>
        <w:rPr>
          <w:rFonts w:asciiTheme="majorBidi" w:hAnsiTheme="majorBidi"/>
          <w:sz w:val="24"/>
          <w:szCs w:val="24"/>
        </w:rPr>
      </w:pPr>
      <w:r w:rsidRPr="000E5C01">
        <w:rPr>
          <w:rFonts w:asciiTheme="majorBidi" w:hAnsiTheme="majorBidi"/>
          <w:sz w:val="24"/>
          <w:szCs w:val="24"/>
        </w:rPr>
        <w:t>“PPRA Rules” Public Procurement Rules 2004</w:t>
      </w:r>
    </w:p>
    <w:p w:rsidR="004E3645" w:rsidRPr="000E5C01" w:rsidRDefault="00E40724" w:rsidP="0075274A">
      <w:pPr>
        <w:pStyle w:val="ListParagraph"/>
        <w:numPr>
          <w:ilvl w:val="0"/>
          <w:numId w:val="10"/>
        </w:numPr>
        <w:spacing w:before="120" w:after="120"/>
        <w:rPr>
          <w:rFonts w:asciiTheme="majorBidi" w:hAnsiTheme="majorBidi"/>
          <w:sz w:val="24"/>
          <w:szCs w:val="24"/>
        </w:rPr>
      </w:pPr>
      <w:r w:rsidRPr="000E5C01">
        <w:rPr>
          <w:rFonts w:asciiTheme="majorBidi" w:hAnsiTheme="majorBidi"/>
          <w:sz w:val="24"/>
          <w:szCs w:val="24"/>
        </w:rPr>
        <w:t>“SOW” means Scope of Work</w:t>
      </w:r>
    </w:p>
    <w:p w:rsidR="00AD41D8" w:rsidRPr="000E5C01" w:rsidRDefault="00AD41D8" w:rsidP="0075274A">
      <w:pPr>
        <w:pStyle w:val="ListParagraph"/>
        <w:numPr>
          <w:ilvl w:val="0"/>
          <w:numId w:val="10"/>
        </w:numPr>
        <w:spacing w:before="120" w:after="120"/>
        <w:rPr>
          <w:rFonts w:asciiTheme="majorBidi" w:hAnsiTheme="majorBidi"/>
          <w:sz w:val="24"/>
          <w:szCs w:val="24"/>
        </w:rPr>
      </w:pPr>
      <w:r w:rsidRPr="000E5C01">
        <w:rPr>
          <w:rFonts w:asciiTheme="majorBidi" w:hAnsiTheme="majorBidi"/>
          <w:sz w:val="24"/>
          <w:szCs w:val="24"/>
        </w:rPr>
        <w:t>“</w:t>
      </w:r>
      <w:r w:rsidR="0019243A" w:rsidRPr="000E5C01">
        <w:rPr>
          <w:rFonts w:asciiTheme="majorBidi" w:hAnsiTheme="majorBidi"/>
          <w:sz w:val="24"/>
          <w:szCs w:val="24"/>
        </w:rPr>
        <w:t>PHS</w:t>
      </w:r>
      <w:r w:rsidR="00465A9E" w:rsidRPr="000E5C01">
        <w:rPr>
          <w:rFonts w:asciiTheme="majorBidi" w:hAnsiTheme="majorBidi"/>
          <w:sz w:val="24"/>
          <w:szCs w:val="24"/>
        </w:rPr>
        <w:t>” means Policy Holder Service</w:t>
      </w:r>
      <w:r w:rsidR="00284E5D">
        <w:rPr>
          <w:rFonts w:asciiTheme="majorBidi" w:hAnsiTheme="majorBidi"/>
          <w:sz w:val="24"/>
          <w:szCs w:val="24"/>
        </w:rPr>
        <w:t xml:space="preserve">s </w:t>
      </w:r>
    </w:p>
    <w:p w:rsidR="004F668D" w:rsidRDefault="004F668D" w:rsidP="0075274A">
      <w:pPr>
        <w:pStyle w:val="ListParagraph"/>
        <w:numPr>
          <w:ilvl w:val="0"/>
          <w:numId w:val="10"/>
        </w:numPr>
        <w:spacing w:before="120" w:after="120"/>
        <w:rPr>
          <w:rFonts w:asciiTheme="majorBidi" w:hAnsiTheme="majorBidi"/>
          <w:sz w:val="24"/>
          <w:szCs w:val="24"/>
        </w:rPr>
      </w:pPr>
      <w:r w:rsidRPr="000E5C01">
        <w:rPr>
          <w:rFonts w:asciiTheme="majorBidi" w:hAnsiTheme="majorBidi"/>
          <w:sz w:val="24"/>
          <w:szCs w:val="24"/>
        </w:rPr>
        <w:t>“Physical record” means</w:t>
      </w:r>
      <w:r w:rsidR="001A49F4" w:rsidRPr="000E5C01">
        <w:rPr>
          <w:rFonts w:asciiTheme="majorBidi" w:hAnsiTheme="majorBidi"/>
          <w:sz w:val="24"/>
          <w:szCs w:val="24"/>
        </w:rPr>
        <w:t xml:space="preserve"> Policy</w:t>
      </w:r>
      <w:r w:rsidRPr="000E5C01">
        <w:rPr>
          <w:rFonts w:asciiTheme="majorBidi" w:hAnsiTheme="majorBidi"/>
          <w:sz w:val="24"/>
          <w:szCs w:val="24"/>
        </w:rPr>
        <w:t xml:space="preserve"> Files </w:t>
      </w:r>
    </w:p>
    <w:p w:rsidR="00547BEC" w:rsidRPr="00472B3D" w:rsidRDefault="00547BEC" w:rsidP="0075274A">
      <w:pPr>
        <w:pStyle w:val="ListParagraph"/>
        <w:numPr>
          <w:ilvl w:val="0"/>
          <w:numId w:val="10"/>
        </w:numPr>
        <w:spacing w:before="120" w:after="120"/>
        <w:rPr>
          <w:rFonts w:asciiTheme="majorBidi" w:hAnsiTheme="majorBidi"/>
          <w:sz w:val="24"/>
          <w:szCs w:val="24"/>
        </w:rPr>
      </w:pPr>
      <w:r w:rsidRPr="00472B3D">
        <w:rPr>
          <w:rFonts w:asciiTheme="majorBidi" w:hAnsiTheme="majorBidi"/>
          <w:sz w:val="24"/>
          <w:szCs w:val="24"/>
        </w:rPr>
        <w:t>“QA” means Quality Assurance</w:t>
      </w:r>
    </w:p>
    <w:p w:rsidR="00547BEC" w:rsidRPr="000E5C01" w:rsidRDefault="00547BEC" w:rsidP="0075274A">
      <w:pPr>
        <w:pStyle w:val="ListParagraph"/>
        <w:spacing w:before="120" w:after="120"/>
        <w:rPr>
          <w:rFonts w:asciiTheme="majorBidi" w:hAnsiTheme="majorBidi"/>
          <w:sz w:val="24"/>
          <w:szCs w:val="24"/>
        </w:rPr>
      </w:pPr>
    </w:p>
    <w:bookmarkEnd w:id="1"/>
    <w:p w:rsidR="009422FB" w:rsidRPr="000E5C01" w:rsidRDefault="009422FB" w:rsidP="0075274A">
      <w:pPr>
        <w:pStyle w:val="Heading2"/>
        <w:numPr>
          <w:ilvl w:val="0"/>
          <w:numId w:val="2"/>
        </w:numPr>
        <w:ind w:left="0"/>
        <w:jc w:val="both"/>
        <w:rPr>
          <w:rFonts w:asciiTheme="majorBidi" w:hAnsiTheme="majorBidi"/>
          <w:b/>
        </w:rPr>
      </w:pPr>
      <w:r w:rsidRPr="000E5C01">
        <w:rPr>
          <w:rFonts w:asciiTheme="majorBidi" w:hAnsiTheme="majorBidi"/>
          <w:b/>
        </w:rPr>
        <w:t>VALIDITY OF PROPOSALS</w:t>
      </w:r>
    </w:p>
    <w:p w:rsidR="00291673" w:rsidRPr="000E5C01" w:rsidRDefault="00291673" w:rsidP="0075274A">
      <w:pPr>
        <w:jc w:val="both"/>
        <w:rPr>
          <w:rFonts w:asciiTheme="majorBidi" w:hAnsiTheme="majorBidi"/>
          <w:sz w:val="2"/>
        </w:rPr>
      </w:pPr>
    </w:p>
    <w:p w:rsidR="003C656E" w:rsidRPr="000E5C01" w:rsidRDefault="009422FB" w:rsidP="0075274A">
      <w:pPr>
        <w:spacing w:after="0"/>
        <w:jc w:val="both"/>
        <w:rPr>
          <w:rFonts w:asciiTheme="majorBidi" w:hAnsiTheme="majorBidi"/>
          <w:sz w:val="24"/>
          <w:szCs w:val="24"/>
        </w:rPr>
      </w:pPr>
      <w:r w:rsidRPr="000E5C01">
        <w:rPr>
          <w:rFonts w:asciiTheme="majorBidi" w:hAnsiTheme="majorBidi"/>
          <w:sz w:val="24"/>
          <w:szCs w:val="24"/>
        </w:rPr>
        <w:t xml:space="preserve">Proposals </w:t>
      </w:r>
      <w:r w:rsidR="00500BFB" w:rsidRPr="000E5C01">
        <w:rPr>
          <w:rFonts w:asciiTheme="majorBidi" w:hAnsiTheme="majorBidi"/>
          <w:sz w:val="24"/>
          <w:szCs w:val="24"/>
        </w:rPr>
        <w:t>must be</w:t>
      </w:r>
      <w:r w:rsidRPr="000E5C01">
        <w:rPr>
          <w:rFonts w:asciiTheme="majorBidi" w:hAnsiTheme="majorBidi"/>
          <w:sz w:val="24"/>
          <w:szCs w:val="24"/>
        </w:rPr>
        <w:t xml:space="preserve"> valid for a period of </w:t>
      </w:r>
      <w:r w:rsidR="002443E1" w:rsidRPr="000E5C01">
        <w:rPr>
          <w:rFonts w:asciiTheme="majorBidi" w:hAnsiTheme="majorBidi"/>
          <w:b/>
          <w:bCs/>
          <w:sz w:val="24"/>
          <w:szCs w:val="24"/>
        </w:rPr>
        <w:t>120</w:t>
      </w:r>
      <w:r w:rsidRPr="000E5C01">
        <w:rPr>
          <w:rFonts w:asciiTheme="majorBidi" w:hAnsiTheme="majorBidi"/>
          <w:b/>
          <w:bCs/>
          <w:sz w:val="24"/>
          <w:szCs w:val="24"/>
        </w:rPr>
        <w:t xml:space="preserve"> (</w:t>
      </w:r>
      <w:r w:rsidR="002443E1" w:rsidRPr="000E5C01">
        <w:rPr>
          <w:rFonts w:asciiTheme="majorBidi" w:hAnsiTheme="majorBidi"/>
          <w:b/>
          <w:bCs/>
          <w:sz w:val="24"/>
          <w:szCs w:val="24"/>
        </w:rPr>
        <w:t>one hundred and twenty</w:t>
      </w:r>
      <w:r w:rsidRPr="000E5C01">
        <w:rPr>
          <w:rFonts w:asciiTheme="majorBidi" w:hAnsiTheme="majorBidi"/>
          <w:sz w:val="24"/>
          <w:szCs w:val="24"/>
        </w:rPr>
        <w:t xml:space="preserve">) days after the date of </w:t>
      </w:r>
      <w:r w:rsidR="00500A33" w:rsidRPr="000E5C01">
        <w:rPr>
          <w:rFonts w:asciiTheme="majorBidi" w:hAnsiTheme="majorBidi"/>
          <w:sz w:val="24"/>
          <w:szCs w:val="24"/>
        </w:rPr>
        <w:t xml:space="preserve">its </w:t>
      </w:r>
      <w:r w:rsidR="00500BFB" w:rsidRPr="000E5C01">
        <w:rPr>
          <w:rFonts w:asciiTheme="majorBidi" w:hAnsiTheme="majorBidi"/>
          <w:sz w:val="24"/>
          <w:szCs w:val="24"/>
        </w:rPr>
        <w:t>submission</w:t>
      </w:r>
      <w:r w:rsidR="00D447B0" w:rsidRPr="000E5C01">
        <w:rPr>
          <w:rFonts w:asciiTheme="majorBidi" w:hAnsiTheme="majorBidi"/>
          <w:sz w:val="24"/>
          <w:szCs w:val="24"/>
        </w:rPr>
        <w:t xml:space="preserve"> prescribed in Tender</w:t>
      </w:r>
      <w:r w:rsidRPr="000E5C01">
        <w:rPr>
          <w:rFonts w:asciiTheme="majorBidi" w:hAnsiTheme="majorBidi"/>
          <w:sz w:val="24"/>
          <w:szCs w:val="24"/>
        </w:rPr>
        <w:t>. A proposal valid for shorter period may be rejecte</w:t>
      </w:r>
      <w:r w:rsidR="00CB0A1F" w:rsidRPr="000E5C01">
        <w:rPr>
          <w:rFonts w:asciiTheme="majorBidi" w:hAnsiTheme="majorBidi"/>
          <w:sz w:val="24"/>
          <w:szCs w:val="24"/>
        </w:rPr>
        <w:t xml:space="preserve">d. </w:t>
      </w:r>
      <w:r w:rsidRPr="000E5C01">
        <w:rPr>
          <w:rFonts w:asciiTheme="majorBidi" w:hAnsiTheme="majorBidi"/>
          <w:sz w:val="24"/>
          <w:szCs w:val="24"/>
        </w:rPr>
        <w:t xml:space="preserve">State Life may solicit the </w:t>
      </w:r>
      <w:r w:rsidR="006478C9" w:rsidRPr="000E5C01">
        <w:rPr>
          <w:rFonts w:asciiTheme="majorBidi" w:hAnsiTheme="majorBidi"/>
          <w:sz w:val="24"/>
          <w:szCs w:val="24"/>
        </w:rPr>
        <w:t>Bidders</w:t>
      </w:r>
      <w:r w:rsidRPr="000E5C01">
        <w:rPr>
          <w:rFonts w:asciiTheme="majorBidi" w:hAnsiTheme="majorBidi"/>
          <w:sz w:val="24"/>
          <w:szCs w:val="24"/>
        </w:rPr>
        <w:t xml:space="preserve">’ consent to </w:t>
      </w:r>
      <w:r w:rsidR="00E475D4" w:rsidRPr="000E5C01">
        <w:rPr>
          <w:rFonts w:asciiTheme="majorBidi" w:hAnsiTheme="majorBidi"/>
          <w:sz w:val="24"/>
          <w:szCs w:val="24"/>
        </w:rPr>
        <w:t>extend proposal</w:t>
      </w:r>
      <w:r w:rsidRPr="000E5C01">
        <w:rPr>
          <w:rFonts w:asciiTheme="majorBidi" w:hAnsiTheme="majorBidi"/>
          <w:sz w:val="24"/>
          <w:szCs w:val="24"/>
        </w:rPr>
        <w:t xml:space="preserve"> validity </w:t>
      </w:r>
      <w:r w:rsidR="00E475D4" w:rsidRPr="000E5C01">
        <w:rPr>
          <w:rFonts w:asciiTheme="majorBidi" w:hAnsiTheme="majorBidi"/>
          <w:sz w:val="24"/>
          <w:szCs w:val="24"/>
        </w:rPr>
        <w:t>(without</w:t>
      </w:r>
      <w:r w:rsidRPr="000E5C01">
        <w:rPr>
          <w:rFonts w:asciiTheme="majorBidi" w:hAnsiTheme="majorBidi"/>
          <w:sz w:val="24"/>
          <w:szCs w:val="24"/>
        </w:rPr>
        <w:t xml:space="preserve"> modification in proposals)</w:t>
      </w:r>
      <w:r w:rsidR="002443E1" w:rsidRPr="000E5C01">
        <w:rPr>
          <w:rFonts w:asciiTheme="majorBidi" w:hAnsiTheme="majorBidi"/>
          <w:sz w:val="24"/>
          <w:szCs w:val="24"/>
        </w:rPr>
        <w:t xml:space="preserve">, </w:t>
      </w:r>
      <w:r w:rsidR="00DA20A6" w:rsidRPr="000E5C01">
        <w:rPr>
          <w:rFonts w:asciiTheme="majorBidi" w:hAnsiTheme="majorBidi"/>
          <w:sz w:val="24"/>
          <w:szCs w:val="24"/>
        </w:rPr>
        <w:t>a</w:t>
      </w:r>
      <w:r w:rsidR="002443E1" w:rsidRPr="000E5C01">
        <w:rPr>
          <w:rFonts w:asciiTheme="majorBidi" w:hAnsiTheme="majorBidi"/>
          <w:sz w:val="24"/>
          <w:szCs w:val="24"/>
        </w:rPr>
        <w:t>s per provision of PPRA Rules.</w:t>
      </w:r>
    </w:p>
    <w:p w:rsidR="002443E1" w:rsidRPr="000E5C01" w:rsidRDefault="002443E1" w:rsidP="0075274A">
      <w:pPr>
        <w:spacing w:after="0"/>
        <w:jc w:val="both"/>
        <w:rPr>
          <w:rFonts w:asciiTheme="majorBidi" w:hAnsiTheme="majorBidi"/>
          <w:sz w:val="24"/>
          <w:szCs w:val="24"/>
        </w:rPr>
      </w:pPr>
    </w:p>
    <w:p w:rsidR="009422FB" w:rsidRPr="000E5C01" w:rsidRDefault="009422FB" w:rsidP="0075274A">
      <w:pPr>
        <w:pStyle w:val="Heading2"/>
        <w:numPr>
          <w:ilvl w:val="0"/>
          <w:numId w:val="2"/>
        </w:numPr>
        <w:ind w:left="0"/>
        <w:jc w:val="both"/>
        <w:rPr>
          <w:rFonts w:asciiTheme="majorBidi" w:hAnsiTheme="majorBidi"/>
          <w:b/>
        </w:rPr>
      </w:pPr>
      <w:r w:rsidRPr="000E5C01">
        <w:rPr>
          <w:rFonts w:asciiTheme="majorBidi" w:hAnsiTheme="majorBidi"/>
          <w:b/>
        </w:rPr>
        <w:t>RIGHT TO ACCEPT / REJECT PROPOSAL</w:t>
      </w:r>
    </w:p>
    <w:p w:rsidR="00291673" w:rsidRPr="000E5C01" w:rsidRDefault="00291673" w:rsidP="0075274A">
      <w:pPr>
        <w:jc w:val="both"/>
        <w:rPr>
          <w:rFonts w:asciiTheme="majorBidi" w:hAnsiTheme="majorBidi"/>
          <w:sz w:val="2"/>
        </w:rPr>
      </w:pPr>
    </w:p>
    <w:p w:rsidR="009422FB" w:rsidRPr="000E5C01" w:rsidRDefault="009422FB" w:rsidP="0075274A">
      <w:pPr>
        <w:jc w:val="both"/>
        <w:rPr>
          <w:rFonts w:asciiTheme="majorBidi" w:hAnsiTheme="majorBidi"/>
          <w:sz w:val="24"/>
          <w:szCs w:val="24"/>
        </w:rPr>
      </w:pPr>
      <w:r w:rsidRPr="000E5C01">
        <w:rPr>
          <w:rFonts w:asciiTheme="majorBidi" w:hAnsiTheme="majorBidi"/>
          <w:sz w:val="24"/>
          <w:szCs w:val="24"/>
        </w:rPr>
        <w:t>State Life reserves the right to accept or reject any proposal, and to annul the process and reject all proposals at any time prior to award of contract,</w:t>
      </w:r>
      <w:r w:rsidR="00DA20A6" w:rsidRPr="000E5C01">
        <w:rPr>
          <w:rFonts w:asciiTheme="majorBidi" w:hAnsiTheme="majorBidi"/>
          <w:sz w:val="24"/>
          <w:szCs w:val="24"/>
        </w:rPr>
        <w:t xml:space="preserve"> w</w:t>
      </w:r>
      <w:r w:rsidR="0019243A" w:rsidRPr="000E5C01">
        <w:rPr>
          <w:rFonts w:asciiTheme="majorBidi" w:hAnsiTheme="majorBidi"/>
          <w:sz w:val="24"/>
          <w:szCs w:val="24"/>
        </w:rPr>
        <w:t>ithout</w:t>
      </w:r>
      <w:r w:rsidRPr="000E5C01">
        <w:rPr>
          <w:rFonts w:asciiTheme="majorBidi" w:hAnsiTheme="majorBidi"/>
          <w:sz w:val="24"/>
          <w:szCs w:val="24"/>
        </w:rPr>
        <w:t xml:space="preserve"> thereby incurring any liability to the affected Respondent(s) or any obligation to inform the affected Respondent(s) of the grounds for such deci</w:t>
      </w:r>
      <w:r w:rsidR="003E1FD5" w:rsidRPr="000E5C01">
        <w:rPr>
          <w:rFonts w:asciiTheme="majorBidi" w:hAnsiTheme="majorBidi"/>
          <w:sz w:val="24"/>
          <w:szCs w:val="24"/>
        </w:rPr>
        <w:t>sion as per PPRA rules</w:t>
      </w:r>
      <w:r w:rsidR="00890198" w:rsidRPr="000E5C01">
        <w:rPr>
          <w:rFonts w:asciiTheme="majorBidi" w:hAnsiTheme="majorBidi"/>
          <w:sz w:val="24"/>
          <w:szCs w:val="24"/>
        </w:rPr>
        <w:t>.</w:t>
      </w:r>
    </w:p>
    <w:p w:rsidR="009422FB" w:rsidRPr="000E5C01" w:rsidRDefault="009422FB" w:rsidP="0075274A">
      <w:pPr>
        <w:pStyle w:val="Heading2"/>
        <w:numPr>
          <w:ilvl w:val="0"/>
          <w:numId w:val="2"/>
        </w:numPr>
        <w:ind w:left="0"/>
        <w:jc w:val="both"/>
        <w:rPr>
          <w:rFonts w:asciiTheme="majorBidi" w:hAnsiTheme="majorBidi"/>
          <w:b/>
        </w:rPr>
      </w:pPr>
      <w:r w:rsidRPr="000E5C01">
        <w:rPr>
          <w:rFonts w:asciiTheme="majorBidi" w:hAnsiTheme="majorBidi"/>
          <w:b/>
        </w:rPr>
        <w:t>FRAUD AND CORRUPTION</w:t>
      </w:r>
    </w:p>
    <w:p w:rsidR="00291673" w:rsidRPr="000E5C01" w:rsidRDefault="00291673" w:rsidP="0075274A">
      <w:pPr>
        <w:jc w:val="both"/>
        <w:rPr>
          <w:rFonts w:asciiTheme="majorBidi" w:hAnsiTheme="majorBidi"/>
          <w:sz w:val="2"/>
        </w:rPr>
      </w:pPr>
    </w:p>
    <w:p w:rsidR="009422FB" w:rsidRPr="000E5C01" w:rsidRDefault="009422FB" w:rsidP="0075274A">
      <w:pPr>
        <w:jc w:val="both"/>
        <w:rPr>
          <w:rFonts w:asciiTheme="majorBidi" w:hAnsiTheme="majorBidi"/>
          <w:sz w:val="24"/>
          <w:szCs w:val="24"/>
        </w:rPr>
      </w:pPr>
      <w:r w:rsidRPr="000E5C01">
        <w:rPr>
          <w:rFonts w:asciiTheme="majorBidi" w:hAnsiTheme="majorBidi"/>
          <w:sz w:val="24"/>
          <w:szCs w:val="24"/>
        </w:rPr>
        <w:t xml:space="preserve">State Life requires that </w:t>
      </w:r>
      <w:r w:rsidR="006743BE">
        <w:rPr>
          <w:rFonts w:asciiTheme="majorBidi" w:hAnsiTheme="majorBidi"/>
          <w:sz w:val="24"/>
          <w:szCs w:val="24"/>
        </w:rPr>
        <w:t>contractor</w:t>
      </w:r>
      <w:r w:rsidRPr="000E5C01">
        <w:rPr>
          <w:rFonts w:asciiTheme="majorBidi" w:hAnsiTheme="majorBidi"/>
          <w:sz w:val="24"/>
          <w:szCs w:val="24"/>
        </w:rPr>
        <w:t xml:space="preserve"> hired through this </w:t>
      </w:r>
      <w:r w:rsidR="00CF6527">
        <w:rPr>
          <w:rFonts w:asciiTheme="majorBidi" w:hAnsiTheme="majorBidi"/>
          <w:sz w:val="24"/>
          <w:szCs w:val="24"/>
        </w:rPr>
        <w:t>Tender</w:t>
      </w:r>
      <w:r w:rsidRPr="000E5C01">
        <w:rPr>
          <w:rFonts w:asciiTheme="majorBidi" w:hAnsiTheme="majorBidi"/>
          <w:sz w:val="24"/>
          <w:szCs w:val="24"/>
        </w:rPr>
        <w:t xml:space="preserve"> must observe the highest standards of ethics during the performance and execution of such agreement.  In pursuance of this policy, State Life defines, for the purposes of this</w:t>
      </w:r>
      <w:r w:rsidR="00500A33" w:rsidRPr="000E5C01">
        <w:rPr>
          <w:rFonts w:asciiTheme="majorBidi" w:hAnsiTheme="majorBidi"/>
          <w:sz w:val="24"/>
          <w:szCs w:val="24"/>
        </w:rPr>
        <w:t xml:space="preserve"> provision, the terms </w:t>
      </w:r>
      <w:r w:rsidRPr="000E5C01">
        <w:rPr>
          <w:rFonts w:asciiTheme="majorBidi" w:hAnsiTheme="majorBidi"/>
          <w:sz w:val="24"/>
          <w:szCs w:val="24"/>
        </w:rPr>
        <w:t>as follows:</w:t>
      </w:r>
    </w:p>
    <w:p w:rsidR="009422FB" w:rsidRPr="000E5C01" w:rsidRDefault="009422FB" w:rsidP="0075274A">
      <w:pPr>
        <w:spacing w:after="120"/>
        <w:ind w:left="720" w:hanging="720"/>
        <w:jc w:val="both"/>
        <w:rPr>
          <w:rFonts w:asciiTheme="majorBidi" w:hAnsiTheme="majorBidi"/>
          <w:sz w:val="24"/>
          <w:szCs w:val="24"/>
        </w:rPr>
      </w:pPr>
      <w:r w:rsidRPr="000E5C01">
        <w:rPr>
          <w:rFonts w:asciiTheme="majorBidi" w:hAnsiTheme="majorBidi"/>
          <w:sz w:val="24"/>
          <w:szCs w:val="24"/>
        </w:rPr>
        <w:t>i.</w:t>
      </w:r>
      <w:r w:rsidRPr="000E5C01">
        <w:rPr>
          <w:rFonts w:asciiTheme="majorBidi" w:hAnsiTheme="majorBidi"/>
          <w:sz w:val="24"/>
          <w:szCs w:val="24"/>
        </w:rPr>
        <w:tab/>
        <w:t xml:space="preserve">"Corrupt practice" means the offering, giving, receiving or soliciting of anything of value to influence the action of State Life by any </w:t>
      </w:r>
      <w:r w:rsidR="00927D77" w:rsidRPr="000E5C01">
        <w:rPr>
          <w:rFonts w:asciiTheme="majorBidi" w:hAnsiTheme="majorBidi"/>
          <w:sz w:val="24"/>
          <w:szCs w:val="24"/>
        </w:rPr>
        <w:t xml:space="preserve">representative </w:t>
      </w:r>
      <w:r w:rsidRPr="000E5C01">
        <w:rPr>
          <w:rFonts w:asciiTheme="majorBidi" w:hAnsiTheme="majorBidi"/>
          <w:sz w:val="24"/>
          <w:szCs w:val="24"/>
        </w:rPr>
        <w:t xml:space="preserve">of </w:t>
      </w:r>
      <w:r w:rsidR="005019D3" w:rsidRPr="000E5C01">
        <w:rPr>
          <w:rFonts w:asciiTheme="majorBidi" w:hAnsiTheme="majorBidi"/>
          <w:sz w:val="24"/>
          <w:szCs w:val="24"/>
        </w:rPr>
        <w:t>Bidder</w:t>
      </w:r>
      <w:r w:rsidR="00D24FA1" w:rsidRPr="000E5C01">
        <w:rPr>
          <w:rFonts w:asciiTheme="majorBidi" w:hAnsiTheme="majorBidi"/>
          <w:sz w:val="24"/>
          <w:szCs w:val="24"/>
        </w:rPr>
        <w:t>(s)</w:t>
      </w:r>
      <w:r w:rsidRPr="000E5C01">
        <w:rPr>
          <w:rFonts w:asciiTheme="majorBidi" w:hAnsiTheme="majorBidi"/>
          <w:sz w:val="24"/>
          <w:szCs w:val="24"/>
        </w:rPr>
        <w:t xml:space="preserve"> in contract execution.  </w:t>
      </w:r>
    </w:p>
    <w:p w:rsidR="009422FB" w:rsidRPr="000E5C01" w:rsidRDefault="009422FB" w:rsidP="0075274A">
      <w:pPr>
        <w:spacing w:after="120"/>
        <w:ind w:left="720" w:hanging="720"/>
        <w:jc w:val="both"/>
        <w:rPr>
          <w:rFonts w:asciiTheme="majorBidi" w:hAnsiTheme="majorBidi"/>
          <w:sz w:val="24"/>
          <w:szCs w:val="24"/>
        </w:rPr>
      </w:pPr>
      <w:r w:rsidRPr="000E5C01">
        <w:rPr>
          <w:rFonts w:asciiTheme="majorBidi" w:hAnsiTheme="majorBidi"/>
          <w:sz w:val="24"/>
          <w:szCs w:val="24"/>
        </w:rPr>
        <w:t>ii.</w:t>
      </w:r>
      <w:r w:rsidRPr="000E5C01">
        <w:rPr>
          <w:rFonts w:asciiTheme="majorBidi" w:hAnsiTheme="majorBidi"/>
          <w:sz w:val="24"/>
          <w:szCs w:val="24"/>
        </w:rPr>
        <w:tab/>
        <w:t xml:space="preserve">"Fraudulent practice" means a misrepresentation of facts, in order to influence procurement process or the execution of a contract, and includes collusive practice among </w:t>
      </w:r>
      <w:r w:rsidR="006478C9" w:rsidRPr="000E5C01">
        <w:rPr>
          <w:rFonts w:asciiTheme="majorBidi" w:hAnsiTheme="majorBidi"/>
          <w:sz w:val="24"/>
          <w:szCs w:val="24"/>
        </w:rPr>
        <w:t>Bidders</w:t>
      </w:r>
      <w:r w:rsidRPr="000E5C01">
        <w:rPr>
          <w:rFonts w:asciiTheme="majorBidi" w:hAnsiTheme="majorBidi"/>
          <w:sz w:val="24"/>
          <w:szCs w:val="24"/>
        </w:rPr>
        <w:t xml:space="preserve"> (prior to or after proposal submission) designed to establish proposal prices at artificially high or non-competitive levels and to deprive State Life of the benefits of free and open competition</w:t>
      </w:r>
      <w:r w:rsidR="006A3915">
        <w:rPr>
          <w:rFonts w:asciiTheme="majorBidi" w:hAnsiTheme="majorBidi"/>
          <w:sz w:val="24"/>
          <w:szCs w:val="24"/>
        </w:rPr>
        <w:t>.</w:t>
      </w:r>
    </w:p>
    <w:p w:rsidR="009422FB" w:rsidRPr="000E5C01" w:rsidRDefault="009422FB" w:rsidP="0075274A">
      <w:pPr>
        <w:spacing w:after="120"/>
        <w:ind w:left="720" w:hanging="720"/>
        <w:jc w:val="both"/>
        <w:rPr>
          <w:rFonts w:asciiTheme="majorBidi" w:hAnsiTheme="majorBidi"/>
          <w:sz w:val="24"/>
          <w:szCs w:val="24"/>
        </w:rPr>
      </w:pPr>
      <w:r w:rsidRPr="000E5C01">
        <w:rPr>
          <w:rFonts w:asciiTheme="majorBidi" w:hAnsiTheme="majorBidi"/>
          <w:sz w:val="24"/>
          <w:szCs w:val="24"/>
        </w:rPr>
        <w:t>iii</w:t>
      </w:r>
      <w:r w:rsidR="00D24FA1" w:rsidRPr="000E5C01">
        <w:rPr>
          <w:rFonts w:asciiTheme="majorBidi" w:hAnsiTheme="majorBidi"/>
          <w:sz w:val="24"/>
          <w:szCs w:val="24"/>
        </w:rPr>
        <w:t>.</w:t>
      </w:r>
      <w:r w:rsidR="00D24FA1" w:rsidRPr="000E5C01">
        <w:rPr>
          <w:rFonts w:asciiTheme="majorBidi" w:hAnsiTheme="majorBidi"/>
          <w:sz w:val="24"/>
          <w:szCs w:val="24"/>
        </w:rPr>
        <w:tab/>
        <w:t>“Unfair trade practices” mean</w:t>
      </w:r>
      <w:r w:rsidR="00532F1D">
        <w:rPr>
          <w:rFonts w:asciiTheme="majorBidi" w:hAnsiTheme="majorBidi"/>
          <w:sz w:val="24"/>
          <w:szCs w:val="24"/>
        </w:rPr>
        <w:t xml:space="preserve"> </w:t>
      </w:r>
      <w:r w:rsidR="00C8397F" w:rsidRPr="000E5C01">
        <w:rPr>
          <w:rFonts w:asciiTheme="majorBidi" w:hAnsiTheme="majorBidi"/>
          <w:sz w:val="24"/>
          <w:szCs w:val="24"/>
        </w:rPr>
        <w:t>rendering of</w:t>
      </w:r>
      <w:r w:rsidRPr="000E5C01">
        <w:rPr>
          <w:rFonts w:asciiTheme="majorBidi" w:hAnsiTheme="majorBidi"/>
          <w:sz w:val="24"/>
          <w:szCs w:val="24"/>
        </w:rPr>
        <w:t xml:space="preserve"> services different from what is </w:t>
      </w:r>
      <w:r w:rsidR="00FD186B" w:rsidRPr="000E5C01">
        <w:rPr>
          <w:rFonts w:asciiTheme="majorBidi" w:hAnsiTheme="majorBidi"/>
          <w:sz w:val="24"/>
          <w:szCs w:val="24"/>
        </w:rPr>
        <w:t>ordered on</w:t>
      </w:r>
      <w:r w:rsidR="006A3915">
        <w:rPr>
          <w:rFonts w:asciiTheme="majorBidi" w:hAnsiTheme="majorBidi"/>
          <w:sz w:val="24"/>
          <w:szCs w:val="24"/>
        </w:rPr>
        <w:t>.</w:t>
      </w:r>
    </w:p>
    <w:p w:rsidR="00C8397F" w:rsidRPr="000E5C01" w:rsidRDefault="009422FB" w:rsidP="0075274A">
      <w:pPr>
        <w:spacing w:after="120"/>
        <w:ind w:left="720" w:hanging="720"/>
        <w:jc w:val="both"/>
        <w:rPr>
          <w:rFonts w:asciiTheme="majorBidi" w:hAnsiTheme="majorBidi"/>
          <w:sz w:val="24"/>
          <w:szCs w:val="24"/>
        </w:rPr>
      </w:pPr>
      <w:r w:rsidRPr="000E5C01">
        <w:rPr>
          <w:rFonts w:asciiTheme="majorBidi" w:hAnsiTheme="majorBidi"/>
          <w:sz w:val="24"/>
          <w:szCs w:val="24"/>
        </w:rPr>
        <w:t>iv.</w:t>
      </w:r>
      <w:r w:rsidRPr="000E5C01">
        <w:rPr>
          <w:rFonts w:asciiTheme="majorBidi" w:hAnsiTheme="majorBidi"/>
          <w:sz w:val="24"/>
          <w:szCs w:val="24"/>
        </w:rPr>
        <w:tab/>
        <w:t>“Coerci</w:t>
      </w:r>
      <w:r w:rsidR="00D24FA1" w:rsidRPr="000E5C01">
        <w:rPr>
          <w:rFonts w:asciiTheme="majorBidi" w:hAnsiTheme="majorBidi"/>
          <w:sz w:val="24"/>
          <w:szCs w:val="24"/>
        </w:rPr>
        <w:t>ve practices” mean</w:t>
      </w:r>
      <w:r w:rsidRPr="000E5C01">
        <w:rPr>
          <w:rFonts w:asciiTheme="majorBidi" w:hAnsiTheme="majorBidi"/>
          <w:sz w:val="24"/>
          <w:szCs w:val="24"/>
        </w:rPr>
        <w:t xml:space="preserve"> harming or threatening to harm, directly or indirectly, persons or their property to influence their participation in the execution of </w:t>
      </w:r>
      <w:r w:rsidR="00D24FA1" w:rsidRPr="000E5C01">
        <w:rPr>
          <w:rFonts w:asciiTheme="majorBidi" w:hAnsiTheme="majorBidi"/>
          <w:sz w:val="24"/>
          <w:szCs w:val="24"/>
        </w:rPr>
        <w:t>agreement.</w:t>
      </w:r>
    </w:p>
    <w:p w:rsidR="009422FB" w:rsidRPr="000E5C01" w:rsidRDefault="009422FB" w:rsidP="0075274A">
      <w:pPr>
        <w:ind w:left="720"/>
        <w:jc w:val="both"/>
        <w:rPr>
          <w:rFonts w:asciiTheme="majorBidi" w:hAnsiTheme="majorBidi"/>
          <w:b/>
          <w:sz w:val="24"/>
          <w:szCs w:val="24"/>
        </w:rPr>
      </w:pPr>
      <w:r w:rsidRPr="000E5C01">
        <w:rPr>
          <w:rFonts w:asciiTheme="majorBidi" w:hAnsiTheme="majorBidi"/>
          <w:b/>
          <w:sz w:val="24"/>
          <w:szCs w:val="24"/>
        </w:rPr>
        <w:lastRenderedPageBreak/>
        <w:t>State Life w</w:t>
      </w:r>
      <w:r w:rsidR="001D241A" w:rsidRPr="000E5C01">
        <w:rPr>
          <w:rFonts w:asciiTheme="majorBidi" w:hAnsiTheme="majorBidi"/>
          <w:b/>
          <w:sz w:val="24"/>
          <w:szCs w:val="24"/>
        </w:rPr>
        <w:t>ill:</w:t>
      </w:r>
    </w:p>
    <w:p w:rsidR="009422FB" w:rsidRPr="000E5C01" w:rsidRDefault="009422FB" w:rsidP="0075274A">
      <w:pPr>
        <w:ind w:left="720" w:hanging="720"/>
        <w:jc w:val="both"/>
        <w:rPr>
          <w:rFonts w:asciiTheme="majorBidi" w:hAnsiTheme="majorBidi"/>
          <w:sz w:val="24"/>
          <w:szCs w:val="24"/>
        </w:rPr>
      </w:pPr>
      <w:r w:rsidRPr="000E5C01">
        <w:rPr>
          <w:rFonts w:asciiTheme="majorBidi" w:hAnsiTheme="majorBidi"/>
          <w:sz w:val="24"/>
          <w:szCs w:val="24"/>
        </w:rPr>
        <w:t>i.</w:t>
      </w:r>
      <w:r w:rsidRPr="000E5C01">
        <w:rPr>
          <w:rFonts w:asciiTheme="majorBidi" w:hAnsiTheme="majorBidi"/>
          <w:sz w:val="24"/>
          <w:szCs w:val="24"/>
        </w:rPr>
        <w:tab/>
        <w:t xml:space="preserve">Reject a proposal for award, if it determines that the </w:t>
      </w:r>
      <w:r w:rsidR="00DA20A6" w:rsidRPr="000E5C01">
        <w:rPr>
          <w:rFonts w:asciiTheme="majorBidi" w:hAnsiTheme="majorBidi"/>
          <w:sz w:val="24"/>
          <w:szCs w:val="24"/>
        </w:rPr>
        <w:t>Bidder</w:t>
      </w:r>
      <w:r w:rsidRPr="000E5C01">
        <w:rPr>
          <w:rFonts w:asciiTheme="majorBidi" w:hAnsiTheme="majorBidi"/>
          <w:sz w:val="24"/>
          <w:szCs w:val="24"/>
        </w:rPr>
        <w:t xml:space="preserve"> recommended for award, has been determined to having been engaged in practices listed a</w:t>
      </w:r>
      <w:r w:rsidR="005019D3" w:rsidRPr="000E5C01">
        <w:rPr>
          <w:rFonts w:asciiTheme="majorBidi" w:hAnsiTheme="majorBidi"/>
          <w:sz w:val="24"/>
          <w:szCs w:val="24"/>
        </w:rPr>
        <w:t xml:space="preserve">t </w:t>
      </w:r>
      <w:r w:rsidR="006A3915">
        <w:rPr>
          <w:rFonts w:asciiTheme="majorBidi" w:hAnsiTheme="majorBidi"/>
          <w:sz w:val="24"/>
          <w:szCs w:val="24"/>
        </w:rPr>
        <w:t>clause</w:t>
      </w:r>
      <w:r w:rsidR="00B04B2C" w:rsidRPr="000E5C01">
        <w:rPr>
          <w:rFonts w:asciiTheme="majorBidi" w:hAnsiTheme="majorBidi"/>
          <w:sz w:val="24"/>
          <w:szCs w:val="24"/>
        </w:rPr>
        <w:t>–</w:t>
      </w:r>
      <w:r w:rsidR="006B2F7A" w:rsidRPr="000E5C01">
        <w:rPr>
          <w:rFonts w:asciiTheme="majorBidi" w:hAnsiTheme="majorBidi"/>
          <w:sz w:val="24"/>
          <w:szCs w:val="24"/>
        </w:rPr>
        <w:t>5</w:t>
      </w:r>
      <w:r w:rsidR="00B04B2C" w:rsidRPr="000E5C01">
        <w:rPr>
          <w:rFonts w:asciiTheme="majorBidi" w:hAnsiTheme="majorBidi"/>
          <w:sz w:val="24"/>
          <w:szCs w:val="24"/>
        </w:rPr>
        <w:t xml:space="preserve"> (i to iv)</w:t>
      </w:r>
      <w:r w:rsidRPr="000E5C01">
        <w:rPr>
          <w:rFonts w:asciiTheme="majorBidi" w:hAnsiTheme="majorBidi"/>
          <w:sz w:val="24"/>
          <w:szCs w:val="24"/>
        </w:rPr>
        <w:t xml:space="preserve"> above.</w:t>
      </w:r>
    </w:p>
    <w:p w:rsidR="003C656E" w:rsidRPr="000E5C01" w:rsidRDefault="009422FB" w:rsidP="0075274A">
      <w:pPr>
        <w:ind w:left="720" w:hanging="720"/>
        <w:jc w:val="both"/>
        <w:rPr>
          <w:rFonts w:asciiTheme="majorBidi" w:hAnsiTheme="majorBidi"/>
          <w:sz w:val="24"/>
          <w:szCs w:val="24"/>
        </w:rPr>
      </w:pPr>
      <w:r w:rsidRPr="000E5C01">
        <w:rPr>
          <w:rFonts w:asciiTheme="majorBidi" w:hAnsiTheme="majorBidi"/>
          <w:sz w:val="24"/>
          <w:szCs w:val="24"/>
        </w:rPr>
        <w:t>ii.</w:t>
      </w:r>
      <w:r w:rsidRPr="000E5C01">
        <w:rPr>
          <w:rFonts w:asciiTheme="majorBidi" w:hAnsiTheme="majorBidi"/>
          <w:sz w:val="24"/>
          <w:szCs w:val="24"/>
        </w:rPr>
        <w:tab/>
        <w:t xml:space="preserve">Declare a </w:t>
      </w:r>
      <w:r w:rsidR="00DA20A6" w:rsidRPr="000E5C01">
        <w:rPr>
          <w:rFonts w:asciiTheme="majorBidi" w:hAnsiTheme="majorBidi"/>
          <w:sz w:val="24"/>
          <w:szCs w:val="24"/>
        </w:rPr>
        <w:t>Bidder</w:t>
      </w:r>
      <w:r w:rsidRPr="000E5C01">
        <w:rPr>
          <w:rFonts w:asciiTheme="majorBidi" w:hAnsiTheme="majorBidi"/>
          <w:sz w:val="24"/>
          <w:szCs w:val="24"/>
        </w:rPr>
        <w:t xml:space="preserve"> ineligible, either indefinitely or for a stated period of time</w:t>
      </w:r>
      <w:r w:rsidR="003A17D6" w:rsidRPr="000E5C01">
        <w:rPr>
          <w:rFonts w:asciiTheme="majorBidi" w:hAnsiTheme="majorBidi"/>
          <w:sz w:val="24"/>
          <w:szCs w:val="24"/>
        </w:rPr>
        <w:t xml:space="preserve"> as per provisions of PPRA Rules, </w:t>
      </w:r>
      <w:r w:rsidRPr="000E5C01">
        <w:rPr>
          <w:rFonts w:asciiTheme="majorBidi" w:hAnsiTheme="majorBidi"/>
          <w:sz w:val="24"/>
          <w:szCs w:val="24"/>
        </w:rPr>
        <w:t xml:space="preserve">for awarding the contract, if it at any time determines that the firm has engaged in corrupt, </w:t>
      </w:r>
      <w:r w:rsidR="00FE1C37" w:rsidRPr="000E5C01">
        <w:rPr>
          <w:rFonts w:asciiTheme="majorBidi" w:hAnsiTheme="majorBidi"/>
          <w:sz w:val="24"/>
          <w:szCs w:val="24"/>
        </w:rPr>
        <w:t>fraudulent,</w:t>
      </w:r>
      <w:r w:rsidRPr="000E5C01">
        <w:rPr>
          <w:rFonts w:asciiTheme="majorBidi" w:hAnsiTheme="majorBidi"/>
          <w:sz w:val="24"/>
          <w:szCs w:val="24"/>
        </w:rPr>
        <w:t xml:space="preserve"> and unfair trade practice in com</w:t>
      </w:r>
      <w:r w:rsidR="00FE1C37" w:rsidRPr="000E5C01">
        <w:rPr>
          <w:rFonts w:asciiTheme="majorBidi" w:hAnsiTheme="majorBidi"/>
          <w:sz w:val="24"/>
          <w:szCs w:val="24"/>
        </w:rPr>
        <w:t>peting for or in executing the</w:t>
      </w:r>
      <w:r w:rsidRPr="000E5C01">
        <w:rPr>
          <w:rFonts w:asciiTheme="majorBidi" w:hAnsiTheme="majorBidi"/>
          <w:sz w:val="24"/>
          <w:szCs w:val="24"/>
        </w:rPr>
        <w:t xml:space="preserve"> agreement.  </w:t>
      </w:r>
    </w:p>
    <w:p w:rsidR="000E5C01" w:rsidRPr="000E5C01" w:rsidRDefault="000E5C01" w:rsidP="0075274A">
      <w:pPr>
        <w:keepNext/>
        <w:keepLines/>
        <w:numPr>
          <w:ilvl w:val="3"/>
          <w:numId w:val="17"/>
        </w:numPr>
        <w:spacing w:after="0" w:line="240" w:lineRule="auto"/>
        <w:jc w:val="both"/>
        <w:outlineLvl w:val="0"/>
        <w:rPr>
          <w:rFonts w:asciiTheme="majorBidi" w:hAnsiTheme="majorBidi"/>
          <w:b/>
          <w:u w:val="single"/>
        </w:rPr>
      </w:pPr>
      <w:bookmarkStart w:id="2" w:name="bookmark7"/>
      <w:r w:rsidRPr="000E5C01">
        <w:rPr>
          <w:rFonts w:asciiTheme="majorBidi" w:hAnsiTheme="majorBidi"/>
          <w:b/>
          <w:u w:val="single"/>
        </w:rPr>
        <w:t>CONFLICT OF INTEREST</w:t>
      </w:r>
      <w:bookmarkEnd w:id="2"/>
    </w:p>
    <w:p w:rsidR="000E5C01" w:rsidRPr="000E5C01" w:rsidRDefault="00067DBA" w:rsidP="0075274A">
      <w:pPr>
        <w:pStyle w:val="BodyText6"/>
        <w:numPr>
          <w:ilvl w:val="4"/>
          <w:numId w:val="17"/>
        </w:numPr>
        <w:shd w:val="clear" w:color="auto" w:fill="auto"/>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Bidder</w:t>
      </w:r>
      <w:r w:rsidR="000E5C01" w:rsidRPr="000E5C01">
        <w:rPr>
          <w:rFonts w:asciiTheme="majorBidi" w:hAnsiTheme="majorBidi" w:cstheme="majorBidi"/>
          <w:sz w:val="24"/>
          <w:szCs w:val="24"/>
        </w:rPr>
        <w:t>s</w:t>
      </w:r>
      <w:r w:rsidR="00976B2C">
        <w:rPr>
          <w:rFonts w:asciiTheme="majorBidi" w:hAnsiTheme="majorBidi" w:cstheme="majorBidi"/>
          <w:sz w:val="24"/>
          <w:szCs w:val="24"/>
        </w:rPr>
        <w:t xml:space="preserve"> are</w:t>
      </w:r>
      <w:r w:rsidR="000E5C01" w:rsidRPr="000E5C01">
        <w:rPr>
          <w:rFonts w:asciiTheme="majorBidi" w:hAnsiTheme="majorBidi" w:cstheme="majorBidi"/>
          <w:sz w:val="24"/>
          <w:szCs w:val="24"/>
        </w:rPr>
        <w:t xml:space="preserve"> required to provide professional, objective, and impartial</w:t>
      </w:r>
      <w:r w:rsidR="00532F1D">
        <w:rPr>
          <w:rFonts w:asciiTheme="majorBidi" w:hAnsiTheme="majorBidi" w:cstheme="majorBidi"/>
          <w:sz w:val="24"/>
          <w:szCs w:val="24"/>
        </w:rPr>
        <w:t xml:space="preserve"> </w:t>
      </w:r>
      <w:r w:rsidR="000E5C01" w:rsidRPr="000E5C01">
        <w:rPr>
          <w:rFonts w:asciiTheme="majorBidi" w:hAnsiTheme="majorBidi" w:cstheme="majorBidi"/>
          <w:sz w:val="24"/>
          <w:szCs w:val="24"/>
        </w:rPr>
        <w:t xml:space="preserve">services in the best interest of State Life Insurance Corporation of Pakistan. They shall strictly avoid conflict with other assignments or their own interest. </w:t>
      </w:r>
      <w:r>
        <w:rPr>
          <w:rFonts w:asciiTheme="majorBidi" w:hAnsiTheme="majorBidi" w:cstheme="majorBidi"/>
          <w:sz w:val="24"/>
          <w:szCs w:val="24"/>
        </w:rPr>
        <w:t>Bidders</w:t>
      </w:r>
      <w:r w:rsidR="000E5C01" w:rsidRPr="000E5C01">
        <w:rPr>
          <w:rFonts w:asciiTheme="majorBidi" w:hAnsiTheme="majorBidi" w:cstheme="majorBidi"/>
          <w:sz w:val="24"/>
          <w:szCs w:val="24"/>
        </w:rPr>
        <w:t xml:space="preserve"> have an obligation to disclose any situation of actual or potential conflict that impacts their capacity to serve the interest of STATE LIFE, or that may reasonably be perceived as having such effect. Failure to disclose such situations may lead to the disqualification of the </w:t>
      </w:r>
      <w:r>
        <w:rPr>
          <w:rFonts w:asciiTheme="majorBidi" w:hAnsiTheme="majorBidi" w:cstheme="majorBidi"/>
          <w:sz w:val="24"/>
          <w:szCs w:val="24"/>
        </w:rPr>
        <w:t>Bidder</w:t>
      </w:r>
      <w:r w:rsidR="000E5C01" w:rsidRPr="000E5C01">
        <w:rPr>
          <w:rFonts w:asciiTheme="majorBidi" w:hAnsiTheme="majorBidi" w:cstheme="majorBidi"/>
          <w:sz w:val="24"/>
          <w:szCs w:val="24"/>
        </w:rPr>
        <w:t xml:space="preserve"> or the termination of its Contract.</w:t>
      </w:r>
    </w:p>
    <w:p w:rsidR="000E5C01" w:rsidRPr="002109CC" w:rsidRDefault="000E5C01" w:rsidP="002109CC">
      <w:pPr>
        <w:pStyle w:val="BodyText6"/>
        <w:numPr>
          <w:ilvl w:val="4"/>
          <w:numId w:val="17"/>
        </w:numPr>
        <w:shd w:val="clear" w:color="auto" w:fill="auto"/>
        <w:spacing w:line="360" w:lineRule="auto"/>
        <w:ind w:left="720" w:hanging="720"/>
        <w:jc w:val="both"/>
        <w:rPr>
          <w:rFonts w:asciiTheme="majorBidi" w:hAnsiTheme="majorBidi" w:cstheme="majorBidi"/>
          <w:sz w:val="24"/>
          <w:szCs w:val="24"/>
        </w:rPr>
      </w:pPr>
      <w:r w:rsidRPr="000E5C01">
        <w:rPr>
          <w:rFonts w:asciiTheme="majorBidi" w:hAnsiTheme="majorBidi" w:cstheme="majorBidi"/>
          <w:sz w:val="24"/>
          <w:szCs w:val="24"/>
        </w:rPr>
        <w:t xml:space="preserve">Without limitation on the generality of the foregoing, </w:t>
      </w:r>
      <w:r w:rsidR="00067DBA">
        <w:rPr>
          <w:rFonts w:asciiTheme="majorBidi" w:hAnsiTheme="majorBidi" w:cstheme="majorBidi"/>
          <w:sz w:val="24"/>
          <w:szCs w:val="24"/>
        </w:rPr>
        <w:t>Bidders</w:t>
      </w:r>
      <w:r w:rsidRPr="000E5C01">
        <w:rPr>
          <w:rFonts w:asciiTheme="majorBidi" w:hAnsiTheme="majorBidi" w:cstheme="majorBidi"/>
          <w:sz w:val="24"/>
          <w:szCs w:val="24"/>
        </w:rPr>
        <w:t>, and any oftheir affiliates, shall be considered to have a conflict of interest and shall not be recruited, under any of the circumstances set forth below;</w:t>
      </w:r>
    </w:p>
    <w:p w:rsidR="000E5C01" w:rsidRPr="000E5C01" w:rsidRDefault="000E5C01" w:rsidP="0075274A">
      <w:pPr>
        <w:pStyle w:val="BodyText6"/>
        <w:numPr>
          <w:ilvl w:val="1"/>
          <w:numId w:val="18"/>
        </w:numPr>
        <w:shd w:val="clear" w:color="auto" w:fill="auto"/>
        <w:spacing w:line="360" w:lineRule="auto"/>
        <w:ind w:left="1440"/>
        <w:jc w:val="both"/>
        <w:rPr>
          <w:rFonts w:asciiTheme="majorBidi" w:hAnsiTheme="majorBidi" w:cstheme="majorBidi"/>
          <w:sz w:val="24"/>
          <w:szCs w:val="24"/>
        </w:rPr>
      </w:pPr>
      <w:r w:rsidRPr="000E5C01">
        <w:rPr>
          <w:rFonts w:asciiTheme="majorBidi" w:hAnsiTheme="majorBidi" w:cstheme="majorBidi"/>
          <w:sz w:val="24"/>
          <w:szCs w:val="24"/>
        </w:rPr>
        <w:t xml:space="preserve">A </w:t>
      </w:r>
      <w:r w:rsidR="00067DBA">
        <w:rPr>
          <w:rFonts w:asciiTheme="majorBidi" w:hAnsiTheme="majorBidi" w:cstheme="majorBidi"/>
          <w:sz w:val="24"/>
          <w:szCs w:val="24"/>
        </w:rPr>
        <w:t>Bidder</w:t>
      </w:r>
      <w:r w:rsidRPr="000E5C01">
        <w:rPr>
          <w:rFonts w:asciiTheme="majorBidi" w:hAnsiTheme="majorBidi" w:cstheme="majorBidi"/>
          <w:sz w:val="24"/>
          <w:szCs w:val="24"/>
        </w:rPr>
        <w:t xml:space="preserve"> (including its Personnel and Sub- </w:t>
      </w:r>
      <w:r w:rsidR="00067DBA">
        <w:rPr>
          <w:rFonts w:asciiTheme="majorBidi" w:hAnsiTheme="majorBidi" w:cstheme="majorBidi"/>
          <w:sz w:val="24"/>
          <w:szCs w:val="24"/>
        </w:rPr>
        <w:t>Bidders</w:t>
      </w:r>
      <w:r w:rsidRPr="000E5C01">
        <w:rPr>
          <w:rFonts w:asciiTheme="majorBidi" w:hAnsiTheme="majorBidi" w:cstheme="majorBidi"/>
          <w:sz w:val="24"/>
          <w:szCs w:val="24"/>
        </w:rPr>
        <w:t xml:space="preserve">) or any of its affiliates shall not be hired for any assignment that, by its nature, may be in conflict with another assignment of the </w:t>
      </w:r>
      <w:r w:rsidR="00067DBA">
        <w:rPr>
          <w:rFonts w:asciiTheme="majorBidi" w:hAnsiTheme="majorBidi" w:cstheme="majorBidi"/>
          <w:sz w:val="24"/>
          <w:szCs w:val="24"/>
        </w:rPr>
        <w:t>Bidder</w:t>
      </w:r>
      <w:r w:rsidRPr="000E5C01">
        <w:rPr>
          <w:rFonts w:asciiTheme="majorBidi" w:hAnsiTheme="majorBidi" w:cstheme="majorBidi"/>
          <w:sz w:val="24"/>
          <w:szCs w:val="24"/>
        </w:rPr>
        <w:t xml:space="preserve"> to be executed for the same or for another Procuring Agency.</w:t>
      </w:r>
    </w:p>
    <w:p w:rsidR="000E5C01" w:rsidRPr="000E5C01" w:rsidRDefault="000E5C01" w:rsidP="0075274A">
      <w:pPr>
        <w:pStyle w:val="BodyText6"/>
        <w:numPr>
          <w:ilvl w:val="1"/>
          <w:numId w:val="18"/>
        </w:numPr>
        <w:shd w:val="clear" w:color="auto" w:fill="auto"/>
        <w:spacing w:line="360" w:lineRule="auto"/>
        <w:ind w:left="1440"/>
        <w:jc w:val="both"/>
        <w:rPr>
          <w:rFonts w:asciiTheme="majorBidi" w:hAnsiTheme="majorBidi" w:cstheme="majorBidi"/>
          <w:sz w:val="24"/>
          <w:szCs w:val="24"/>
        </w:rPr>
      </w:pPr>
      <w:r w:rsidRPr="000E5C01">
        <w:rPr>
          <w:rFonts w:asciiTheme="majorBidi" w:hAnsiTheme="majorBidi" w:cstheme="majorBidi"/>
          <w:sz w:val="24"/>
          <w:szCs w:val="24"/>
        </w:rPr>
        <w:t xml:space="preserve">A </w:t>
      </w:r>
      <w:r w:rsidR="00067DBA">
        <w:rPr>
          <w:rFonts w:asciiTheme="majorBidi" w:hAnsiTheme="majorBidi" w:cstheme="majorBidi"/>
          <w:sz w:val="24"/>
          <w:szCs w:val="24"/>
        </w:rPr>
        <w:t>Bidder</w:t>
      </w:r>
      <w:r w:rsidRPr="000E5C01">
        <w:rPr>
          <w:rFonts w:asciiTheme="majorBidi" w:hAnsiTheme="majorBidi" w:cstheme="majorBidi"/>
          <w:sz w:val="24"/>
          <w:szCs w:val="24"/>
        </w:rPr>
        <w:t xml:space="preserve"> (including its Personnel and Sub- </w:t>
      </w:r>
      <w:r w:rsidR="00067DBA">
        <w:rPr>
          <w:rFonts w:asciiTheme="majorBidi" w:hAnsiTheme="majorBidi" w:cstheme="majorBidi"/>
          <w:sz w:val="24"/>
          <w:szCs w:val="24"/>
        </w:rPr>
        <w:t>Bidders</w:t>
      </w:r>
      <w:r w:rsidRPr="000E5C01">
        <w:rPr>
          <w:rFonts w:asciiTheme="majorBidi" w:hAnsiTheme="majorBidi" w:cstheme="majorBidi"/>
          <w:sz w:val="24"/>
          <w:szCs w:val="24"/>
        </w:rPr>
        <w:t>) that has a business or family relationship with a member of the STATE LIFE staff who is directly or indirectly involved.</w:t>
      </w:r>
    </w:p>
    <w:p w:rsidR="000E5C01" w:rsidRPr="000E5C01" w:rsidRDefault="000E5C01" w:rsidP="0075274A">
      <w:pPr>
        <w:pStyle w:val="BodyText6"/>
        <w:numPr>
          <w:ilvl w:val="1"/>
          <w:numId w:val="18"/>
        </w:numPr>
        <w:shd w:val="clear" w:color="auto" w:fill="auto"/>
        <w:spacing w:line="360" w:lineRule="auto"/>
        <w:ind w:left="1440"/>
        <w:jc w:val="both"/>
        <w:rPr>
          <w:rFonts w:asciiTheme="majorBidi" w:hAnsiTheme="majorBidi" w:cstheme="majorBidi"/>
          <w:sz w:val="24"/>
          <w:szCs w:val="24"/>
        </w:rPr>
      </w:pPr>
      <w:r w:rsidRPr="000E5C01">
        <w:rPr>
          <w:rFonts w:asciiTheme="majorBidi" w:hAnsiTheme="majorBidi" w:cstheme="majorBidi"/>
          <w:sz w:val="24"/>
          <w:szCs w:val="24"/>
        </w:rPr>
        <w:t>Contract may not be awarded unless the conflict stemming from this relationship has been resolved.</w:t>
      </w:r>
    </w:p>
    <w:p w:rsidR="00C14F79" w:rsidRDefault="009422FB" w:rsidP="0075274A">
      <w:pPr>
        <w:pStyle w:val="Heading2"/>
        <w:numPr>
          <w:ilvl w:val="0"/>
          <w:numId w:val="19"/>
        </w:numPr>
        <w:ind w:left="709" w:hanging="709"/>
        <w:jc w:val="both"/>
        <w:rPr>
          <w:rFonts w:asciiTheme="majorBidi" w:hAnsiTheme="majorBidi"/>
          <w:b/>
        </w:rPr>
      </w:pPr>
      <w:r w:rsidRPr="000E5C01">
        <w:rPr>
          <w:rFonts w:asciiTheme="majorBidi" w:hAnsiTheme="majorBidi"/>
          <w:b/>
        </w:rPr>
        <w:t xml:space="preserve">CLARIFICATIONS </w:t>
      </w:r>
    </w:p>
    <w:p w:rsidR="001B0AAB" w:rsidRDefault="009422FB" w:rsidP="0075274A">
      <w:pPr>
        <w:spacing w:after="0"/>
        <w:ind w:left="720"/>
        <w:jc w:val="both"/>
        <w:rPr>
          <w:rFonts w:asciiTheme="majorBidi" w:hAnsiTheme="majorBidi"/>
          <w:sz w:val="24"/>
          <w:szCs w:val="24"/>
        </w:rPr>
      </w:pPr>
      <w:r w:rsidRPr="000E5C01">
        <w:rPr>
          <w:rFonts w:asciiTheme="majorBidi" w:hAnsiTheme="majorBidi"/>
          <w:sz w:val="24"/>
          <w:szCs w:val="24"/>
        </w:rPr>
        <w:t xml:space="preserve">During technical evaluation of the proposals, State Life may ask </w:t>
      </w:r>
      <w:r w:rsidR="006478C9" w:rsidRPr="000E5C01">
        <w:rPr>
          <w:rFonts w:asciiTheme="majorBidi" w:hAnsiTheme="majorBidi"/>
          <w:sz w:val="24"/>
          <w:szCs w:val="24"/>
        </w:rPr>
        <w:t>Bidders</w:t>
      </w:r>
      <w:r w:rsidRPr="000E5C01">
        <w:rPr>
          <w:rFonts w:asciiTheme="majorBidi" w:hAnsiTheme="majorBidi"/>
          <w:sz w:val="24"/>
          <w:szCs w:val="24"/>
        </w:rPr>
        <w:t xml:space="preserve"> for clarifications on their proposal</w:t>
      </w:r>
      <w:r w:rsidR="00D24FA1" w:rsidRPr="000E5C01">
        <w:rPr>
          <w:rFonts w:asciiTheme="majorBidi" w:hAnsiTheme="majorBidi"/>
          <w:sz w:val="24"/>
          <w:szCs w:val="24"/>
        </w:rPr>
        <w:t>s</w:t>
      </w:r>
      <w:r w:rsidRPr="000E5C01">
        <w:rPr>
          <w:rFonts w:asciiTheme="majorBidi" w:hAnsiTheme="majorBidi"/>
          <w:sz w:val="24"/>
          <w:szCs w:val="24"/>
        </w:rPr>
        <w:t xml:space="preserve">.  The </w:t>
      </w:r>
      <w:r w:rsidR="006478C9" w:rsidRPr="000E5C01">
        <w:rPr>
          <w:rFonts w:asciiTheme="majorBidi" w:hAnsiTheme="majorBidi"/>
          <w:sz w:val="24"/>
          <w:szCs w:val="24"/>
        </w:rPr>
        <w:t>Bidders</w:t>
      </w:r>
      <w:r w:rsidRPr="000E5C01">
        <w:rPr>
          <w:rFonts w:asciiTheme="majorBidi" w:hAnsiTheme="majorBidi"/>
          <w:sz w:val="24"/>
          <w:szCs w:val="24"/>
        </w:rPr>
        <w:t xml:space="preserve"> are required to respond within the time </w:t>
      </w:r>
      <w:r w:rsidR="0007080E" w:rsidRPr="000E5C01">
        <w:rPr>
          <w:rFonts w:asciiTheme="majorBidi" w:hAnsiTheme="majorBidi"/>
          <w:sz w:val="24"/>
          <w:szCs w:val="24"/>
        </w:rPr>
        <w:t>frame prescribed</w:t>
      </w:r>
      <w:r w:rsidR="000C24AB" w:rsidRPr="000E5C01">
        <w:rPr>
          <w:rFonts w:asciiTheme="majorBidi" w:hAnsiTheme="majorBidi"/>
          <w:sz w:val="24"/>
          <w:szCs w:val="24"/>
        </w:rPr>
        <w:t xml:space="preserve"> to avoid disqualification.</w:t>
      </w:r>
    </w:p>
    <w:p w:rsidR="009422FB" w:rsidRPr="000E5C01" w:rsidRDefault="000E5C01" w:rsidP="0075274A">
      <w:pPr>
        <w:pStyle w:val="Heading2"/>
        <w:jc w:val="both"/>
        <w:rPr>
          <w:rFonts w:asciiTheme="majorBidi" w:hAnsiTheme="majorBidi"/>
          <w:b/>
        </w:rPr>
      </w:pPr>
      <w:r w:rsidRPr="000E5C01">
        <w:rPr>
          <w:rStyle w:val="Heading3Char"/>
          <w:rFonts w:asciiTheme="majorBidi" w:hAnsiTheme="majorBidi"/>
          <w:b/>
          <w:bCs/>
          <w:i w:val="0"/>
          <w:iCs w:val="0"/>
        </w:rPr>
        <w:t>8</w:t>
      </w:r>
      <w:r w:rsidR="00453364" w:rsidRPr="000E5C01">
        <w:rPr>
          <w:rStyle w:val="Heading3Char"/>
          <w:rFonts w:asciiTheme="majorBidi" w:hAnsiTheme="majorBidi"/>
          <w:b/>
          <w:bCs/>
          <w:i w:val="0"/>
          <w:iCs w:val="0"/>
        </w:rPr>
        <w:t>.</w:t>
      </w:r>
      <w:r w:rsidR="009422FB" w:rsidRPr="000E5C01">
        <w:rPr>
          <w:rStyle w:val="Heading3Char"/>
          <w:rFonts w:asciiTheme="majorBidi" w:hAnsiTheme="majorBidi"/>
          <w:b/>
          <w:bCs/>
          <w:i w:val="0"/>
          <w:iCs w:val="0"/>
        </w:rPr>
        <w:tab/>
      </w:r>
      <w:r w:rsidR="009422FB" w:rsidRPr="000E5C01">
        <w:rPr>
          <w:rFonts w:asciiTheme="majorBidi" w:hAnsiTheme="majorBidi"/>
          <w:b/>
        </w:rPr>
        <w:t xml:space="preserve">PROCESS FOR HIRING OF </w:t>
      </w:r>
      <w:r w:rsidR="00FD186B" w:rsidRPr="000E5C01">
        <w:rPr>
          <w:rFonts w:asciiTheme="majorBidi" w:hAnsiTheme="majorBidi"/>
          <w:b/>
        </w:rPr>
        <w:t>BIDDERS</w:t>
      </w:r>
    </w:p>
    <w:p w:rsidR="00ED2663" w:rsidRPr="000E5C01" w:rsidRDefault="00ED2663" w:rsidP="0075274A">
      <w:pPr>
        <w:jc w:val="both"/>
        <w:rPr>
          <w:rFonts w:asciiTheme="majorBidi" w:hAnsiTheme="majorBidi"/>
          <w:sz w:val="2"/>
        </w:rPr>
      </w:pPr>
    </w:p>
    <w:p w:rsidR="009422FB" w:rsidRPr="000E5C01" w:rsidRDefault="009422FB" w:rsidP="0075274A">
      <w:pPr>
        <w:jc w:val="both"/>
        <w:rPr>
          <w:rFonts w:asciiTheme="majorBidi" w:hAnsiTheme="majorBidi"/>
          <w:sz w:val="24"/>
          <w:szCs w:val="24"/>
        </w:rPr>
      </w:pPr>
      <w:r w:rsidRPr="000E5C01">
        <w:rPr>
          <w:rFonts w:asciiTheme="majorBidi" w:hAnsiTheme="majorBidi"/>
          <w:sz w:val="24"/>
          <w:szCs w:val="24"/>
        </w:rPr>
        <w:lastRenderedPageBreak/>
        <w:t xml:space="preserve">This enquiry is intended to result in the hiring of </w:t>
      </w:r>
      <w:r w:rsidR="00A51B28" w:rsidRPr="000E5C01">
        <w:rPr>
          <w:rFonts w:asciiTheme="majorBidi" w:hAnsiTheme="majorBidi"/>
          <w:sz w:val="24"/>
          <w:szCs w:val="24"/>
        </w:rPr>
        <w:t>Ser</w:t>
      </w:r>
      <w:r w:rsidR="00EB753D" w:rsidRPr="000E5C01">
        <w:rPr>
          <w:rFonts w:asciiTheme="majorBidi" w:hAnsiTheme="majorBidi"/>
          <w:sz w:val="24"/>
          <w:szCs w:val="24"/>
        </w:rPr>
        <w:t xml:space="preserve">vice Provider for </w:t>
      </w:r>
      <w:r w:rsidR="004A45FE">
        <w:rPr>
          <w:rFonts w:asciiTheme="majorBidi" w:hAnsiTheme="majorBidi"/>
          <w:sz w:val="24"/>
          <w:szCs w:val="24"/>
        </w:rPr>
        <w:t>scanning</w:t>
      </w:r>
      <w:r w:rsidR="00E10F4B">
        <w:rPr>
          <w:rFonts w:asciiTheme="majorBidi" w:hAnsiTheme="majorBidi"/>
          <w:sz w:val="24"/>
          <w:szCs w:val="24"/>
        </w:rPr>
        <w:t xml:space="preserve"> of documents</w:t>
      </w:r>
      <w:r w:rsidR="00A51B28" w:rsidRPr="000E5C01">
        <w:rPr>
          <w:rFonts w:asciiTheme="majorBidi" w:hAnsiTheme="majorBidi"/>
          <w:sz w:val="24"/>
          <w:szCs w:val="24"/>
        </w:rPr>
        <w:t xml:space="preserve">.  </w:t>
      </w:r>
      <w:r w:rsidR="00AE109F" w:rsidRPr="000E5C01">
        <w:rPr>
          <w:rFonts w:asciiTheme="majorBidi" w:hAnsiTheme="majorBidi"/>
          <w:sz w:val="24"/>
          <w:szCs w:val="24"/>
        </w:rPr>
        <w:t xml:space="preserve"> The</w:t>
      </w:r>
      <w:r w:rsidRPr="000E5C01">
        <w:rPr>
          <w:rFonts w:asciiTheme="majorBidi" w:hAnsiTheme="majorBidi"/>
          <w:sz w:val="24"/>
          <w:szCs w:val="24"/>
        </w:rPr>
        <w:t xml:space="preserve"> responses received pursuant to this </w:t>
      </w:r>
      <w:r w:rsidR="00690602" w:rsidRPr="000E5C01">
        <w:rPr>
          <w:rFonts w:asciiTheme="majorBidi" w:hAnsiTheme="majorBidi"/>
          <w:sz w:val="24"/>
          <w:szCs w:val="24"/>
        </w:rPr>
        <w:t>enq</w:t>
      </w:r>
      <w:r w:rsidR="00974A3D" w:rsidRPr="000E5C01">
        <w:rPr>
          <w:rFonts w:asciiTheme="majorBidi" w:hAnsiTheme="majorBidi"/>
          <w:sz w:val="24"/>
          <w:szCs w:val="24"/>
        </w:rPr>
        <w:t>uiry</w:t>
      </w:r>
      <w:r w:rsidRPr="000E5C01">
        <w:rPr>
          <w:rFonts w:asciiTheme="majorBidi" w:hAnsiTheme="majorBidi"/>
          <w:sz w:val="24"/>
          <w:szCs w:val="24"/>
        </w:rPr>
        <w:t xml:space="preserve"> will be evaluated as per the criteria specified in this document</w:t>
      </w:r>
      <w:r w:rsidR="00974A3D" w:rsidRPr="000E5C01">
        <w:rPr>
          <w:rFonts w:asciiTheme="majorBidi" w:hAnsiTheme="majorBidi"/>
          <w:sz w:val="24"/>
          <w:szCs w:val="24"/>
        </w:rPr>
        <w:t>.</w:t>
      </w:r>
      <w:r w:rsidR="00532F1D">
        <w:rPr>
          <w:rFonts w:asciiTheme="majorBidi" w:hAnsiTheme="majorBidi"/>
          <w:sz w:val="24"/>
          <w:szCs w:val="24"/>
        </w:rPr>
        <w:t xml:space="preserve"> </w:t>
      </w:r>
      <w:r w:rsidR="00974A3D" w:rsidRPr="000E5C01">
        <w:rPr>
          <w:rFonts w:asciiTheme="majorBidi" w:hAnsiTheme="majorBidi"/>
          <w:sz w:val="24"/>
          <w:szCs w:val="24"/>
        </w:rPr>
        <w:t>Evaluation of the proposals shall be carried out in two steps, first the technical and then the financial. The</w:t>
      </w:r>
      <w:r w:rsidR="009B066C">
        <w:rPr>
          <w:rFonts w:asciiTheme="majorBidi" w:hAnsiTheme="majorBidi"/>
          <w:sz w:val="24"/>
          <w:szCs w:val="24"/>
        </w:rPr>
        <w:t xml:space="preserve"> </w:t>
      </w:r>
      <w:r w:rsidR="00974A3D" w:rsidRPr="000E5C01">
        <w:rPr>
          <w:rFonts w:asciiTheme="majorBidi" w:hAnsiTheme="majorBidi"/>
          <w:sz w:val="24"/>
          <w:szCs w:val="24"/>
        </w:rPr>
        <w:t>successful</w:t>
      </w:r>
      <w:r w:rsidR="009B066C">
        <w:rPr>
          <w:rFonts w:asciiTheme="majorBidi" w:hAnsiTheme="majorBidi"/>
          <w:sz w:val="24"/>
          <w:szCs w:val="24"/>
        </w:rPr>
        <w:t xml:space="preserve"> </w:t>
      </w:r>
      <w:r w:rsidR="00DA20A6" w:rsidRPr="000E5C01">
        <w:rPr>
          <w:rFonts w:asciiTheme="majorBidi" w:hAnsiTheme="majorBidi"/>
          <w:sz w:val="24"/>
          <w:szCs w:val="24"/>
        </w:rPr>
        <w:t>Bidder</w:t>
      </w:r>
      <w:r w:rsidRPr="000E5C01">
        <w:rPr>
          <w:rFonts w:asciiTheme="majorBidi" w:hAnsiTheme="majorBidi"/>
          <w:sz w:val="24"/>
          <w:szCs w:val="24"/>
        </w:rPr>
        <w:t xml:space="preserve"> would sign an agreement with State Life which would specify the assignment</w:t>
      </w:r>
      <w:r w:rsidR="00D24FA1" w:rsidRPr="000E5C01">
        <w:rPr>
          <w:rFonts w:asciiTheme="majorBidi" w:hAnsiTheme="majorBidi"/>
          <w:sz w:val="24"/>
          <w:szCs w:val="24"/>
        </w:rPr>
        <w:t xml:space="preserve"> that the selected </w:t>
      </w:r>
      <w:r w:rsidR="00DA20A6" w:rsidRPr="000E5C01">
        <w:rPr>
          <w:rFonts w:asciiTheme="majorBidi" w:hAnsiTheme="majorBidi"/>
          <w:sz w:val="24"/>
          <w:szCs w:val="24"/>
        </w:rPr>
        <w:t>Bidder</w:t>
      </w:r>
      <w:r w:rsidRPr="000E5C01">
        <w:rPr>
          <w:rFonts w:asciiTheme="majorBidi" w:hAnsiTheme="majorBidi"/>
          <w:sz w:val="24"/>
          <w:szCs w:val="24"/>
        </w:rPr>
        <w:t xml:space="preserve"> is expected to perform. </w:t>
      </w:r>
    </w:p>
    <w:p w:rsidR="009422FB" w:rsidRPr="000E5C01" w:rsidRDefault="009422FB" w:rsidP="0075274A">
      <w:pPr>
        <w:jc w:val="both"/>
        <w:rPr>
          <w:rFonts w:asciiTheme="majorBidi" w:hAnsiTheme="majorBidi"/>
          <w:sz w:val="24"/>
          <w:szCs w:val="24"/>
        </w:rPr>
      </w:pPr>
      <w:r w:rsidRPr="000E5C01">
        <w:rPr>
          <w:rFonts w:asciiTheme="majorBidi" w:hAnsiTheme="majorBidi"/>
          <w:sz w:val="24"/>
          <w:szCs w:val="24"/>
        </w:rPr>
        <w:t xml:space="preserve">The technical and financial proposals shall be submitted at the same time, any proposal or part proposal received after the closing time for submission of proposals shall </w:t>
      </w:r>
      <w:r w:rsidR="00687865">
        <w:rPr>
          <w:rFonts w:asciiTheme="majorBidi" w:hAnsiTheme="majorBidi"/>
          <w:sz w:val="24"/>
          <w:szCs w:val="24"/>
        </w:rPr>
        <w:t>not be accepted</w:t>
      </w:r>
      <w:r w:rsidRPr="000E5C01">
        <w:rPr>
          <w:rFonts w:asciiTheme="majorBidi" w:hAnsiTheme="majorBidi"/>
          <w:sz w:val="24"/>
          <w:szCs w:val="24"/>
        </w:rPr>
        <w:t xml:space="preserve">.  No amendment to the technical or financial proposal shall be accepted after the dead line.  </w:t>
      </w:r>
    </w:p>
    <w:p w:rsidR="009422FB" w:rsidRPr="000E5C01" w:rsidRDefault="009422FB" w:rsidP="0075274A">
      <w:pPr>
        <w:jc w:val="both"/>
        <w:rPr>
          <w:rFonts w:asciiTheme="majorBidi" w:hAnsiTheme="majorBidi"/>
          <w:sz w:val="24"/>
          <w:szCs w:val="24"/>
        </w:rPr>
      </w:pPr>
      <w:r w:rsidRPr="000E5C01">
        <w:rPr>
          <w:rFonts w:asciiTheme="majorBidi" w:hAnsiTheme="majorBidi"/>
          <w:sz w:val="24"/>
          <w:szCs w:val="24"/>
        </w:rPr>
        <w:t xml:space="preserve">At first the technical proposals will be opened and evaluated in conformity with the provisions of the </w:t>
      </w:r>
      <w:r w:rsidR="0050633E" w:rsidRPr="000E5C01">
        <w:rPr>
          <w:rFonts w:asciiTheme="majorBidi" w:hAnsiTheme="majorBidi"/>
          <w:sz w:val="24"/>
          <w:szCs w:val="24"/>
        </w:rPr>
        <w:t>Tender</w:t>
      </w:r>
      <w:r w:rsidRPr="000E5C01">
        <w:rPr>
          <w:rFonts w:asciiTheme="majorBidi" w:hAnsiTheme="majorBidi"/>
          <w:sz w:val="24"/>
          <w:szCs w:val="24"/>
        </w:rPr>
        <w:t xml:space="preserve">.  The financial proposals shall remain </w:t>
      </w:r>
      <w:r w:rsidR="00A34CAA">
        <w:rPr>
          <w:rFonts w:asciiTheme="majorBidi" w:hAnsiTheme="majorBidi"/>
          <w:sz w:val="24"/>
          <w:szCs w:val="24"/>
        </w:rPr>
        <w:t>unopen</w:t>
      </w:r>
      <w:r w:rsidRPr="000E5C01">
        <w:rPr>
          <w:rFonts w:asciiTheme="majorBidi" w:hAnsiTheme="majorBidi"/>
          <w:sz w:val="24"/>
          <w:szCs w:val="24"/>
        </w:rPr>
        <w:t xml:space="preserve"> until they are opened publicly</w:t>
      </w:r>
      <w:r w:rsidR="00B87125">
        <w:rPr>
          <w:rFonts w:asciiTheme="majorBidi" w:hAnsiTheme="majorBidi"/>
          <w:sz w:val="24"/>
          <w:szCs w:val="24"/>
        </w:rPr>
        <w:t xml:space="preserve"> through EPADS</w:t>
      </w:r>
      <w:r w:rsidRPr="000E5C01">
        <w:rPr>
          <w:rFonts w:asciiTheme="majorBidi" w:hAnsiTheme="majorBidi"/>
          <w:sz w:val="24"/>
          <w:szCs w:val="24"/>
        </w:rPr>
        <w:t xml:space="preserve">. The Evaluation Committee shall not have access to the financial proposals until the technical evaluation is concluded. </w:t>
      </w:r>
    </w:p>
    <w:p w:rsidR="009422FB" w:rsidRPr="000E5C01" w:rsidRDefault="00D24FA1" w:rsidP="0075274A">
      <w:pPr>
        <w:jc w:val="both"/>
        <w:rPr>
          <w:rFonts w:asciiTheme="majorBidi" w:hAnsiTheme="majorBidi"/>
          <w:sz w:val="24"/>
          <w:szCs w:val="24"/>
        </w:rPr>
      </w:pPr>
      <w:r w:rsidRPr="000E5C01">
        <w:rPr>
          <w:rFonts w:asciiTheme="majorBidi" w:hAnsiTheme="majorBidi"/>
          <w:sz w:val="24"/>
          <w:szCs w:val="24"/>
        </w:rPr>
        <w:t xml:space="preserve">After completion of </w:t>
      </w:r>
      <w:r w:rsidR="009422FB" w:rsidRPr="000E5C01">
        <w:rPr>
          <w:rFonts w:asciiTheme="majorBidi" w:hAnsiTheme="majorBidi"/>
          <w:sz w:val="24"/>
          <w:szCs w:val="24"/>
        </w:rPr>
        <w:t xml:space="preserve">evaluation of the technical </w:t>
      </w:r>
      <w:r w:rsidR="00D44214" w:rsidRPr="000E5C01">
        <w:rPr>
          <w:rFonts w:asciiTheme="majorBidi" w:hAnsiTheme="majorBidi"/>
          <w:sz w:val="24"/>
          <w:szCs w:val="24"/>
        </w:rPr>
        <w:t>proposal,</w:t>
      </w:r>
      <w:r w:rsidR="009B066C">
        <w:rPr>
          <w:rFonts w:asciiTheme="majorBidi" w:hAnsiTheme="majorBidi"/>
          <w:sz w:val="24"/>
          <w:szCs w:val="24"/>
        </w:rPr>
        <w:t xml:space="preserve"> </w:t>
      </w:r>
      <w:r w:rsidR="00A51B28" w:rsidRPr="000E5C01">
        <w:rPr>
          <w:rFonts w:asciiTheme="majorBidi" w:hAnsiTheme="majorBidi"/>
          <w:sz w:val="24"/>
          <w:szCs w:val="24"/>
        </w:rPr>
        <w:t>technical evaluation report will be uploaded on PPRA website</w:t>
      </w:r>
      <w:r w:rsidR="00B87125">
        <w:rPr>
          <w:rFonts w:asciiTheme="majorBidi" w:hAnsiTheme="majorBidi"/>
          <w:sz w:val="24"/>
          <w:szCs w:val="24"/>
        </w:rPr>
        <w:t xml:space="preserve"> as well as EPADS</w:t>
      </w:r>
      <w:r w:rsidR="00A51B28" w:rsidRPr="000E5C01">
        <w:rPr>
          <w:rFonts w:asciiTheme="majorBidi" w:hAnsiTheme="majorBidi"/>
          <w:sz w:val="24"/>
          <w:szCs w:val="24"/>
        </w:rPr>
        <w:t xml:space="preserve">. </w:t>
      </w:r>
      <w:r w:rsidR="009422FB" w:rsidRPr="000E5C01">
        <w:rPr>
          <w:rFonts w:asciiTheme="majorBidi" w:hAnsiTheme="majorBidi"/>
          <w:sz w:val="24"/>
          <w:szCs w:val="24"/>
        </w:rPr>
        <w:t xml:space="preserve">State Life </w:t>
      </w:r>
      <w:r w:rsidR="006D0F60" w:rsidRPr="000E5C01">
        <w:rPr>
          <w:rFonts w:asciiTheme="majorBidi" w:hAnsiTheme="majorBidi"/>
          <w:sz w:val="24"/>
          <w:szCs w:val="24"/>
        </w:rPr>
        <w:t>wi</w:t>
      </w:r>
      <w:r w:rsidR="009422FB" w:rsidRPr="000E5C01">
        <w:rPr>
          <w:rFonts w:asciiTheme="majorBidi" w:hAnsiTheme="majorBidi"/>
          <w:sz w:val="24"/>
          <w:szCs w:val="24"/>
        </w:rPr>
        <w:t xml:space="preserve">ll notify those </w:t>
      </w:r>
      <w:r w:rsidR="006478C9" w:rsidRPr="000E5C01">
        <w:rPr>
          <w:rFonts w:asciiTheme="majorBidi" w:hAnsiTheme="majorBidi"/>
          <w:sz w:val="24"/>
          <w:szCs w:val="24"/>
        </w:rPr>
        <w:t>Bidders</w:t>
      </w:r>
      <w:r w:rsidR="009422FB" w:rsidRPr="000E5C01">
        <w:rPr>
          <w:rFonts w:asciiTheme="majorBidi" w:hAnsiTheme="majorBidi"/>
          <w:sz w:val="24"/>
          <w:szCs w:val="24"/>
        </w:rPr>
        <w:t xml:space="preserve"> whose proposal did not meet the minimum qualifying mark</w:t>
      </w:r>
      <w:r w:rsidR="0050633E" w:rsidRPr="000E5C01">
        <w:rPr>
          <w:rFonts w:asciiTheme="majorBidi" w:hAnsiTheme="majorBidi"/>
          <w:sz w:val="24"/>
          <w:szCs w:val="24"/>
        </w:rPr>
        <w:t>s</w:t>
      </w:r>
      <w:r w:rsidR="009422FB" w:rsidRPr="000E5C01">
        <w:rPr>
          <w:rFonts w:asciiTheme="majorBidi" w:hAnsiTheme="majorBidi"/>
          <w:sz w:val="24"/>
          <w:szCs w:val="24"/>
        </w:rPr>
        <w:t xml:space="preserve"> or were considered non</w:t>
      </w:r>
      <w:r w:rsidR="00F77139" w:rsidRPr="000E5C01">
        <w:rPr>
          <w:rFonts w:asciiTheme="majorBidi" w:hAnsiTheme="majorBidi"/>
          <w:sz w:val="24"/>
          <w:szCs w:val="24"/>
        </w:rPr>
        <w:t>-</w:t>
      </w:r>
      <w:r w:rsidR="009422FB" w:rsidRPr="000E5C01">
        <w:rPr>
          <w:rFonts w:asciiTheme="majorBidi" w:hAnsiTheme="majorBidi"/>
          <w:sz w:val="24"/>
          <w:szCs w:val="24"/>
        </w:rPr>
        <w:t xml:space="preserve">responsive to the </w:t>
      </w:r>
      <w:r w:rsidR="002848CA" w:rsidRPr="000E5C01">
        <w:rPr>
          <w:rFonts w:asciiTheme="majorBidi" w:hAnsiTheme="majorBidi"/>
          <w:sz w:val="24"/>
          <w:szCs w:val="24"/>
        </w:rPr>
        <w:t>tender</w:t>
      </w:r>
      <w:r w:rsidR="009422FB" w:rsidRPr="000E5C01">
        <w:rPr>
          <w:rFonts w:asciiTheme="majorBidi" w:hAnsiTheme="majorBidi"/>
          <w:sz w:val="24"/>
          <w:szCs w:val="24"/>
        </w:rPr>
        <w:t xml:space="preserve"> indicating that their financial proposals will </w:t>
      </w:r>
      <w:r w:rsidR="00B87125">
        <w:rPr>
          <w:rFonts w:asciiTheme="majorBidi" w:hAnsiTheme="majorBidi"/>
          <w:sz w:val="24"/>
          <w:szCs w:val="24"/>
        </w:rPr>
        <w:t>not be opened through EPADS.</w:t>
      </w:r>
    </w:p>
    <w:p w:rsidR="0050633E" w:rsidRDefault="009422FB" w:rsidP="0075274A">
      <w:pPr>
        <w:jc w:val="both"/>
        <w:rPr>
          <w:rFonts w:asciiTheme="majorBidi" w:hAnsiTheme="majorBidi"/>
          <w:sz w:val="24"/>
          <w:szCs w:val="24"/>
        </w:rPr>
      </w:pPr>
      <w:r w:rsidRPr="000E5C01">
        <w:rPr>
          <w:rFonts w:asciiTheme="majorBidi" w:hAnsiTheme="majorBidi"/>
          <w:sz w:val="24"/>
          <w:szCs w:val="24"/>
        </w:rPr>
        <w:t xml:space="preserve">The </w:t>
      </w:r>
      <w:r w:rsidR="006478C9" w:rsidRPr="000E5C01">
        <w:rPr>
          <w:rFonts w:asciiTheme="majorBidi" w:hAnsiTheme="majorBidi"/>
          <w:sz w:val="24"/>
          <w:szCs w:val="24"/>
        </w:rPr>
        <w:t>Bidders</w:t>
      </w:r>
      <w:r w:rsidRPr="000E5C01">
        <w:rPr>
          <w:rFonts w:asciiTheme="majorBidi" w:hAnsiTheme="majorBidi"/>
          <w:sz w:val="24"/>
          <w:szCs w:val="24"/>
        </w:rPr>
        <w:t xml:space="preserve"> who qualify on the basis of technical evaluation would be informed about the date and time of opening of their financial proposals through letter</w:t>
      </w:r>
      <w:r w:rsidR="009B066C">
        <w:rPr>
          <w:rFonts w:asciiTheme="majorBidi" w:hAnsiTheme="majorBidi"/>
          <w:sz w:val="24"/>
          <w:szCs w:val="24"/>
        </w:rPr>
        <w:t xml:space="preserve"> </w:t>
      </w:r>
      <w:r w:rsidRPr="000E5C01">
        <w:rPr>
          <w:rFonts w:asciiTheme="majorBidi" w:hAnsiTheme="majorBidi"/>
          <w:sz w:val="24"/>
          <w:szCs w:val="24"/>
        </w:rPr>
        <w:t xml:space="preserve">or E-mail as communicated by the </w:t>
      </w:r>
      <w:r w:rsidR="006478C9" w:rsidRPr="000E5C01">
        <w:rPr>
          <w:rFonts w:asciiTheme="majorBidi" w:hAnsiTheme="majorBidi"/>
          <w:sz w:val="24"/>
          <w:szCs w:val="24"/>
        </w:rPr>
        <w:t>Bidders</w:t>
      </w:r>
      <w:r w:rsidRPr="000E5C01">
        <w:rPr>
          <w:rFonts w:asciiTheme="majorBidi" w:hAnsiTheme="majorBidi"/>
          <w:sz w:val="24"/>
          <w:szCs w:val="24"/>
        </w:rPr>
        <w:t xml:space="preserve"> in their proposals.</w:t>
      </w:r>
      <w:r w:rsidR="0050633E" w:rsidRPr="000E5C01">
        <w:rPr>
          <w:rFonts w:asciiTheme="majorBidi" w:hAnsiTheme="majorBidi"/>
          <w:sz w:val="24"/>
          <w:szCs w:val="24"/>
        </w:rPr>
        <w:t xml:space="preserve"> Financial proposals of technically qualified bidders will be opened in the presence of representatives of bidders on date to be announced later.  </w:t>
      </w:r>
    </w:p>
    <w:p w:rsidR="00951D7B" w:rsidRPr="00951D7B" w:rsidRDefault="00980CB2" w:rsidP="00951D7B">
      <w:pPr>
        <w:pStyle w:val="Heading2"/>
        <w:numPr>
          <w:ilvl w:val="0"/>
          <w:numId w:val="20"/>
        </w:numPr>
        <w:spacing w:after="120"/>
        <w:ind w:left="567" w:hanging="567"/>
        <w:jc w:val="both"/>
        <w:rPr>
          <w:rFonts w:asciiTheme="majorBidi" w:hAnsiTheme="majorBidi"/>
          <w:b/>
        </w:rPr>
      </w:pPr>
      <w:r w:rsidRPr="000E5C01">
        <w:rPr>
          <w:rFonts w:asciiTheme="majorBidi" w:hAnsiTheme="majorBidi"/>
          <w:b/>
        </w:rPr>
        <w:t>MANDATORY</w:t>
      </w:r>
      <w:r w:rsidR="0004004E" w:rsidRPr="000E5C01">
        <w:rPr>
          <w:rFonts w:asciiTheme="majorBidi" w:hAnsiTheme="majorBidi"/>
          <w:b/>
        </w:rPr>
        <w:t xml:space="preserve"> QUALIFYING </w:t>
      </w:r>
      <w:r w:rsidR="00703E0A" w:rsidRPr="000E5C01">
        <w:rPr>
          <w:rFonts w:asciiTheme="majorBidi" w:hAnsiTheme="majorBidi"/>
          <w:b/>
        </w:rPr>
        <w:t>REQUIREMENTS</w:t>
      </w:r>
      <w:r w:rsidR="0037440F">
        <w:rPr>
          <w:rFonts w:asciiTheme="majorBidi" w:hAnsiTheme="majorBidi"/>
          <w:b/>
        </w:rPr>
        <w:t xml:space="preserve"> UPLOADED ON EPADS</w:t>
      </w:r>
      <w:r w:rsidR="0004004E" w:rsidRPr="000E5C01">
        <w:rPr>
          <w:rFonts w:asciiTheme="majorBidi" w:hAnsiTheme="majorBidi"/>
          <w:b/>
        </w:rPr>
        <w:t xml:space="preserve">: </w:t>
      </w:r>
    </w:p>
    <w:p w:rsidR="00B25A2A" w:rsidRDefault="003C7E2D" w:rsidP="002109CC">
      <w:pPr>
        <w:pStyle w:val="NoSpacing"/>
        <w:numPr>
          <w:ilvl w:val="0"/>
          <w:numId w:val="22"/>
        </w:numPr>
        <w:spacing w:after="120"/>
      </w:pPr>
      <w:r w:rsidRPr="000E5C01">
        <w:t>Valid NTN Registration*.</w:t>
      </w:r>
    </w:p>
    <w:p w:rsidR="00B25A2A" w:rsidRDefault="003C7E2D" w:rsidP="002109CC">
      <w:pPr>
        <w:pStyle w:val="NoSpacing"/>
        <w:numPr>
          <w:ilvl w:val="0"/>
          <w:numId w:val="22"/>
        </w:numPr>
        <w:spacing w:after="120"/>
      </w:pPr>
      <w:r w:rsidRPr="000E5C01">
        <w:t>Valid Sales Tax Registration*.</w:t>
      </w:r>
    </w:p>
    <w:p w:rsidR="003C7E2D" w:rsidRDefault="001323BC" w:rsidP="002109CC">
      <w:pPr>
        <w:pStyle w:val="NoSpacing"/>
        <w:numPr>
          <w:ilvl w:val="0"/>
          <w:numId w:val="22"/>
        </w:numPr>
        <w:spacing w:after="120"/>
      </w:pPr>
      <w:r>
        <w:t>Submission of Bid Security document in original at given address through Courier/By hand before closing time of tender.</w:t>
      </w:r>
    </w:p>
    <w:p w:rsidR="00D44625" w:rsidRPr="00D44625" w:rsidRDefault="00D44625" w:rsidP="00D44625">
      <w:pPr>
        <w:pStyle w:val="NoSpacing"/>
        <w:numPr>
          <w:ilvl w:val="0"/>
          <w:numId w:val="22"/>
        </w:numPr>
        <w:spacing w:after="120"/>
      </w:pPr>
      <w:r w:rsidRPr="00D44625">
        <w:t>Undertaking for deployment of required number of scanning personnel</w:t>
      </w:r>
    </w:p>
    <w:p w:rsidR="00D44625" w:rsidRPr="00D44625" w:rsidRDefault="00D44625" w:rsidP="00D44625">
      <w:pPr>
        <w:pStyle w:val="NoSpacing"/>
        <w:numPr>
          <w:ilvl w:val="0"/>
          <w:numId w:val="22"/>
        </w:numPr>
        <w:spacing w:after="120"/>
      </w:pPr>
      <w:r w:rsidRPr="00D44625">
        <w:t>Undertaking for availability of required number of equipment’s</w:t>
      </w:r>
    </w:p>
    <w:p w:rsidR="009A2B4A" w:rsidRPr="002109CC" w:rsidRDefault="003C7E2D" w:rsidP="002109CC">
      <w:pPr>
        <w:pStyle w:val="NoSpacing"/>
        <w:numPr>
          <w:ilvl w:val="0"/>
          <w:numId w:val="22"/>
        </w:numPr>
        <w:spacing w:after="120"/>
      </w:pPr>
      <w:r w:rsidRPr="000E5C01">
        <w:t xml:space="preserve">Undertaking </w:t>
      </w:r>
      <w:r w:rsidR="009A2B4A" w:rsidRPr="000E5C01">
        <w:t xml:space="preserve">on Rs. 100/- stamp paper, </w:t>
      </w:r>
      <w:r w:rsidRPr="000E5C01">
        <w:t>that the firm is not blacklisted by any Provincial or Federal Government Department, Agency, Organization or autonomous body or Private Sector Organization anywhere in Pakistan</w:t>
      </w:r>
    </w:p>
    <w:p w:rsidR="00951D7B" w:rsidRDefault="009A2B4A" w:rsidP="00951D7B">
      <w:pPr>
        <w:pStyle w:val="ListParagraph"/>
        <w:jc w:val="both"/>
        <w:rPr>
          <w:rFonts w:asciiTheme="majorBidi" w:hAnsiTheme="majorBidi"/>
          <w:i/>
        </w:rPr>
      </w:pPr>
      <w:r w:rsidRPr="000E5C01">
        <w:rPr>
          <w:rFonts w:asciiTheme="majorBidi" w:hAnsiTheme="majorBidi"/>
          <w:i/>
        </w:rPr>
        <w:t>*If the renewal of registration is under process, its proof shall be provided in document. Evaluation committee will not consider an undertaking citing the excuses like the registration will be provided or obtained or is under process. Only proof / receipt of concerned department will be considered.</w:t>
      </w:r>
    </w:p>
    <w:p w:rsidR="009422FB" w:rsidRPr="000E5C01" w:rsidRDefault="00951D7B" w:rsidP="0075274A">
      <w:pPr>
        <w:spacing w:before="240"/>
        <w:jc w:val="both"/>
        <w:rPr>
          <w:rFonts w:asciiTheme="majorBidi" w:hAnsiTheme="majorBidi"/>
          <w:b/>
          <w:sz w:val="24"/>
          <w:szCs w:val="24"/>
        </w:rPr>
      </w:pPr>
      <w:r>
        <w:rPr>
          <w:rFonts w:asciiTheme="majorBidi" w:hAnsiTheme="majorBidi"/>
          <w:b/>
          <w:sz w:val="24"/>
          <w:szCs w:val="24"/>
        </w:rPr>
        <w:t xml:space="preserve">10. </w:t>
      </w:r>
      <w:r w:rsidR="009422FB" w:rsidRPr="000E5C01">
        <w:rPr>
          <w:rFonts w:asciiTheme="majorBidi" w:hAnsiTheme="majorBidi"/>
          <w:b/>
          <w:sz w:val="24"/>
          <w:szCs w:val="24"/>
        </w:rPr>
        <w:t>DISQUALIFICATIONS</w:t>
      </w:r>
    </w:p>
    <w:p w:rsidR="009422FB" w:rsidRPr="000E5C01" w:rsidRDefault="009422FB" w:rsidP="0075274A">
      <w:pPr>
        <w:spacing w:before="240"/>
        <w:jc w:val="both"/>
        <w:rPr>
          <w:rFonts w:asciiTheme="majorBidi" w:hAnsiTheme="majorBidi"/>
          <w:sz w:val="24"/>
          <w:szCs w:val="24"/>
        </w:rPr>
      </w:pPr>
      <w:r w:rsidRPr="000E5C01">
        <w:rPr>
          <w:rFonts w:asciiTheme="majorBidi" w:hAnsiTheme="majorBidi"/>
          <w:sz w:val="24"/>
          <w:szCs w:val="24"/>
        </w:rPr>
        <w:lastRenderedPageBreak/>
        <w:t xml:space="preserve">State Life may during the evaluation of proposal, disqualify any </w:t>
      </w:r>
      <w:r w:rsidR="00DA20A6" w:rsidRPr="000E5C01">
        <w:rPr>
          <w:rFonts w:asciiTheme="majorBidi" w:hAnsiTheme="majorBidi"/>
          <w:sz w:val="24"/>
          <w:szCs w:val="24"/>
        </w:rPr>
        <w:t>Bidder</w:t>
      </w:r>
      <w:r w:rsidRPr="000E5C01">
        <w:rPr>
          <w:rFonts w:asciiTheme="majorBidi" w:hAnsiTheme="majorBidi"/>
          <w:sz w:val="24"/>
          <w:szCs w:val="24"/>
        </w:rPr>
        <w:t xml:space="preserve">, if the </w:t>
      </w:r>
      <w:r w:rsidR="00DA20A6" w:rsidRPr="000E5C01">
        <w:rPr>
          <w:rFonts w:asciiTheme="majorBidi" w:hAnsiTheme="majorBidi"/>
          <w:sz w:val="24"/>
          <w:szCs w:val="24"/>
        </w:rPr>
        <w:t>Bidder</w:t>
      </w:r>
      <w:r w:rsidRPr="000E5C01">
        <w:rPr>
          <w:rFonts w:asciiTheme="majorBidi" w:hAnsiTheme="majorBidi"/>
          <w:sz w:val="24"/>
          <w:szCs w:val="24"/>
        </w:rPr>
        <w:t xml:space="preserve"> has: </w:t>
      </w:r>
    </w:p>
    <w:p w:rsidR="009422FB" w:rsidRPr="000E5C01" w:rsidRDefault="009422FB" w:rsidP="0075274A">
      <w:pPr>
        <w:pStyle w:val="ListParagraph"/>
        <w:numPr>
          <w:ilvl w:val="1"/>
          <w:numId w:val="3"/>
        </w:numPr>
        <w:spacing w:before="240"/>
        <w:jc w:val="both"/>
        <w:rPr>
          <w:rFonts w:asciiTheme="majorBidi" w:hAnsiTheme="majorBidi"/>
          <w:sz w:val="24"/>
          <w:szCs w:val="24"/>
        </w:rPr>
      </w:pPr>
      <w:r w:rsidRPr="000E5C01">
        <w:rPr>
          <w:rFonts w:asciiTheme="majorBidi" w:hAnsiTheme="majorBidi"/>
          <w:sz w:val="24"/>
          <w:szCs w:val="24"/>
        </w:rPr>
        <w:t>Submitted the proposal documents after the response deadline</w:t>
      </w:r>
      <w:r w:rsidR="005959E6" w:rsidRPr="000E5C01">
        <w:rPr>
          <w:rFonts w:asciiTheme="majorBidi" w:hAnsiTheme="majorBidi"/>
          <w:sz w:val="24"/>
          <w:szCs w:val="24"/>
        </w:rPr>
        <w:t>.</w:t>
      </w:r>
    </w:p>
    <w:p w:rsidR="00E2445D" w:rsidRPr="000E5C01" w:rsidRDefault="009422FB" w:rsidP="0075274A">
      <w:pPr>
        <w:pStyle w:val="ListParagraph"/>
        <w:numPr>
          <w:ilvl w:val="1"/>
          <w:numId w:val="3"/>
        </w:numPr>
        <w:spacing w:before="240"/>
        <w:jc w:val="both"/>
        <w:rPr>
          <w:rFonts w:asciiTheme="majorBidi" w:hAnsiTheme="majorBidi"/>
          <w:sz w:val="24"/>
          <w:szCs w:val="24"/>
        </w:rPr>
      </w:pPr>
      <w:r w:rsidRPr="000E5C01">
        <w:rPr>
          <w:rFonts w:asciiTheme="majorBidi" w:hAnsiTheme="majorBidi"/>
          <w:sz w:val="24"/>
          <w:szCs w:val="24"/>
        </w:rPr>
        <w:t>Made misleading or false representations in the forms, statements and attachments submitted in proof of the eligibility requirements</w:t>
      </w:r>
      <w:r w:rsidR="005959E6" w:rsidRPr="000E5C01">
        <w:rPr>
          <w:rFonts w:asciiTheme="majorBidi" w:hAnsiTheme="majorBidi"/>
          <w:sz w:val="24"/>
          <w:szCs w:val="24"/>
        </w:rPr>
        <w:t>.</w:t>
      </w:r>
    </w:p>
    <w:p w:rsidR="009422FB" w:rsidRPr="000E5C01" w:rsidRDefault="009422FB" w:rsidP="0075274A">
      <w:pPr>
        <w:pStyle w:val="ListParagraph"/>
        <w:numPr>
          <w:ilvl w:val="1"/>
          <w:numId w:val="3"/>
        </w:numPr>
        <w:spacing w:before="240"/>
        <w:jc w:val="both"/>
        <w:rPr>
          <w:rFonts w:asciiTheme="majorBidi" w:hAnsiTheme="majorBidi"/>
          <w:sz w:val="24"/>
          <w:szCs w:val="24"/>
        </w:rPr>
      </w:pPr>
      <w:r w:rsidRPr="000E5C01">
        <w:rPr>
          <w:rFonts w:asciiTheme="majorBidi" w:hAnsiTheme="majorBidi"/>
          <w:sz w:val="24"/>
          <w:szCs w:val="24"/>
        </w:rPr>
        <w:t>Exhibited a record of poor performance such as abandoning works, not properly completing the contractual obligations, inordinately delaying completion or financial failures, etc.  in any project in the preceding three years</w:t>
      </w:r>
    </w:p>
    <w:p w:rsidR="009422FB" w:rsidRPr="000E5C01" w:rsidRDefault="009422FB" w:rsidP="0075274A">
      <w:pPr>
        <w:pStyle w:val="ListParagraph"/>
        <w:numPr>
          <w:ilvl w:val="1"/>
          <w:numId w:val="3"/>
        </w:numPr>
        <w:spacing w:before="240"/>
        <w:jc w:val="both"/>
        <w:rPr>
          <w:rFonts w:asciiTheme="majorBidi" w:hAnsiTheme="majorBidi"/>
          <w:sz w:val="24"/>
          <w:szCs w:val="24"/>
        </w:rPr>
      </w:pPr>
      <w:r w:rsidRPr="000E5C01">
        <w:rPr>
          <w:rFonts w:asciiTheme="majorBidi" w:hAnsiTheme="majorBidi"/>
          <w:sz w:val="24"/>
          <w:szCs w:val="24"/>
        </w:rPr>
        <w:t>Submitted a proposal that is not accompanied by required documentation or is non-responsive</w:t>
      </w:r>
    </w:p>
    <w:p w:rsidR="009422FB" w:rsidRPr="000E5C01" w:rsidRDefault="009422FB" w:rsidP="0075274A">
      <w:pPr>
        <w:pStyle w:val="ListParagraph"/>
        <w:numPr>
          <w:ilvl w:val="1"/>
          <w:numId w:val="3"/>
        </w:numPr>
        <w:spacing w:before="240"/>
        <w:jc w:val="both"/>
        <w:rPr>
          <w:rFonts w:asciiTheme="majorBidi" w:hAnsiTheme="majorBidi"/>
          <w:sz w:val="24"/>
          <w:szCs w:val="24"/>
        </w:rPr>
      </w:pPr>
      <w:r w:rsidRPr="000E5C01">
        <w:rPr>
          <w:rFonts w:asciiTheme="majorBidi" w:hAnsiTheme="majorBidi"/>
          <w:sz w:val="24"/>
          <w:szCs w:val="24"/>
        </w:rPr>
        <w:t xml:space="preserve">Failed to provide clarifications related thereto, when sought </w:t>
      </w:r>
    </w:p>
    <w:p w:rsidR="009422FB" w:rsidRPr="002109CC" w:rsidRDefault="009422FB" w:rsidP="002109CC">
      <w:pPr>
        <w:pStyle w:val="ListParagraph"/>
        <w:numPr>
          <w:ilvl w:val="1"/>
          <w:numId w:val="3"/>
        </w:numPr>
        <w:spacing w:before="240"/>
        <w:jc w:val="both"/>
        <w:rPr>
          <w:rFonts w:asciiTheme="majorBidi" w:hAnsiTheme="majorBidi"/>
          <w:sz w:val="24"/>
          <w:szCs w:val="24"/>
        </w:rPr>
      </w:pPr>
      <w:r w:rsidRPr="000E5C01">
        <w:rPr>
          <w:rFonts w:asciiTheme="majorBidi" w:hAnsiTheme="majorBidi"/>
          <w:sz w:val="24"/>
          <w:szCs w:val="24"/>
        </w:rPr>
        <w:t>Submitted a proposal with price ad</w:t>
      </w:r>
      <w:r w:rsidR="00F77139" w:rsidRPr="000E5C01">
        <w:rPr>
          <w:rFonts w:asciiTheme="majorBidi" w:hAnsiTheme="majorBidi"/>
          <w:sz w:val="24"/>
          <w:szCs w:val="24"/>
        </w:rPr>
        <w:t>justment / variation</w:t>
      </w:r>
      <w:r w:rsidR="005959E6" w:rsidRPr="000E5C01">
        <w:rPr>
          <w:rFonts w:asciiTheme="majorBidi" w:hAnsiTheme="majorBidi"/>
          <w:sz w:val="24"/>
          <w:szCs w:val="24"/>
        </w:rPr>
        <w:t>s or conditions.</w:t>
      </w:r>
    </w:p>
    <w:p w:rsidR="00C60D15" w:rsidRPr="000E5C01" w:rsidRDefault="00951D7B" w:rsidP="00951D7B">
      <w:pPr>
        <w:pStyle w:val="Heading2"/>
        <w:jc w:val="both"/>
        <w:rPr>
          <w:rFonts w:asciiTheme="majorBidi" w:hAnsiTheme="majorBidi"/>
          <w:b/>
        </w:rPr>
      </w:pPr>
      <w:r>
        <w:rPr>
          <w:rFonts w:asciiTheme="majorBidi" w:hAnsiTheme="majorBidi"/>
          <w:b/>
        </w:rPr>
        <w:t xml:space="preserve">11. </w:t>
      </w:r>
      <w:r w:rsidR="00C60D15" w:rsidRPr="000E5C01">
        <w:rPr>
          <w:rFonts w:asciiTheme="majorBidi" w:hAnsiTheme="majorBidi"/>
          <w:b/>
        </w:rPr>
        <w:t>REQUEST FOR PROPOSAL</w:t>
      </w:r>
    </w:p>
    <w:p w:rsidR="00F17602" w:rsidRPr="000E5C01" w:rsidRDefault="00F17602" w:rsidP="0075274A">
      <w:pPr>
        <w:jc w:val="both"/>
        <w:rPr>
          <w:rFonts w:asciiTheme="majorBidi" w:hAnsiTheme="majorBidi"/>
          <w:sz w:val="2"/>
        </w:rPr>
      </w:pPr>
    </w:p>
    <w:p w:rsidR="00F77139" w:rsidRPr="000E5C01" w:rsidRDefault="00C60D15" w:rsidP="0075274A">
      <w:pPr>
        <w:jc w:val="both"/>
        <w:rPr>
          <w:rFonts w:asciiTheme="majorBidi" w:hAnsiTheme="majorBidi"/>
          <w:sz w:val="24"/>
          <w:szCs w:val="24"/>
        </w:rPr>
      </w:pPr>
      <w:r w:rsidRPr="00174FAA">
        <w:rPr>
          <w:rFonts w:asciiTheme="majorBidi" w:hAnsiTheme="majorBidi"/>
          <w:b/>
          <w:bCs/>
          <w:sz w:val="24"/>
          <w:szCs w:val="24"/>
          <w:u w:val="single"/>
        </w:rPr>
        <w:t xml:space="preserve">The </w:t>
      </w:r>
      <w:r w:rsidR="00DA20A6" w:rsidRPr="00174FAA">
        <w:rPr>
          <w:rFonts w:asciiTheme="majorBidi" w:hAnsiTheme="majorBidi"/>
          <w:b/>
          <w:bCs/>
          <w:sz w:val="24"/>
          <w:szCs w:val="24"/>
          <w:u w:val="single"/>
        </w:rPr>
        <w:t>Bidder</w:t>
      </w:r>
      <w:r w:rsidRPr="00174FAA">
        <w:rPr>
          <w:rFonts w:asciiTheme="majorBidi" w:hAnsiTheme="majorBidi"/>
          <w:b/>
          <w:bCs/>
          <w:sz w:val="24"/>
          <w:szCs w:val="24"/>
          <w:u w:val="single"/>
        </w:rPr>
        <w:t xml:space="preserve"> is expected to </w:t>
      </w:r>
      <w:r w:rsidR="00A82A62" w:rsidRPr="00174FAA">
        <w:rPr>
          <w:rFonts w:asciiTheme="majorBidi" w:hAnsiTheme="majorBidi"/>
          <w:b/>
          <w:bCs/>
          <w:sz w:val="24"/>
          <w:szCs w:val="24"/>
          <w:u w:val="single"/>
        </w:rPr>
        <w:t>study</w:t>
      </w:r>
      <w:r w:rsidRPr="00174FAA">
        <w:rPr>
          <w:rFonts w:asciiTheme="majorBidi" w:hAnsiTheme="majorBidi"/>
          <w:b/>
          <w:bCs/>
          <w:sz w:val="24"/>
          <w:szCs w:val="24"/>
          <w:u w:val="single"/>
        </w:rPr>
        <w:t xml:space="preserve"> the instructions, guidelines, terms and conditions </w:t>
      </w:r>
      <w:r w:rsidR="00FC627F" w:rsidRPr="00174FAA">
        <w:rPr>
          <w:rFonts w:asciiTheme="majorBidi" w:hAnsiTheme="majorBidi"/>
          <w:b/>
          <w:bCs/>
          <w:sz w:val="24"/>
          <w:szCs w:val="24"/>
          <w:u w:val="single"/>
        </w:rPr>
        <w:t>mentioned</w:t>
      </w:r>
      <w:r w:rsidRPr="00174FAA">
        <w:rPr>
          <w:rFonts w:asciiTheme="majorBidi" w:hAnsiTheme="majorBidi"/>
          <w:b/>
          <w:bCs/>
          <w:sz w:val="24"/>
          <w:szCs w:val="24"/>
          <w:u w:val="single"/>
        </w:rPr>
        <w:t xml:space="preserve"> in the </w:t>
      </w:r>
      <w:r w:rsidR="00A82A62" w:rsidRPr="00174FAA">
        <w:rPr>
          <w:rFonts w:asciiTheme="majorBidi" w:hAnsiTheme="majorBidi"/>
          <w:b/>
          <w:bCs/>
          <w:sz w:val="24"/>
          <w:szCs w:val="24"/>
          <w:u w:val="single"/>
        </w:rPr>
        <w:t>document</w:t>
      </w:r>
      <w:r w:rsidRPr="00174FAA">
        <w:rPr>
          <w:rFonts w:asciiTheme="majorBidi" w:hAnsiTheme="majorBidi"/>
          <w:b/>
          <w:bCs/>
          <w:sz w:val="24"/>
          <w:szCs w:val="24"/>
          <w:u w:val="single"/>
        </w:rPr>
        <w:t>.</w:t>
      </w:r>
      <w:r w:rsidRPr="000E5C01">
        <w:rPr>
          <w:rFonts w:asciiTheme="majorBidi" w:hAnsiTheme="majorBidi"/>
          <w:sz w:val="24"/>
          <w:szCs w:val="24"/>
        </w:rPr>
        <w:t xml:space="preserve">  Failure to furnish all the necessary information as required </w:t>
      </w:r>
      <w:r w:rsidR="00A82A62" w:rsidRPr="000E5C01">
        <w:rPr>
          <w:rFonts w:asciiTheme="majorBidi" w:hAnsiTheme="majorBidi"/>
          <w:sz w:val="24"/>
          <w:szCs w:val="24"/>
        </w:rPr>
        <w:t>for</w:t>
      </w:r>
      <w:r w:rsidRPr="000E5C01">
        <w:rPr>
          <w:rFonts w:asciiTheme="majorBidi" w:hAnsiTheme="majorBidi"/>
          <w:sz w:val="24"/>
          <w:szCs w:val="24"/>
        </w:rPr>
        <w:t xml:space="preserve"> submission of a proposal </w:t>
      </w:r>
      <w:r w:rsidR="00A82A62" w:rsidRPr="000E5C01">
        <w:rPr>
          <w:rFonts w:asciiTheme="majorBidi" w:hAnsiTheme="majorBidi"/>
          <w:sz w:val="24"/>
          <w:szCs w:val="24"/>
        </w:rPr>
        <w:t xml:space="preserve">will be treated </w:t>
      </w:r>
      <w:r w:rsidRPr="000E5C01">
        <w:rPr>
          <w:rFonts w:asciiTheme="majorBidi" w:hAnsiTheme="majorBidi"/>
          <w:sz w:val="24"/>
          <w:szCs w:val="24"/>
        </w:rPr>
        <w:t>no</w:t>
      </w:r>
      <w:r w:rsidR="00A82A62" w:rsidRPr="000E5C01">
        <w:rPr>
          <w:rFonts w:asciiTheme="majorBidi" w:hAnsiTheme="majorBidi"/>
          <w:sz w:val="24"/>
          <w:szCs w:val="24"/>
        </w:rPr>
        <w:t>n</w:t>
      </w:r>
      <w:r w:rsidR="00165205" w:rsidRPr="000E5C01">
        <w:rPr>
          <w:rFonts w:asciiTheme="majorBidi" w:hAnsiTheme="majorBidi"/>
          <w:sz w:val="24"/>
          <w:szCs w:val="24"/>
        </w:rPr>
        <w:t xml:space="preserve">responsive </w:t>
      </w:r>
      <w:r w:rsidR="00A82A62" w:rsidRPr="000E5C01">
        <w:rPr>
          <w:rFonts w:asciiTheme="majorBidi" w:hAnsiTheme="majorBidi"/>
          <w:sz w:val="24"/>
          <w:szCs w:val="24"/>
        </w:rPr>
        <w:t>which</w:t>
      </w:r>
      <w:r w:rsidRPr="000E5C01">
        <w:rPr>
          <w:rFonts w:asciiTheme="majorBidi" w:hAnsiTheme="majorBidi"/>
          <w:sz w:val="24"/>
          <w:szCs w:val="24"/>
        </w:rPr>
        <w:t xml:space="preserve"> shall be at </w:t>
      </w:r>
      <w:r w:rsidR="00DA20A6" w:rsidRPr="000E5C01">
        <w:rPr>
          <w:rFonts w:asciiTheme="majorBidi" w:hAnsiTheme="majorBidi"/>
          <w:sz w:val="24"/>
          <w:szCs w:val="24"/>
        </w:rPr>
        <w:t>Bidder</w:t>
      </w:r>
      <w:r w:rsidRPr="000E5C01">
        <w:rPr>
          <w:rFonts w:asciiTheme="majorBidi" w:hAnsiTheme="majorBidi"/>
          <w:sz w:val="24"/>
          <w:szCs w:val="24"/>
        </w:rPr>
        <w:t xml:space="preserve">’s own risk and may be liable for rejection.  </w:t>
      </w:r>
    </w:p>
    <w:p w:rsidR="00C60D15" w:rsidRPr="000E5C01" w:rsidRDefault="00C60D15" w:rsidP="0075274A">
      <w:pPr>
        <w:jc w:val="both"/>
        <w:rPr>
          <w:rFonts w:asciiTheme="majorBidi" w:hAnsiTheme="majorBidi"/>
          <w:sz w:val="24"/>
          <w:szCs w:val="24"/>
        </w:rPr>
      </w:pPr>
      <w:r w:rsidRPr="000E5C01">
        <w:rPr>
          <w:rFonts w:asciiTheme="majorBidi" w:hAnsiTheme="majorBidi"/>
          <w:sz w:val="24"/>
          <w:szCs w:val="24"/>
        </w:rPr>
        <w:t xml:space="preserve">If the </w:t>
      </w:r>
      <w:r w:rsidR="006478C9" w:rsidRPr="000E5C01">
        <w:rPr>
          <w:rFonts w:asciiTheme="majorBidi" w:hAnsiTheme="majorBidi"/>
          <w:sz w:val="24"/>
          <w:szCs w:val="24"/>
        </w:rPr>
        <w:t>Bidders</w:t>
      </w:r>
      <w:r w:rsidRPr="000E5C01">
        <w:rPr>
          <w:rFonts w:asciiTheme="majorBidi" w:hAnsiTheme="majorBidi"/>
          <w:sz w:val="24"/>
          <w:szCs w:val="24"/>
        </w:rPr>
        <w:t xml:space="preserve"> find in the </w:t>
      </w:r>
      <w:r w:rsidR="00FC627F" w:rsidRPr="000E5C01">
        <w:rPr>
          <w:rFonts w:asciiTheme="majorBidi" w:hAnsiTheme="majorBidi"/>
          <w:sz w:val="24"/>
          <w:szCs w:val="24"/>
        </w:rPr>
        <w:t>Tender</w:t>
      </w:r>
      <w:r w:rsidRPr="000E5C01">
        <w:rPr>
          <w:rFonts w:asciiTheme="majorBidi" w:hAnsiTheme="majorBidi"/>
          <w:sz w:val="24"/>
          <w:szCs w:val="24"/>
        </w:rPr>
        <w:t xml:space="preserve"> documents - especially in the selection procedure and evaluation criteria – any ambiguity, omission or internal contradiction, or any feature that is unclear, they should seek clarification from State Life well in advance.  However, no relaxation or exemption shall be provided to the </w:t>
      </w:r>
      <w:r w:rsidR="00DA20A6" w:rsidRPr="000E5C01">
        <w:rPr>
          <w:rFonts w:asciiTheme="majorBidi" w:hAnsiTheme="majorBidi"/>
          <w:sz w:val="24"/>
          <w:szCs w:val="24"/>
        </w:rPr>
        <w:t>Bidder</w:t>
      </w:r>
      <w:r w:rsidRPr="000E5C01">
        <w:rPr>
          <w:rFonts w:asciiTheme="majorBidi" w:hAnsiTheme="majorBidi"/>
          <w:sz w:val="24"/>
          <w:szCs w:val="24"/>
        </w:rPr>
        <w:t xml:space="preserve"> on any term or condition of the </w:t>
      </w:r>
      <w:r w:rsidR="00FC627F" w:rsidRPr="000E5C01">
        <w:rPr>
          <w:rFonts w:asciiTheme="majorBidi" w:hAnsiTheme="majorBidi"/>
          <w:sz w:val="24"/>
          <w:szCs w:val="24"/>
        </w:rPr>
        <w:t>Tender</w:t>
      </w:r>
      <w:r w:rsidRPr="000E5C01">
        <w:rPr>
          <w:rFonts w:asciiTheme="majorBidi" w:hAnsiTheme="majorBidi"/>
          <w:sz w:val="24"/>
          <w:szCs w:val="24"/>
        </w:rPr>
        <w:t xml:space="preserve"> for reasons of non-receipt of any clarification.  </w:t>
      </w:r>
    </w:p>
    <w:p w:rsidR="00764EC4" w:rsidRPr="000E5C01" w:rsidRDefault="006478C9" w:rsidP="0075274A">
      <w:pPr>
        <w:jc w:val="both"/>
        <w:rPr>
          <w:rFonts w:asciiTheme="majorBidi" w:hAnsiTheme="majorBidi"/>
          <w:sz w:val="24"/>
          <w:szCs w:val="24"/>
        </w:rPr>
      </w:pPr>
      <w:r w:rsidRPr="000E5C01">
        <w:rPr>
          <w:rFonts w:asciiTheme="majorBidi" w:hAnsiTheme="majorBidi"/>
          <w:sz w:val="24"/>
          <w:szCs w:val="24"/>
        </w:rPr>
        <w:t>Bidders</w:t>
      </w:r>
      <w:r w:rsidR="00C60D15" w:rsidRPr="000E5C01">
        <w:rPr>
          <w:rFonts w:asciiTheme="majorBidi" w:hAnsiTheme="majorBidi"/>
          <w:sz w:val="24"/>
          <w:szCs w:val="24"/>
        </w:rPr>
        <w:t xml:space="preserve"> should ensure that they submit a fully responsive proposal including all the supporting documents requested in the </w:t>
      </w:r>
      <w:r w:rsidR="00FC627F" w:rsidRPr="000E5C01">
        <w:rPr>
          <w:rFonts w:asciiTheme="majorBidi" w:hAnsiTheme="majorBidi"/>
          <w:sz w:val="24"/>
          <w:szCs w:val="24"/>
        </w:rPr>
        <w:t>Tender</w:t>
      </w:r>
      <w:r w:rsidR="00C60D15" w:rsidRPr="000E5C01">
        <w:rPr>
          <w:rFonts w:asciiTheme="majorBidi" w:hAnsiTheme="majorBidi"/>
          <w:sz w:val="24"/>
          <w:szCs w:val="24"/>
        </w:rPr>
        <w:t>.</w:t>
      </w:r>
      <w:r w:rsidR="00C672F5">
        <w:rPr>
          <w:rFonts w:asciiTheme="majorBidi" w:hAnsiTheme="majorBidi"/>
          <w:sz w:val="24"/>
          <w:szCs w:val="24"/>
        </w:rPr>
        <w:t xml:space="preserve"> </w:t>
      </w:r>
      <w:r w:rsidR="00C60D15" w:rsidRPr="000E5C01">
        <w:rPr>
          <w:rFonts w:asciiTheme="majorBidi" w:hAnsiTheme="majorBidi"/>
          <w:sz w:val="24"/>
          <w:szCs w:val="24"/>
        </w:rPr>
        <w:t xml:space="preserve">It is essential to ensure accuracy in the </w:t>
      </w:r>
      <w:r w:rsidR="00D77B55" w:rsidRPr="000E5C01">
        <w:rPr>
          <w:rFonts w:asciiTheme="majorBidi" w:hAnsiTheme="majorBidi"/>
          <w:sz w:val="24"/>
          <w:szCs w:val="24"/>
        </w:rPr>
        <w:t>submitted proposal.</w:t>
      </w:r>
    </w:p>
    <w:p w:rsidR="00A07943" w:rsidRPr="000E5C01" w:rsidRDefault="00C60D15" w:rsidP="0075274A">
      <w:pPr>
        <w:jc w:val="both"/>
        <w:rPr>
          <w:rFonts w:asciiTheme="majorBidi" w:hAnsiTheme="majorBidi"/>
          <w:sz w:val="24"/>
          <w:szCs w:val="24"/>
        </w:rPr>
      </w:pPr>
      <w:r w:rsidRPr="000E5C01">
        <w:rPr>
          <w:rFonts w:asciiTheme="majorBidi" w:hAnsiTheme="majorBidi"/>
          <w:sz w:val="24"/>
          <w:szCs w:val="24"/>
        </w:rPr>
        <w:t xml:space="preserve">Once proposals are received </w:t>
      </w:r>
      <w:r w:rsidR="00D44625">
        <w:rPr>
          <w:rFonts w:asciiTheme="majorBidi" w:hAnsiTheme="majorBidi"/>
          <w:sz w:val="24"/>
          <w:szCs w:val="24"/>
        </w:rPr>
        <w:t xml:space="preserve">through EPADS </w:t>
      </w:r>
      <w:r w:rsidRPr="000E5C01">
        <w:rPr>
          <w:rFonts w:asciiTheme="majorBidi" w:hAnsiTheme="majorBidi"/>
          <w:sz w:val="24"/>
          <w:szCs w:val="24"/>
        </w:rPr>
        <w:t xml:space="preserve">and opened, </w:t>
      </w:r>
      <w:r w:rsidR="006478C9" w:rsidRPr="000E5C01">
        <w:rPr>
          <w:rFonts w:asciiTheme="majorBidi" w:hAnsiTheme="majorBidi"/>
          <w:sz w:val="24"/>
          <w:szCs w:val="24"/>
        </w:rPr>
        <w:t>Bidders</w:t>
      </w:r>
      <w:r w:rsidRPr="000E5C01">
        <w:rPr>
          <w:rFonts w:asciiTheme="majorBidi" w:hAnsiTheme="majorBidi"/>
          <w:sz w:val="24"/>
          <w:szCs w:val="24"/>
        </w:rPr>
        <w:t xml:space="preserve"> shall not be permitted to change the proposal.  Non-compliance with </w:t>
      </w:r>
      <w:r w:rsidR="005B1C4D" w:rsidRPr="000E5C01">
        <w:rPr>
          <w:rFonts w:asciiTheme="majorBidi" w:hAnsiTheme="majorBidi"/>
          <w:sz w:val="24"/>
          <w:szCs w:val="24"/>
        </w:rPr>
        <w:t>e</w:t>
      </w:r>
      <w:r w:rsidRPr="000E5C01">
        <w:rPr>
          <w:rFonts w:asciiTheme="majorBidi" w:hAnsiTheme="majorBidi"/>
          <w:sz w:val="24"/>
          <w:szCs w:val="24"/>
        </w:rPr>
        <w:t>ligibility criteria will result in rejection of the proposal.</w:t>
      </w:r>
    </w:p>
    <w:p w:rsidR="00ED2663" w:rsidRPr="002109CC" w:rsidRDefault="00C60D15" w:rsidP="00951D7B">
      <w:pPr>
        <w:pStyle w:val="Heading2"/>
        <w:numPr>
          <w:ilvl w:val="0"/>
          <w:numId w:val="26"/>
        </w:numPr>
        <w:spacing w:before="120" w:after="120"/>
        <w:jc w:val="both"/>
        <w:rPr>
          <w:rFonts w:asciiTheme="majorBidi" w:hAnsiTheme="majorBidi"/>
          <w:b/>
        </w:rPr>
      </w:pPr>
      <w:r w:rsidRPr="000E5C01">
        <w:rPr>
          <w:rFonts w:asciiTheme="majorBidi" w:hAnsiTheme="majorBidi"/>
          <w:b/>
        </w:rPr>
        <w:t>PREPARATION OF PROPOSAL</w:t>
      </w:r>
    </w:p>
    <w:p w:rsidR="00C60D15" w:rsidRPr="000E5C01" w:rsidRDefault="00C60D15" w:rsidP="002109CC">
      <w:pPr>
        <w:spacing w:after="120"/>
        <w:ind w:left="720" w:hanging="720"/>
        <w:jc w:val="both"/>
        <w:rPr>
          <w:rFonts w:asciiTheme="majorBidi" w:hAnsiTheme="majorBidi"/>
          <w:sz w:val="24"/>
          <w:szCs w:val="24"/>
        </w:rPr>
      </w:pPr>
      <w:r w:rsidRPr="000E5C01">
        <w:rPr>
          <w:rFonts w:asciiTheme="majorBidi" w:hAnsiTheme="majorBidi"/>
          <w:sz w:val="24"/>
          <w:szCs w:val="24"/>
        </w:rPr>
        <w:t xml:space="preserve">The </w:t>
      </w:r>
      <w:r w:rsidR="00DA20A6" w:rsidRPr="000E5C01">
        <w:rPr>
          <w:rFonts w:asciiTheme="majorBidi" w:hAnsiTheme="majorBidi"/>
          <w:sz w:val="24"/>
          <w:szCs w:val="24"/>
        </w:rPr>
        <w:t>Bidder</w:t>
      </w:r>
      <w:r w:rsidRPr="000E5C01">
        <w:rPr>
          <w:rFonts w:asciiTheme="majorBidi" w:hAnsiTheme="majorBidi"/>
          <w:sz w:val="24"/>
          <w:szCs w:val="24"/>
        </w:rPr>
        <w:t xml:space="preserve"> shall comply with the following during preparation of the proposal:</w:t>
      </w:r>
    </w:p>
    <w:p w:rsidR="00CE2D28" w:rsidRPr="000E5C01" w:rsidRDefault="00C60D15" w:rsidP="0075274A">
      <w:pPr>
        <w:pStyle w:val="ListParagraph"/>
        <w:numPr>
          <w:ilvl w:val="0"/>
          <w:numId w:val="6"/>
        </w:numPr>
        <w:spacing w:before="120" w:after="120"/>
        <w:jc w:val="both"/>
        <w:rPr>
          <w:rFonts w:asciiTheme="majorBidi" w:hAnsiTheme="majorBidi"/>
          <w:sz w:val="24"/>
          <w:szCs w:val="24"/>
        </w:rPr>
      </w:pPr>
      <w:r w:rsidRPr="000E5C01">
        <w:rPr>
          <w:rFonts w:asciiTheme="majorBidi" w:hAnsiTheme="majorBidi"/>
          <w:sz w:val="24"/>
          <w:szCs w:val="24"/>
        </w:rPr>
        <w:t>The proposal and all associated correspondence shall be written in English and shall conform to prescribed formats. Any interlineations, erasures or over writings shall be valid only if they are initialed by the authorized person signing the proposal</w:t>
      </w:r>
    </w:p>
    <w:p w:rsidR="00C60D15" w:rsidRPr="000E5C01" w:rsidRDefault="00C60D15" w:rsidP="0075274A">
      <w:pPr>
        <w:pStyle w:val="ListParagraph"/>
        <w:numPr>
          <w:ilvl w:val="0"/>
          <w:numId w:val="6"/>
        </w:numPr>
        <w:spacing w:before="120" w:after="120"/>
        <w:jc w:val="both"/>
        <w:rPr>
          <w:rFonts w:asciiTheme="majorBidi" w:hAnsiTheme="majorBidi"/>
          <w:sz w:val="24"/>
          <w:szCs w:val="24"/>
        </w:rPr>
      </w:pPr>
      <w:r w:rsidRPr="000E5C01">
        <w:rPr>
          <w:rFonts w:asciiTheme="majorBidi" w:hAnsiTheme="majorBidi"/>
          <w:sz w:val="24"/>
          <w:szCs w:val="24"/>
        </w:rPr>
        <w:t xml:space="preserve">The proposal </w:t>
      </w:r>
      <w:r w:rsidR="00A01ECA" w:rsidRPr="000E5C01">
        <w:rPr>
          <w:rFonts w:asciiTheme="majorBidi" w:hAnsiTheme="majorBidi"/>
          <w:sz w:val="24"/>
          <w:szCs w:val="24"/>
        </w:rPr>
        <w:t>shall be typed</w:t>
      </w:r>
      <w:r w:rsidRPr="000E5C01">
        <w:rPr>
          <w:rFonts w:asciiTheme="majorBidi" w:hAnsiTheme="majorBidi"/>
          <w:sz w:val="24"/>
          <w:szCs w:val="24"/>
        </w:rPr>
        <w:t xml:space="preserve"> and shall be signed by the </w:t>
      </w:r>
      <w:r w:rsidR="00DA20A6" w:rsidRPr="000E5C01">
        <w:rPr>
          <w:rFonts w:asciiTheme="majorBidi" w:hAnsiTheme="majorBidi"/>
          <w:sz w:val="24"/>
          <w:szCs w:val="24"/>
        </w:rPr>
        <w:t>Bidder</w:t>
      </w:r>
      <w:r w:rsidRPr="000E5C01">
        <w:rPr>
          <w:rFonts w:asciiTheme="majorBidi" w:hAnsiTheme="majorBidi"/>
          <w:sz w:val="24"/>
          <w:szCs w:val="24"/>
        </w:rPr>
        <w:t xml:space="preserve"> or duly authorized person(s) to bind the </w:t>
      </w:r>
      <w:r w:rsidR="00DA20A6" w:rsidRPr="000E5C01">
        <w:rPr>
          <w:rFonts w:asciiTheme="majorBidi" w:hAnsiTheme="majorBidi"/>
          <w:sz w:val="24"/>
          <w:szCs w:val="24"/>
        </w:rPr>
        <w:t>Bidder</w:t>
      </w:r>
      <w:r w:rsidRPr="000E5C01">
        <w:rPr>
          <w:rFonts w:asciiTheme="majorBidi" w:hAnsiTheme="majorBidi"/>
          <w:sz w:val="24"/>
          <w:szCs w:val="24"/>
        </w:rPr>
        <w:t xml:space="preserve"> to the contract.  The letter of authorization shall be indicated by written power of attorney</w:t>
      </w:r>
      <w:r w:rsidR="00764EC4" w:rsidRPr="000E5C01">
        <w:rPr>
          <w:rFonts w:asciiTheme="majorBidi" w:hAnsiTheme="majorBidi"/>
          <w:sz w:val="24"/>
          <w:szCs w:val="24"/>
        </w:rPr>
        <w:t xml:space="preserve"> or authority </w:t>
      </w:r>
      <w:r w:rsidR="00D44214" w:rsidRPr="000E5C01">
        <w:rPr>
          <w:rFonts w:asciiTheme="majorBidi" w:hAnsiTheme="majorBidi"/>
          <w:sz w:val="24"/>
          <w:szCs w:val="24"/>
        </w:rPr>
        <w:t>letter and</w:t>
      </w:r>
      <w:r w:rsidRPr="000E5C01">
        <w:rPr>
          <w:rFonts w:asciiTheme="majorBidi" w:hAnsiTheme="majorBidi"/>
          <w:sz w:val="24"/>
          <w:szCs w:val="24"/>
        </w:rPr>
        <w:t xml:space="preserve"> shall accompany the proposal.  </w:t>
      </w:r>
    </w:p>
    <w:p w:rsidR="00CE2D28" w:rsidRPr="000E5C01" w:rsidRDefault="00C60D15" w:rsidP="0075274A">
      <w:pPr>
        <w:pStyle w:val="ListParagraph"/>
        <w:numPr>
          <w:ilvl w:val="0"/>
          <w:numId w:val="6"/>
        </w:numPr>
        <w:spacing w:before="120" w:after="120"/>
        <w:jc w:val="both"/>
        <w:rPr>
          <w:rFonts w:asciiTheme="majorBidi" w:hAnsiTheme="majorBidi"/>
          <w:sz w:val="24"/>
          <w:szCs w:val="24"/>
        </w:rPr>
      </w:pPr>
      <w:r w:rsidRPr="000E5C01">
        <w:rPr>
          <w:rFonts w:asciiTheme="majorBidi" w:hAnsiTheme="majorBidi"/>
          <w:sz w:val="24"/>
          <w:szCs w:val="24"/>
        </w:rPr>
        <w:lastRenderedPageBreak/>
        <w:t xml:space="preserve">Proposals received </w:t>
      </w:r>
      <w:r w:rsidR="00174FAA">
        <w:rPr>
          <w:rFonts w:asciiTheme="majorBidi" w:hAnsiTheme="majorBidi"/>
          <w:sz w:val="24"/>
          <w:szCs w:val="24"/>
        </w:rPr>
        <w:t>in physical through courier/by fax or</w:t>
      </w:r>
      <w:r w:rsidRPr="000E5C01">
        <w:rPr>
          <w:rFonts w:asciiTheme="majorBidi" w:hAnsiTheme="majorBidi"/>
          <w:sz w:val="24"/>
          <w:szCs w:val="24"/>
        </w:rPr>
        <w:t xml:space="preserve"> email shall be treated as defective, invalid and rejected.  Only detailed complete proposals in the form indicated above received</w:t>
      </w:r>
      <w:r w:rsidR="00174FAA">
        <w:rPr>
          <w:rFonts w:asciiTheme="majorBidi" w:hAnsiTheme="majorBidi"/>
          <w:sz w:val="24"/>
          <w:szCs w:val="24"/>
        </w:rPr>
        <w:t xml:space="preserve"> through </w:t>
      </w:r>
      <w:r w:rsidR="00174FAA">
        <w:rPr>
          <w:rFonts w:asciiTheme="majorBidi" w:hAnsiTheme="majorBidi"/>
          <w:b/>
          <w:bCs/>
          <w:sz w:val="24"/>
          <w:szCs w:val="24"/>
          <w:u w:val="single"/>
        </w:rPr>
        <w:t>EPADS</w:t>
      </w:r>
      <w:r w:rsidRPr="000E5C01">
        <w:rPr>
          <w:rFonts w:asciiTheme="majorBidi" w:hAnsiTheme="majorBidi"/>
          <w:sz w:val="24"/>
          <w:szCs w:val="24"/>
        </w:rPr>
        <w:t xml:space="preserve"> prior to the closing time and date of the proposals shall be taken as valid</w:t>
      </w:r>
    </w:p>
    <w:p w:rsidR="00CE2D28" w:rsidRPr="000E5C01" w:rsidRDefault="00CE2D28" w:rsidP="0075274A">
      <w:pPr>
        <w:pStyle w:val="ListParagraph"/>
        <w:numPr>
          <w:ilvl w:val="0"/>
          <w:numId w:val="6"/>
        </w:numPr>
        <w:spacing w:before="120" w:after="120"/>
        <w:jc w:val="both"/>
        <w:rPr>
          <w:rFonts w:asciiTheme="majorBidi" w:hAnsiTheme="majorBidi"/>
          <w:sz w:val="24"/>
          <w:szCs w:val="24"/>
        </w:rPr>
      </w:pPr>
      <w:r w:rsidRPr="000E5C01">
        <w:rPr>
          <w:rFonts w:asciiTheme="majorBidi" w:hAnsiTheme="majorBidi"/>
          <w:sz w:val="24"/>
          <w:szCs w:val="24"/>
        </w:rPr>
        <w:t xml:space="preserve">All expenses related to participation in this </w:t>
      </w:r>
      <w:r w:rsidR="00FC627F" w:rsidRPr="000E5C01">
        <w:rPr>
          <w:rFonts w:asciiTheme="majorBidi" w:hAnsiTheme="majorBidi"/>
          <w:sz w:val="24"/>
          <w:szCs w:val="24"/>
        </w:rPr>
        <w:t>Tender</w:t>
      </w:r>
      <w:r w:rsidRPr="000E5C01">
        <w:rPr>
          <w:rFonts w:asciiTheme="majorBidi" w:hAnsiTheme="majorBidi"/>
          <w:sz w:val="24"/>
          <w:szCs w:val="24"/>
        </w:rPr>
        <w:t xml:space="preserve"> shall be borne by the </w:t>
      </w:r>
      <w:r w:rsidR="006478C9" w:rsidRPr="000E5C01">
        <w:rPr>
          <w:rFonts w:asciiTheme="majorBidi" w:hAnsiTheme="majorBidi"/>
          <w:sz w:val="24"/>
          <w:szCs w:val="24"/>
        </w:rPr>
        <w:t>Bidders</w:t>
      </w:r>
    </w:p>
    <w:p w:rsidR="00C60D15" w:rsidRPr="000E5C01" w:rsidRDefault="006478C9" w:rsidP="0075274A">
      <w:pPr>
        <w:pStyle w:val="ListParagraph"/>
        <w:numPr>
          <w:ilvl w:val="0"/>
          <w:numId w:val="6"/>
        </w:numPr>
        <w:spacing w:before="120" w:after="120"/>
        <w:jc w:val="both"/>
        <w:rPr>
          <w:rFonts w:asciiTheme="majorBidi" w:hAnsiTheme="majorBidi"/>
          <w:sz w:val="24"/>
          <w:szCs w:val="24"/>
        </w:rPr>
      </w:pPr>
      <w:r w:rsidRPr="000E5C01">
        <w:rPr>
          <w:rFonts w:asciiTheme="majorBidi" w:hAnsiTheme="majorBidi"/>
          <w:sz w:val="24"/>
          <w:szCs w:val="24"/>
        </w:rPr>
        <w:t>Bidders</w:t>
      </w:r>
      <w:r w:rsidR="00C60D15" w:rsidRPr="000E5C01">
        <w:rPr>
          <w:rFonts w:asciiTheme="majorBidi" w:hAnsiTheme="majorBidi"/>
          <w:sz w:val="24"/>
          <w:szCs w:val="24"/>
        </w:rPr>
        <w:t xml:space="preserve"> are not permitted to modify, substitute, or withdraw proposals after its </w:t>
      </w:r>
      <w:r w:rsidR="00973F63" w:rsidRPr="000E5C01">
        <w:rPr>
          <w:rFonts w:asciiTheme="majorBidi" w:hAnsiTheme="majorBidi"/>
          <w:sz w:val="24"/>
          <w:szCs w:val="24"/>
        </w:rPr>
        <w:t>opening.</w:t>
      </w:r>
    </w:p>
    <w:p w:rsidR="00C60D15" w:rsidRPr="00174FAA" w:rsidRDefault="00C60D15" w:rsidP="0075274A">
      <w:pPr>
        <w:pStyle w:val="ListParagraph"/>
        <w:numPr>
          <w:ilvl w:val="0"/>
          <w:numId w:val="6"/>
        </w:numPr>
        <w:spacing w:before="120" w:after="120"/>
        <w:jc w:val="both"/>
        <w:rPr>
          <w:rFonts w:asciiTheme="majorBidi" w:hAnsiTheme="majorBidi"/>
          <w:b/>
          <w:bCs/>
          <w:sz w:val="24"/>
          <w:szCs w:val="24"/>
          <w:u w:val="single"/>
        </w:rPr>
      </w:pPr>
      <w:r w:rsidRPr="00174FAA">
        <w:rPr>
          <w:rFonts w:asciiTheme="majorBidi" w:hAnsiTheme="majorBidi"/>
          <w:b/>
          <w:bCs/>
          <w:sz w:val="24"/>
          <w:szCs w:val="24"/>
          <w:u w:val="single"/>
        </w:rPr>
        <w:t xml:space="preserve">All the pages of the proposals should be signed by the authorized person(s) and should conform strictly to the formats and procedures laid down in this </w:t>
      </w:r>
      <w:r w:rsidR="00FC627F" w:rsidRPr="00174FAA">
        <w:rPr>
          <w:rFonts w:asciiTheme="majorBidi" w:hAnsiTheme="majorBidi"/>
          <w:b/>
          <w:bCs/>
          <w:sz w:val="24"/>
          <w:szCs w:val="24"/>
          <w:u w:val="single"/>
        </w:rPr>
        <w:t>T</w:t>
      </w:r>
      <w:r w:rsidR="000766B0" w:rsidRPr="00174FAA">
        <w:rPr>
          <w:rFonts w:asciiTheme="majorBidi" w:hAnsiTheme="majorBidi"/>
          <w:b/>
          <w:bCs/>
          <w:sz w:val="24"/>
          <w:szCs w:val="24"/>
          <w:u w:val="single"/>
        </w:rPr>
        <w:t>ender.</w:t>
      </w:r>
    </w:p>
    <w:p w:rsidR="00ED2663" w:rsidRPr="002109CC" w:rsidRDefault="00A35991" w:rsidP="00951D7B">
      <w:pPr>
        <w:pStyle w:val="Heading2"/>
        <w:numPr>
          <w:ilvl w:val="0"/>
          <w:numId w:val="26"/>
        </w:numPr>
        <w:spacing w:before="120" w:after="120" w:line="276" w:lineRule="auto"/>
        <w:ind w:left="0" w:firstLine="0"/>
        <w:jc w:val="both"/>
        <w:rPr>
          <w:rFonts w:asciiTheme="majorBidi" w:hAnsiTheme="majorBidi"/>
          <w:b/>
        </w:rPr>
      </w:pPr>
      <w:r w:rsidRPr="000E5C01">
        <w:rPr>
          <w:rFonts w:asciiTheme="majorBidi" w:hAnsiTheme="majorBidi"/>
          <w:b/>
        </w:rPr>
        <w:t>SUBMISSION OF PROPOSALS</w:t>
      </w:r>
    </w:p>
    <w:p w:rsidR="000D1EC1" w:rsidRDefault="00DA20A6" w:rsidP="000D1EC1">
      <w:pPr>
        <w:spacing w:before="120" w:after="120"/>
        <w:jc w:val="both"/>
        <w:rPr>
          <w:rFonts w:asciiTheme="majorBidi" w:hAnsiTheme="majorBidi"/>
          <w:sz w:val="24"/>
          <w:szCs w:val="24"/>
        </w:rPr>
      </w:pPr>
      <w:r w:rsidRPr="000E5C01">
        <w:rPr>
          <w:rFonts w:asciiTheme="majorBidi" w:hAnsiTheme="majorBidi"/>
          <w:sz w:val="24"/>
          <w:szCs w:val="24"/>
        </w:rPr>
        <w:t>Bidder</w:t>
      </w:r>
      <w:r w:rsidR="00A35991" w:rsidRPr="000E5C01">
        <w:rPr>
          <w:rFonts w:asciiTheme="majorBidi" w:hAnsiTheme="majorBidi"/>
          <w:sz w:val="24"/>
          <w:szCs w:val="24"/>
        </w:rPr>
        <w:t xml:space="preserve"> shall submit responses (referred to as ‘Proposals’ herein)</w:t>
      </w:r>
      <w:r w:rsidR="000D1EC1">
        <w:rPr>
          <w:rFonts w:asciiTheme="majorBidi" w:hAnsiTheme="majorBidi"/>
          <w:sz w:val="24"/>
          <w:szCs w:val="24"/>
        </w:rPr>
        <w:t xml:space="preserve"> through </w:t>
      </w:r>
      <w:r w:rsidR="000D1EC1" w:rsidRPr="000D1EC1">
        <w:rPr>
          <w:rFonts w:asciiTheme="majorBidi" w:hAnsiTheme="majorBidi"/>
          <w:b/>
          <w:bCs/>
          <w:sz w:val="24"/>
          <w:szCs w:val="24"/>
          <w:u w:val="single"/>
        </w:rPr>
        <w:t>EPADS</w:t>
      </w:r>
      <w:r w:rsidR="000D1EC1">
        <w:rPr>
          <w:rFonts w:asciiTheme="majorBidi" w:hAnsiTheme="majorBidi"/>
          <w:sz w:val="24"/>
          <w:szCs w:val="24"/>
        </w:rPr>
        <w:t>(PPRA) as per guideline</w:t>
      </w:r>
      <w:r w:rsidR="00A35991" w:rsidRPr="000E5C01">
        <w:rPr>
          <w:rFonts w:asciiTheme="majorBidi" w:hAnsiTheme="majorBidi"/>
          <w:sz w:val="24"/>
          <w:szCs w:val="24"/>
        </w:rPr>
        <w:t xml:space="preserve"> in </w:t>
      </w:r>
      <w:r w:rsidR="006A2EDC" w:rsidRPr="000E5C01">
        <w:rPr>
          <w:rFonts w:asciiTheme="majorBidi" w:hAnsiTheme="majorBidi"/>
          <w:sz w:val="24"/>
          <w:szCs w:val="24"/>
        </w:rPr>
        <w:t xml:space="preserve">the tender </w:t>
      </w:r>
      <w:r w:rsidR="000D1EC1">
        <w:rPr>
          <w:rFonts w:asciiTheme="majorBidi" w:hAnsiTheme="majorBidi"/>
          <w:sz w:val="24"/>
          <w:szCs w:val="24"/>
        </w:rPr>
        <w:t>document/</w:t>
      </w:r>
      <w:r w:rsidR="006A2EDC" w:rsidRPr="000E5C01">
        <w:rPr>
          <w:rFonts w:asciiTheme="majorBidi" w:hAnsiTheme="majorBidi"/>
          <w:sz w:val="24"/>
          <w:szCs w:val="24"/>
        </w:rPr>
        <w:t>advertisement</w:t>
      </w:r>
      <w:r w:rsidR="00FA7C6A" w:rsidRPr="000E5C01">
        <w:rPr>
          <w:rFonts w:asciiTheme="majorBidi" w:hAnsiTheme="majorBidi"/>
          <w:sz w:val="24"/>
          <w:szCs w:val="24"/>
        </w:rPr>
        <w:t xml:space="preserve"> on or before closing time and date.</w:t>
      </w:r>
      <w:r w:rsidR="00A35991" w:rsidRPr="000E5C01">
        <w:rPr>
          <w:rFonts w:asciiTheme="majorBidi" w:hAnsiTheme="majorBidi"/>
          <w:sz w:val="24"/>
          <w:szCs w:val="24"/>
        </w:rPr>
        <w:t xml:space="preserve">  The </w:t>
      </w:r>
      <w:r w:rsidR="002848CA" w:rsidRPr="000E5C01">
        <w:rPr>
          <w:rFonts w:asciiTheme="majorBidi" w:hAnsiTheme="majorBidi"/>
          <w:sz w:val="24"/>
          <w:szCs w:val="24"/>
        </w:rPr>
        <w:t xml:space="preserve">list of </w:t>
      </w:r>
      <w:r w:rsidR="000D1EC1">
        <w:rPr>
          <w:rFonts w:asciiTheme="majorBidi" w:hAnsiTheme="majorBidi"/>
          <w:sz w:val="24"/>
          <w:szCs w:val="24"/>
        </w:rPr>
        <w:t xml:space="preserve">additional </w:t>
      </w:r>
      <w:r w:rsidR="002848CA" w:rsidRPr="000E5C01">
        <w:rPr>
          <w:rFonts w:asciiTheme="majorBidi" w:hAnsiTheme="majorBidi"/>
          <w:sz w:val="24"/>
          <w:szCs w:val="24"/>
        </w:rPr>
        <w:t>documents to be submitted as part of proposal</w:t>
      </w:r>
      <w:r w:rsidR="002848CA">
        <w:rPr>
          <w:rFonts w:asciiTheme="majorBidi" w:hAnsiTheme="majorBidi"/>
          <w:sz w:val="24"/>
          <w:szCs w:val="24"/>
        </w:rPr>
        <w:t xml:space="preserve"> is</w:t>
      </w:r>
      <w:r w:rsidR="003A4682">
        <w:rPr>
          <w:rFonts w:asciiTheme="majorBidi" w:hAnsiTheme="majorBidi"/>
          <w:sz w:val="24"/>
          <w:szCs w:val="24"/>
        </w:rPr>
        <w:t xml:space="preserve"> given below;</w:t>
      </w:r>
    </w:p>
    <w:p w:rsidR="00DA0655" w:rsidRPr="00DA0655" w:rsidRDefault="00DA0655" w:rsidP="00951D7B">
      <w:pPr>
        <w:pStyle w:val="ListParagraph"/>
        <w:numPr>
          <w:ilvl w:val="0"/>
          <w:numId w:val="26"/>
        </w:numPr>
        <w:spacing w:before="120" w:after="120"/>
        <w:rPr>
          <w:rFonts w:asciiTheme="majorBidi" w:hAnsiTheme="majorBidi"/>
          <w:b/>
          <w:sz w:val="26"/>
          <w:szCs w:val="26"/>
        </w:rPr>
      </w:pPr>
      <w:r w:rsidRPr="00DA0655">
        <w:rPr>
          <w:rFonts w:asciiTheme="majorBidi" w:hAnsiTheme="majorBidi"/>
          <w:b/>
          <w:sz w:val="26"/>
          <w:szCs w:val="26"/>
        </w:rPr>
        <w:t>LIST OF DOCUMENTS TO BE SUBMITTED AS PART OF PROPOSAL</w:t>
      </w:r>
    </w:p>
    <w:p w:rsidR="0094309E" w:rsidRPr="000E5C01" w:rsidRDefault="00123411" w:rsidP="0075274A">
      <w:pPr>
        <w:pStyle w:val="Heading3"/>
        <w:spacing w:before="120" w:after="120" w:line="276" w:lineRule="auto"/>
        <w:jc w:val="both"/>
        <w:rPr>
          <w:rFonts w:asciiTheme="majorBidi" w:hAnsiTheme="majorBidi"/>
          <w:b/>
          <w:bCs/>
          <w:sz w:val="24"/>
          <w:szCs w:val="24"/>
        </w:rPr>
      </w:pPr>
      <w:r w:rsidRPr="000E5C01">
        <w:rPr>
          <w:rFonts w:asciiTheme="majorBidi" w:hAnsiTheme="majorBidi"/>
          <w:b/>
          <w:bCs/>
          <w:i w:val="0"/>
          <w:iCs w:val="0"/>
          <w:sz w:val="24"/>
          <w:szCs w:val="24"/>
        </w:rPr>
        <w:t>1</w:t>
      </w:r>
      <w:r w:rsidR="00951D7B">
        <w:rPr>
          <w:rFonts w:asciiTheme="majorBidi" w:hAnsiTheme="majorBidi"/>
          <w:b/>
          <w:bCs/>
          <w:i w:val="0"/>
          <w:iCs w:val="0"/>
          <w:sz w:val="24"/>
          <w:szCs w:val="24"/>
        </w:rPr>
        <w:t>4</w:t>
      </w:r>
      <w:r w:rsidRPr="000E5C01">
        <w:rPr>
          <w:rFonts w:asciiTheme="majorBidi" w:hAnsiTheme="majorBidi"/>
          <w:b/>
          <w:bCs/>
          <w:i w:val="0"/>
          <w:iCs w:val="0"/>
          <w:sz w:val="24"/>
          <w:szCs w:val="24"/>
        </w:rPr>
        <w:t>.1</w:t>
      </w:r>
      <w:r w:rsidRPr="000E5C01">
        <w:rPr>
          <w:rFonts w:asciiTheme="majorBidi" w:hAnsiTheme="majorBidi"/>
          <w:b/>
          <w:bCs/>
          <w:sz w:val="24"/>
          <w:szCs w:val="24"/>
        </w:rPr>
        <w:t>.</w:t>
      </w:r>
      <w:r w:rsidRPr="000E5C01">
        <w:rPr>
          <w:rFonts w:asciiTheme="majorBidi" w:hAnsiTheme="majorBidi"/>
          <w:b/>
          <w:bCs/>
          <w:sz w:val="24"/>
          <w:szCs w:val="24"/>
        </w:rPr>
        <w:tab/>
      </w:r>
      <w:r w:rsidRPr="000E5C01">
        <w:rPr>
          <w:rFonts w:asciiTheme="majorBidi" w:hAnsiTheme="majorBidi"/>
          <w:b/>
          <w:bCs/>
          <w:i w:val="0"/>
          <w:iCs w:val="0"/>
          <w:sz w:val="24"/>
          <w:szCs w:val="24"/>
        </w:rPr>
        <w:t>TECHNICAL PROPOSAL</w:t>
      </w:r>
      <w:r w:rsidR="004A6444" w:rsidRPr="000E5C01">
        <w:rPr>
          <w:rFonts w:asciiTheme="majorBidi" w:hAnsiTheme="majorBidi"/>
          <w:b/>
          <w:bCs/>
          <w:i w:val="0"/>
          <w:iCs w:val="0"/>
          <w:sz w:val="24"/>
          <w:szCs w:val="24"/>
        </w:rPr>
        <w:t>:</w:t>
      </w:r>
    </w:p>
    <w:p w:rsidR="008D3A11" w:rsidRPr="000E5C01" w:rsidRDefault="008D3A11" w:rsidP="0075274A">
      <w:pPr>
        <w:pStyle w:val="ListParagraph"/>
        <w:numPr>
          <w:ilvl w:val="2"/>
          <w:numId w:val="4"/>
        </w:numPr>
        <w:spacing w:before="120" w:after="120"/>
        <w:ind w:left="1080" w:hanging="450"/>
        <w:jc w:val="both"/>
        <w:rPr>
          <w:rFonts w:asciiTheme="majorBidi" w:hAnsiTheme="majorBidi"/>
          <w:sz w:val="24"/>
          <w:szCs w:val="24"/>
        </w:rPr>
      </w:pPr>
      <w:r w:rsidRPr="000E5C01">
        <w:rPr>
          <w:rFonts w:asciiTheme="majorBidi" w:hAnsiTheme="majorBidi"/>
          <w:sz w:val="24"/>
          <w:szCs w:val="24"/>
        </w:rPr>
        <w:t xml:space="preserve">Cover letter on </w:t>
      </w:r>
      <w:r w:rsidR="00DA20A6" w:rsidRPr="000E5C01">
        <w:rPr>
          <w:rFonts w:asciiTheme="majorBidi" w:hAnsiTheme="majorBidi"/>
          <w:sz w:val="24"/>
          <w:szCs w:val="24"/>
        </w:rPr>
        <w:t>Bidder</w:t>
      </w:r>
      <w:r w:rsidRPr="000E5C01">
        <w:rPr>
          <w:rFonts w:asciiTheme="majorBidi" w:hAnsiTheme="majorBidi"/>
          <w:sz w:val="24"/>
          <w:szCs w:val="24"/>
        </w:rPr>
        <w:t>’s official letter (format is attached a</w:t>
      </w:r>
      <w:r w:rsidR="008922C6" w:rsidRPr="000E5C01">
        <w:rPr>
          <w:rFonts w:asciiTheme="majorBidi" w:hAnsiTheme="majorBidi"/>
          <w:sz w:val="24"/>
          <w:szCs w:val="24"/>
        </w:rPr>
        <w:t>t</w:t>
      </w:r>
      <w:r w:rsidR="00C672F5">
        <w:rPr>
          <w:rFonts w:asciiTheme="majorBidi" w:hAnsiTheme="majorBidi"/>
          <w:sz w:val="24"/>
          <w:szCs w:val="24"/>
        </w:rPr>
        <w:t xml:space="preserve"> </w:t>
      </w:r>
      <w:r w:rsidRPr="000E5C01">
        <w:rPr>
          <w:rFonts w:asciiTheme="majorBidi" w:hAnsiTheme="majorBidi"/>
          <w:b/>
          <w:bCs/>
          <w:sz w:val="24"/>
          <w:szCs w:val="24"/>
        </w:rPr>
        <w:t>Annex-</w:t>
      </w:r>
      <w:r w:rsidR="00E153D0" w:rsidRPr="000E5C01">
        <w:rPr>
          <w:rFonts w:asciiTheme="majorBidi" w:hAnsiTheme="majorBidi"/>
          <w:b/>
          <w:bCs/>
          <w:sz w:val="24"/>
          <w:szCs w:val="24"/>
        </w:rPr>
        <w:t>A</w:t>
      </w:r>
      <w:r w:rsidRPr="000E5C01">
        <w:rPr>
          <w:rFonts w:asciiTheme="majorBidi" w:hAnsiTheme="majorBidi"/>
          <w:sz w:val="24"/>
          <w:szCs w:val="24"/>
        </w:rPr>
        <w:t>)</w:t>
      </w:r>
    </w:p>
    <w:p w:rsidR="0067140C" w:rsidRPr="000E5C01" w:rsidRDefault="0067140C" w:rsidP="0075274A">
      <w:pPr>
        <w:pStyle w:val="ListParagraph"/>
        <w:numPr>
          <w:ilvl w:val="2"/>
          <w:numId w:val="4"/>
        </w:numPr>
        <w:spacing w:before="120" w:after="120"/>
        <w:ind w:left="1080" w:hanging="450"/>
        <w:jc w:val="both"/>
        <w:rPr>
          <w:rFonts w:asciiTheme="majorBidi" w:hAnsiTheme="majorBidi"/>
          <w:sz w:val="24"/>
          <w:szCs w:val="24"/>
        </w:rPr>
      </w:pPr>
      <w:r w:rsidRPr="000E5C01">
        <w:rPr>
          <w:rFonts w:asciiTheme="majorBidi" w:hAnsiTheme="majorBidi"/>
          <w:sz w:val="24"/>
          <w:szCs w:val="24"/>
        </w:rPr>
        <w:t>Verifiable information of number of clients served</w:t>
      </w:r>
      <w:r w:rsidR="00D81E0C" w:rsidRPr="000E5C01">
        <w:rPr>
          <w:rFonts w:asciiTheme="majorBidi" w:hAnsiTheme="majorBidi"/>
          <w:sz w:val="24"/>
          <w:szCs w:val="24"/>
        </w:rPr>
        <w:t xml:space="preserve"> on official company letter head</w:t>
      </w:r>
      <w:r w:rsidR="008922C6" w:rsidRPr="000E5C01">
        <w:rPr>
          <w:rFonts w:asciiTheme="majorBidi" w:hAnsiTheme="majorBidi"/>
          <w:sz w:val="24"/>
          <w:szCs w:val="24"/>
        </w:rPr>
        <w:t>.</w:t>
      </w:r>
    </w:p>
    <w:p w:rsidR="005660BE" w:rsidRPr="000E5C01" w:rsidRDefault="004A6444" w:rsidP="0075274A">
      <w:pPr>
        <w:pStyle w:val="ListParagraph"/>
        <w:numPr>
          <w:ilvl w:val="2"/>
          <w:numId w:val="4"/>
        </w:numPr>
        <w:spacing w:before="120" w:after="120"/>
        <w:ind w:left="1080" w:hanging="450"/>
        <w:jc w:val="both"/>
        <w:rPr>
          <w:rFonts w:asciiTheme="majorBidi" w:hAnsiTheme="majorBidi"/>
          <w:sz w:val="24"/>
          <w:szCs w:val="24"/>
        </w:rPr>
      </w:pPr>
      <w:r w:rsidRPr="000E5C01">
        <w:rPr>
          <w:rFonts w:asciiTheme="majorBidi" w:hAnsiTheme="majorBidi"/>
          <w:sz w:val="24"/>
          <w:szCs w:val="24"/>
        </w:rPr>
        <w:t>Bidders must mention details pertaining to per day capacity of scanning and onward uploading</w:t>
      </w:r>
      <w:r w:rsidR="008922C6" w:rsidRPr="000E5C01">
        <w:rPr>
          <w:rFonts w:asciiTheme="majorBidi" w:hAnsiTheme="majorBidi"/>
          <w:sz w:val="24"/>
          <w:szCs w:val="24"/>
        </w:rPr>
        <w:t>.</w:t>
      </w:r>
    </w:p>
    <w:p w:rsidR="004A6444" w:rsidRPr="000E5C01" w:rsidRDefault="004A6444" w:rsidP="0075274A">
      <w:pPr>
        <w:pStyle w:val="ListParagraph"/>
        <w:numPr>
          <w:ilvl w:val="2"/>
          <w:numId w:val="4"/>
        </w:numPr>
        <w:spacing w:before="120" w:after="120"/>
        <w:ind w:left="1080" w:hanging="450"/>
        <w:jc w:val="both"/>
        <w:rPr>
          <w:rFonts w:asciiTheme="majorBidi" w:hAnsiTheme="majorBidi"/>
          <w:sz w:val="24"/>
          <w:szCs w:val="24"/>
        </w:rPr>
      </w:pPr>
      <w:r w:rsidRPr="000E5C01">
        <w:rPr>
          <w:rFonts w:asciiTheme="majorBidi" w:hAnsiTheme="majorBidi"/>
          <w:sz w:val="24"/>
          <w:szCs w:val="24"/>
        </w:rPr>
        <w:t>Details of H</w:t>
      </w:r>
      <w:r w:rsidR="006C5AC9">
        <w:rPr>
          <w:rFonts w:asciiTheme="majorBidi" w:hAnsiTheme="majorBidi"/>
          <w:sz w:val="24"/>
          <w:szCs w:val="24"/>
        </w:rPr>
        <w:t xml:space="preserve">uman </w:t>
      </w:r>
      <w:r w:rsidRPr="000E5C01">
        <w:rPr>
          <w:rFonts w:asciiTheme="majorBidi" w:hAnsiTheme="majorBidi"/>
          <w:sz w:val="24"/>
          <w:szCs w:val="24"/>
        </w:rPr>
        <w:t>R</w:t>
      </w:r>
      <w:r w:rsidR="006C5AC9">
        <w:rPr>
          <w:rFonts w:asciiTheme="majorBidi" w:hAnsiTheme="majorBidi"/>
          <w:sz w:val="24"/>
          <w:szCs w:val="24"/>
        </w:rPr>
        <w:t>esource personnel</w:t>
      </w:r>
      <w:r w:rsidRPr="000E5C01">
        <w:rPr>
          <w:rFonts w:asciiTheme="majorBidi" w:hAnsiTheme="majorBidi"/>
          <w:sz w:val="24"/>
          <w:szCs w:val="24"/>
        </w:rPr>
        <w:t xml:space="preserve"> that would be specifically deployed for the said activity on Official Letter Head</w:t>
      </w:r>
      <w:r w:rsidR="008922C6" w:rsidRPr="000E5C01">
        <w:rPr>
          <w:rFonts w:asciiTheme="majorBidi" w:hAnsiTheme="majorBidi"/>
          <w:sz w:val="24"/>
          <w:szCs w:val="24"/>
        </w:rPr>
        <w:t>.</w:t>
      </w:r>
    </w:p>
    <w:p w:rsidR="004A6444" w:rsidRPr="000E5C01" w:rsidRDefault="004A6444" w:rsidP="0075274A">
      <w:pPr>
        <w:pStyle w:val="ListParagraph"/>
        <w:numPr>
          <w:ilvl w:val="2"/>
          <w:numId w:val="4"/>
        </w:numPr>
        <w:spacing w:before="120" w:after="120"/>
        <w:ind w:left="1080" w:hanging="450"/>
        <w:jc w:val="both"/>
        <w:rPr>
          <w:rFonts w:asciiTheme="majorBidi" w:hAnsiTheme="majorBidi"/>
          <w:sz w:val="24"/>
          <w:szCs w:val="24"/>
        </w:rPr>
      </w:pPr>
      <w:r w:rsidRPr="000E5C01">
        <w:rPr>
          <w:rFonts w:asciiTheme="majorBidi" w:hAnsiTheme="majorBidi"/>
          <w:sz w:val="24"/>
          <w:szCs w:val="24"/>
        </w:rPr>
        <w:t>Details of Equipment</w:t>
      </w:r>
      <w:r w:rsidR="00C218D2" w:rsidRPr="000E5C01">
        <w:rPr>
          <w:rFonts w:asciiTheme="majorBidi" w:hAnsiTheme="majorBidi"/>
          <w:sz w:val="24"/>
          <w:szCs w:val="24"/>
        </w:rPr>
        <w:t xml:space="preserve"> comprising of exact number and overall processing/scanning capacity</w:t>
      </w:r>
      <w:r w:rsidR="00D44625">
        <w:rPr>
          <w:rFonts w:asciiTheme="majorBidi" w:hAnsiTheme="majorBidi"/>
          <w:sz w:val="24"/>
          <w:szCs w:val="24"/>
        </w:rPr>
        <w:t xml:space="preserve"> per day/hour</w:t>
      </w:r>
      <w:r w:rsidR="00C218D2" w:rsidRPr="000E5C01">
        <w:rPr>
          <w:rFonts w:asciiTheme="majorBidi" w:hAnsiTheme="majorBidi"/>
          <w:sz w:val="24"/>
          <w:szCs w:val="24"/>
        </w:rPr>
        <w:t xml:space="preserve"> of each equipment</w:t>
      </w:r>
      <w:r w:rsidRPr="000E5C01">
        <w:rPr>
          <w:rFonts w:asciiTheme="majorBidi" w:hAnsiTheme="majorBidi"/>
          <w:sz w:val="24"/>
          <w:szCs w:val="24"/>
        </w:rPr>
        <w:t xml:space="preserve"> on Official Letter Head</w:t>
      </w:r>
      <w:r w:rsidR="008922C6" w:rsidRPr="000E5C01">
        <w:rPr>
          <w:rFonts w:asciiTheme="majorBidi" w:hAnsiTheme="majorBidi"/>
          <w:sz w:val="24"/>
          <w:szCs w:val="24"/>
        </w:rPr>
        <w:t>.</w:t>
      </w:r>
    </w:p>
    <w:p w:rsidR="004A6444" w:rsidRPr="000E5C01" w:rsidRDefault="004A6444" w:rsidP="0075274A">
      <w:pPr>
        <w:pStyle w:val="ListParagraph"/>
        <w:numPr>
          <w:ilvl w:val="2"/>
          <w:numId w:val="4"/>
        </w:numPr>
        <w:spacing w:before="120" w:after="120"/>
        <w:ind w:left="1080" w:hanging="450"/>
        <w:jc w:val="both"/>
        <w:rPr>
          <w:rFonts w:asciiTheme="majorBidi" w:hAnsiTheme="majorBidi"/>
          <w:sz w:val="24"/>
          <w:szCs w:val="24"/>
        </w:rPr>
      </w:pPr>
      <w:r w:rsidRPr="000E5C01">
        <w:rPr>
          <w:rFonts w:asciiTheme="majorBidi" w:hAnsiTheme="majorBidi"/>
          <w:sz w:val="24"/>
          <w:szCs w:val="24"/>
        </w:rPr>
        <w:t xml:space="preserve">Complete work plan outlining details of how the said work will </w:t>
      </w:r>
      <w:r w:rsidR="00884445" w:rsidRPr="000E5C01">
        <w:rPr>
          <w:rFonts w:asciiTheme="majorBidi" w:hAnsiTheme="majorBidi"/>
          <w:sz w:val="24"/>
          <w:szCs w:val="24"/>
        </w:rPr>
        <w:t>be carried</w:t>
      </w:r>
      <w:r w:rsidRPr="000E5C01">
        <w:rPr>
          <w:rFonts w:asciiTheme="majorBidi" w:hAnsiTheme="majorBidi"/>
          <w:sz w:val="24"/>
          <w:szCs w:val="24"/>
        </w:rPr>
        <w:t xml:space="preserve"> out clearly mentioning detailed schedule of activities</w:t>
      </w:r>
      <w:r w:rsidR="008922C6" w:rsidRPr="000E5C01">
        <w:rPr>
          <w:rFonts w:asciiTheme="majorBidi" w:hAnsiTheme="majorBidi"/>
          <w:sz w:val="24"/>
          <w:szCs w:val="24"/>
        </w:rPr>
        <w:t>.</w:t>
      </w:r>
    </w:p>
    <w:p w:rsidR="00D81E0C" w:rsidRPr="000E5C01" w:rsidRDefault="00123411" w:rsidP="0075274A">
      <w:pPr>
        <w:spacing w:before="120" w:after="120"/>
        <w:jc w:val="both"/>
        <w:rPr>
          <w:rFonts w:asciiTheme="majorBidi" w:hAnsiTheme="majorBidi"/>
          <w:sz w:val="24"/>
          <w:szCs w:val="24"/>
        </w:rPr>
      </w:pPr>
      <w:r w:rsidRPr="000E5C01">
        <w:rPr>
          <w:rFonts w:asciiTheme="majorBidi" w:hAnsiTheme="majorBidi"/>
          <w:sz w:val="24"/>
          <w:szCs w:val="24"/>
        </w:rPr>
        <w:t xml:space="preserve">All the above papers should be duly signed by the authorized signatory.  </w:t>
      </w:r>
    </w:p>
    <w:p w:rsidR="00500BFB" w:rsidRPr="000E5C01" w:rsidRDefault="00385DE4" w:rsidP="0075274A">
      <w:pPr>
        <w:pStyle w:val="Heading3"/>
        <w:spacing w:before="240" w:after="240" w:line="276" w:lineRule="auto"/>
        <w:jc w:val="both"/>
        <w:rPr>
          <w:rFonts w:asciiTheme="majorBidi" w:hAnsiTheme="majorBidi"/>
          <w:b/>
          <w:bCs/>
          <w:i w:val="0"/>
          <w:iCs w:val="0"/>
          <w:sz w:val="24"/>
          <w:szCs w:val="24"/>
        </w:rPr>
      </w:pPr>
      <w:r w:rsidRPr="000E5C01">
        <w:rPr>
          <w:rFonts w:asciiTheme="majorBidi" w:hAnsiTheme="majorBidi"/>
          <w:b/>
          <w:bCs/>
          <w:i w:val="0"/>
          <w:iCs w:val="0"/>
          <w:sz w:val="24"/>
          <w:szCs w:val="24"/>
        </w:rPr>
        <w:t>1</w:t>
      </w:r>
      <w:r w:rsidR="00951D7B">
        <w:rPr>
          <w:rFonts w:asciiTheme="majorBidi" w:hAnsiTheme="majorBidi"/>
          <w:b/>
          <w:bCs/>
          <w:i w:val="0"/>
          <w:iCs w:val="0"/>
          <w:sz w:val="24"/>
          <w:szCs w:val="24"/>
        </w:rPr>
        <w:t>4</w:t>
      </w:r>
      <w:r w:rsidRPr="000E5C01">
        <w:rPr>
          <w:rFonts w:asciiTheme="majorBidi" w:hAnsiTheme="majorBidi"/>
          <w:b/>
          <w:bCs/>
          <w:i w:val="0"/>
          <w:iCs w:val="0"/>
          <w:sz w:val="24"/>
          <w:szCs w:val="24"/>
        </w:rPr>
        <w:t>.2</w:t>
      </w:r>
      <w:r w:rsidR="00123411" w:rsidRPr="000E5C01">
        <w:rPr>
          <w:rFonts w:asciiTheme="majorBidi" w:hAnsiTheme="majorBidi"/>
          <w:b/>
          <w:bCs/>
          <w:i w:val="0"/>
          <w:iCs w:val="0"/>
          <w:sz w:val="24"/>
          <w:szCs w:val="24"/>
        </w:rPr>
        <w:tab/>
        <w:t>FINANCIAL PROPOSAL</w:t>
      </w:r>
    </w:p>
    <w:p w:rsidR="00123411" w:rsidRPr="000E5C01" w:rsidRDefault="00123411" w:rsidP="0075274A">
      <w:pPr>
        <w:pStyle w:val="ListParagraph"/>
        <w:numPr>
          <w:ilvl w:val="2"/>
          <w:numId w:val="5"/>
        </w:numPr>
        <w:spacing w:before="120" w:after="120"/>
        <w:ind w:left="720" w:hanging="360"/>
        <w:jc w:val="both"/>
        <w:rPr>
          <w:rFonts w:asciiTheme="majorBidi" w:hAnsiTheme="majorBidi"/>
          <w:sz w:val="24"/>
          <w:szCs w:val="24"/>
        </w:rPr>
      </w:pPr>
      <w:r w:rsidRPr="000E5C01">
        <w:rPr>
          <w:rFonts w:asciiTheme="majorBidi" w:hAnsiTheme="majorBidi"/>
          <w:sz w:val="24"/>
          <w:szCs w:val="24"/>
        </w:rPr>
        <w:t xml:space="preserve">The financial proposal will be filled in </w:t>
      </w:r>
      <w:r w:rsidRPr="000E5C01">
        <w:rPr>
          <w:rFonts w:asciiTheme="majorBidi" w:hAnsiTheme="majorBidi"/>
          <w:b/>
          <w:bCs/>
          <w:sz w:val="24"/>
          <w:szCs w:val="24"/>
        </w:rPr>
        <w:t>Fin -1</w:t>
      </w:r>
      <w:r w:rsidR="00BE1ECE" w:rsidRPr="000E5C01">
        <w:rPr>
          <w:rFonts w:asciiTheme="majorBidi" w:hAnsiTheme="majorBidi"/>
          <w:sz w:val="24"/>
          <w:szCs w:val="24"/>
        </w:rPr>
        <w:t>separately</w:t>
      </w:r>
      <w:r w:rsidR="0093564A" w:rsidRPr="000E5C01">
        <w:rPr>
          <w:rFonts w:asciiTheme="majorBidi" w:hAnsiTheme="majorBidi"/>
          <w:sz w:val="24"/>
          <w:szCs w:val="24"/>
        </w:rPr>
        <w:t>.</w:t>
      </w:r>
    </w:p>
    <w:p w:rsidR="006F0536" w:rsidRPr="008633DE" w:rsidRDefault="000D1EC1" w:rsidP="008633DE">
      <w:pPr>
        <w:spacing w:before="120" w:after="120"/>
        <w:ind w:left="720"/>
        <w:jc w:val="both"/>
        <w:rPr>
          <w:rFonts w:asciiTheme="majorBidi" w:hAnsiTheme="majorBidi"/>
          <w:color w:val="FFC000"/>
          <w:sz w:val="24"/>
          <w:szCs w:val="24"/>
        </w:rPr>
      </w:pPr>
      <w:r w:rsidRPr="000D1EC1">
        <w:rPr>
          <w:rFonts w:asciiTheme="majorBidi" w:hAnsiTheme="majorBidi"/>
          <w:sz w:val="24"/>
          <w:szCs w:val="24"/>
        </w:rPr>
        <w:t xml:space="preserve">All rates will be quoted per page scan in Pakistan Rupee only in words and figures inclusive of all applicable government taxes &amp; delivery charges. </w:t>
      </w:r>
      <w:r w:rsidRPr="000D1EC1">
        <w:rPr>
          <w:rFonts w:asciiTheme="majorBidi" w:hAnsiTheme="majorBidi"/>
          <w:b/>
          <w:sz w:val="24"/>
          <w:szCs w:val="24"/>
          <w:u w:val="single"/>
        </w:rPr>
        <w:t xml:space="preserve">The contractor will be paid according to </w:t>
      </w:r>
      <w:r w:rsidR="003340E6">
        <w:rPr>
          <w:rFonts w:asciiTheme="majorBidi" w:hAnsiTheme="majorBidi"/>
          <w:b/>
          <w:sz w:val="24"/>
          <w:szCs w:val="24"/>
          <w:u w:val="single"/>
        </w:rPr>
        <w:t>n</w:t>
      </w:r>
      <w:r w:rsidR="00A77E08">
        <w:rPr>
          <w:rFonts w:asciiTheme="majorBidi" w:hAnsiTheme="majorBidi"/>
          <w:b/>
          <w:sz w:val="24"/>
          <w:szCs w:val="24"/>
          <w:u w:val="single"/>
        </w:rPr>
        <w:t>umber</w:t>
      </w:r>
      <w:r w:rsidRPr="000D1EC1">
        <w:rPr>
          <w:rFonts w:asciiTheme="majorBidi" w:hAnsiTheme="majorBidi"/>
          <w:b/>
          <w:sz w:val="24"/>
          <w:szCs w:val="24"/>
          <w:u w:val="single"/>
        </w:rPr>
        <w:t xml:space="preserve"> of pages scanned &amp; uploaded.</w:t>
      </w:r>
    </w:p>
    <w:p w:rsidR="00D11903" w:rsidRPr="000E5C01" w:rsidRDefault="00D11903" w:rsidP="0075274A">
      <w:pPr>
        <w:pStyle w:val="ListParagraph"/>
        <w:numPr>
          <w:ilvl w:val="2"/>
          <w:numId w:val="5"/>
        </w:numPr>
        <w:spacing w:before="120" w:after="120"/>
        <w:ind w:left="720" w:hanging="360"/>
        <w:jc w:val="both"/>
        <w:rPr>
          <w:rFonts w:asciiTheme="majorBidi" w:hAnsiTheme="majorBidi"/>
          <w:sz w:val="24"/>
          <w:szCs w:val="24"/>
        </w:rPr>
      </w:pPr>
      <w:r w:rsidRPr="000E5C01">
        <w:rPr>
          <w:rFonts w:asciiTheme="majorBidi" w:hAnsiTheme="majorBidi"/>
          <w:sz w:val="24"/>
          <w:szCs w:val="24"/>
        </w:rPr>
        <w:t>Tax exemption in any case would be subject to</w:t>
      </w:r>
      <w:r w:rsidR="00D44625">
        <w:rPr>
          <w:rFonts w:asciiTheme="majorBidi" w:hAnsiTheme="majorBidi"/>
          <w:sz w:val="24"/>
          <w:szCs w:val="24"/>
        </w:rPr>
        <w:t xml:space="preserve"> valid</w:t>
      </w:r>
      <w:r w:rsidRPr="000E5C01">
        <w:rPr>
          <w:rFonts w:asciiTheme="majorBidi" w:hAnsiTheme="majorBidi"/>
          <w:sz w:val="24"/>
          <w:szCs w:val="24"/>
        </w:rPr>
        <w:t xml:space="preserve"> “Tax Exemption Certificate” issued by FBR, verifiable through online verification system of FBR</w:t>
      </w:r>
    </w:p>
    <w:p w:rsidR="0015561C" w:rsidRPr="000E5C01" w:rsidRDefault="0015561C" w:rsidP="0075274A">
      <w:pPr>
        <w:pStyle w:val="ListParagraph"/>
        <w:numPr>
          <w:ilvl w:val="2"/>
          <w:numId w:val="5"/>
        </w:numPr>
        <w:spacing w:before="120" w:after="120"/>
        <w:ind w:left="720" w:hanging="360"/>
        <w:jc w:val="both"/>
        <w:rPr>
          <w:rFonts w:asciiTheme="majorBidi" w:hAnsiTheme="majorBidi"/>
          <w:sz w:val="24"/>
          <w:szCs w:val="24"/>
        </w:rPr>
      </w:pPr>
      <w:r w:rsidRPr="000E5C01">
        <w:rPr>
          <w:rFonts w:asciiTheme="majorBidi" w:hAnsiTheme="majorBidi"/>
          <w:sz w:val="24"/>
          <w:szCs w:val="24"/>
        </w:rPr>
        <w:t xml:space="preserve">The Prices mentioned in the </w:t>
      </w:r>
      <w:r w:rsidR="00FC627F" w:rsidRPr="000E5C01">
        <w:rPr>
          <w:rFonts w:asciiTheme="majorBidi" w:hAnsiTheme="majorBidi"/>
          <w:sz w:val="24"/>
          <w:szCs w:val="24"/>
        </w:rPr>
        <w:t>Tender</w:t>
      </w:r>
      <w:r w:rsidRPr="000E5C01">
        <w:rPr>
          <w:rFonts w:asciiTheme="majorBidi" w:hAnsiTheme="majorBidi"/>
          <w:sz w:val="24"/>
          <w:szCs w:val="24"/>
        </w:rPr>
        <w:t xml:space="preserve"> will be treated as firm till the completion of Contract</w:t>
      </w:r>
    </w:p>
    <w:p w:rsidR="00123411" w:rsidRPr="000E5C01" w:rsidRDefault="00123411" w:rsidP="0075274A">
      <w:pPr>
        <w:pStyle w:val="ListParagraph"/>
        <w:numPr>
          <w:ilvl w:val="2"/>
          <w:numId w:val="5"/>
        </w:numPr>
        <w:spacing w:before="120" w:after="120"/>
        <w:ind w:left="720" w:hanging="360"/>
        <w:jc w:val="both"/>
        <w:rPr>
          <w:rFonts w:asciiTheme="majorBidi" w:hAnsiTheme="majorBidi"/>
          <w:sz w:val="24"/>
          <w:szCs w:val="24"/>
        </w:rPr>
      </w:pPr>
      <w:r w:rsidRPr="000E5C01">
        <w:rPr>
          <w:rFonts w:asciiTheme="majorBidi" w:hAnsiTheme="majorBidi"/>
          <w:sz w:val="24"/>
          <w:szCs w:val="24"/>
        </w:rPr>
        <w:lastRenderedPageBreak/>
        <w:t xml:space="preserve">In case of any discrepancy/confusion/ difference between the financial proposal quoted in figures and in words, the proposal mentioned in the form of words would be considered as final and would prevail.  </w:t>
      </w:r>
    </w:p>
    <w:p w:rsidR="00697204" w:rsidRPr="000E5C01" w:rsidRDefault="00123411" w:rsidP="0075274A">
      <w:pPr>
        <w:pStyle w:val="ListParagraph"/>
        <w:numPr>
          <w:ilvl w:val="2"/>
          <w:numId w:val="5"/>
        </w:numPr>
        <w:spacing w:before="120" w:after="120"/>
        <w:ind w:left="720" w:hanging="360"/>
        <w:jc w:val="both"/>
        <w:rPr>
          <w:rFonts w:asciiTheme="majorBidi" w:hAnsiTheme="majorBidi"/>
          <w:sz w:val="24"/>
          <w:szCs w:val="24"/>
        </w:rPr>
      </w:pPr>
      <w:r w:rsidRPr="000E5C01">
        <w:rPr>
          <w:rFonts w:asciiTheme="majorBidi" w:hAnsiTheme="majorBidi"/>
          <w:sz w:val="24"/>
          <w:szCs w:val="24"/>
        </w:rPr>
        <w:t xml:space="preserve">In case of ambiguity on financial proposal being quoted in words, the proposal is liable to be rejected.  The </w:t>
      </w:r>
      <w:r w:rsidR="00DA20A6" w:rsidRPr="000E5C01">
        <w:rPr>
          <w:rFonts w:asciiTheme="majorBidi" w:hAnsiTheme="majorBidi"/>
          <w:sz w:val="24"/>
          <w:szCs w:val="24"/>
        </w:rPr>
        <w:t>Bidder</w:t>
      </w:r>
      <w:r w:rsidRPr="000E5C01">
        <w:rPr>
          <w:rFonts w:asciiTheme="majorBidi" w:hAnsiTheme="majorBidi"/>
          <w:sz w:val="24"/>
          <w:szCs w:val="24"/>
        </w:rPr>
        <w:t xml:space="preserve"> should exercise due caution in preparing the financial proposals.  </w:t>
      </w:r>
    </w:p>
    <w:p w:rsidR="00ED2663" w:rsidRPr="000E5C01" w:rsidRDefault="00385DE4" w:rsidP="00951D7B">
      <w:pPr>
        <w:pStyle w:val="Heading2"/>
        <w:numPr>
          <w:ilvl w:val="0"/>
          <w:numId w:val="26"/>
        </w:numPr>
        <w:spacing w:before="240" w:after="120"/>
        <w:ind w:left="0" w:firstLine="0"/>
        <w:jc w:val="both"/>
        <w:rPr>
          <w:rFonts w:asciiTheme="majorBidi" w:hAnsiTheme="majorBidi"/>
          <w:b/>
        </w:rPr>
      </w:pPr>
      <w:r w:rsidRPr="000E5C01">
        <w:rPr>
          <w:rFonts w:asciiTheme="majorBidi" w:hAnsiTheme="majorBidi"/>
          <w:b/>
        </w:rPr>
        <w:t xml:space="preserve">RECEIPT OF PROPOSALS </w:t>
      </w:r>
    </w:p>
    <w:p w:rsidR="0077298F" w:rsidRPr="0091406F" w:rsidRDefault="0077298F" w:rsidP="0077298F">
      <w:pPr>
        <w:pStyle w:val="ListParagraph"/>
        <w:ind w:left="360"/>
        <w:jc w:val="both"/>
      </w:pPr>
      <w:r w:rsidRPr="0077298F">
        <w:rPr>
          <w:rFonts w:asciiTheme="majorBidi" w:hAnsiTheme="majorBidi"/>
          <w:sz w:val="24"/>
          <w:szCs w:val="24"/>
        </w:rPr>
        <w:t xml:space="preserve">The proposals would be received through </w:t>
      </w:r>
      <w:r w:rsidR="00FD5BA0">
        <w:rPr>
          <w:rFonts w:asciiTheme="majorBidi" w:hAnsiTheme="majorBidi"/>
          <w:b/>
          <w:bCs/>
          <w:sz w:val="24"/>
          <w:szCs w:val="24"/>
          <w:u w:val="single"/>
        </w:rPr>
        <w:t>E</w:t>
      </w:r>
      <w:r w:rsidRPr="0077298F">
        <w:rPr>
          <w:rFonts w:asciiTheme="majorBidi" w:hAnsiTheme="majorBidi"/>
          <w:b/>
          <w:bCs/>
          <w:sz w:val="24"/>
          <w:szCs w:val="24"/>
          <w:u w:val="single"/>
        </w:rPr>
        <w:t>PADS of PPRA</w:t>
      </w:r>
      <w:r w:rsidRPr="0077298F">
        <w:rPr>
          <w:rFonts w:asciiTheme="majorBidi" w:hAnsiTheme="majorBidi"/>
          <w:sz w:val="24"/>
          <w:szCs w:val="24"/>
        </w:rPr>
        <w:t xml:space="preserve"> and will be opened</w:t>
      </w:r>
      <w:r w:rsidR="00147E70">
        <w:rPr>
          <w:rFonts w:asciiTheme="majorBidi" w:hAnsiTheme="majorBidi"/>
          <w:sz w:val="24"/>
          <w:szCs w:val="24"/>
        </w:rPr>
        <w:t>/downloaded</w:t>
      </w:r>
      <w:r w:rsidRPr="0077298F">
        <w:rPr>
          <w:rFonts w:asciiTheme="majorBidi" w:hAnsiTheme="majorBidi"/>
          <w:sz w:val="24"/>
          <w:szCs w:val="24"/>
        </w:rPr>
        <w:t xml:space="preserve"> in presence of Bidders/their representatives who choose to present as per the given dates.</w:t>
      </w:r>
    </w:p>
    <w:p w:rsidR="00ED2663" w:rsidRPr="0084148C" w:rsidRDefault="00385DE4" w:rsidP="00951D7B">
      <w:pPr>
        <w:pStyle w:val="Heading2"/>
        <w:numPr>
          <w:ilvl w:val="0"/>
          <w:numId w:val="26"/>
        </w:numPr>
        <w:spacing w:before="120" w:after="120"/>
        <w:ind w:left="0" w:firstLine="0"/>
        <w:jc w:val="both"/>
        <w:rPr>
          <w:rFonts w:asciiTheme="majorBidi" w:hAnsiTheme="majorBidi"/>
          <w:b/>
        </w:rPr>
      </w:pPr>
      <w:r w:rsidRPr="000E5C01">
        <w:rPr>
          <w:rFonts w:asciiTheme="majorBidi" w:hAnsiTheme="majorBidi"/>
          <w:b/>
        </w:rPr>
        <w:t>PROPOSAL OPENING</w:t>
      </w:r>
    </w:p>
    <w:p w:rsidR="0077298F" w:rsidRPr="0077298F" w:rsidRDefault="0077298F" w:rsidP="0077298F">
      <w:pPr>
        <w:pStyle w:val="ListParagraph"/>
        <w:spacing w:before="120" w:after="120"/>
        <w:ind w:left="360"/>
        <w:jc w:val="both"/>
        <w:rPr>
          <w:rFonts w:asciiTheme="majorBidi" w:hAnsiTheme="majorBidi"/>
          <w:sz w:val="24"/>
          <w:szCs w:val="24"/>
        </w:rPr>
      </w:pPr>
      <w:r w:rsidRPr="0077298F">
        <w:rPr>
          <w:rFonts w:asciiTheme="majorBidi" w:hAnsiTheme="majorBidi"/>
          <w:sz w:val="24"/>
          <w:szCs w:val="24"/>
        </w:rPr>
        <w:t xml:space="preserve">State Life will open all proposals through </w:t>
      </w:r>
      <w:r w:rsidRPr="0077298F">
        <w:rPr>
          <w:rFonts w:asciiTheme="majorBidi" w:hAnsiTheme="majorBidi"/>
          <w:b/>
          <w:bCs/>
          <w:sz w:val="24"/>
          <w:szCs w:val="24"/>
          <w:u w:val="single"/>
        </w:rPr>
        <w:t>EPADS</w:t>
      </w:r>
      <w:r w:rsidRPr="0077298F">
        <w:rPr>
          <w:rFonts w:asciiTheme="majorBidi" w:hAnsiTheme="majorBidi"/>
          <w:sz w:val="24"/>
          <w:szCs w:val="24"/>
        </w:rPr>
        <w:t xml:space="preserve"> in the presence of Bidders/their authorized representatives who choose to attend, at the time/ date and the place specified. Bidders/Representatives shall sign attendance as a proof.</w:t>
      </w:r>
    </w:p>
    <w:p w:rsidR="009B3173" w:rsidRPr="000E5C01" w:rsidRDefault="009B3173" w:rsidP="0075274A">
      <w:pPr>
        <w:spacing w:before="120" w:after="120"/>
        <w:jc w:val="both"/>
        <w:rPr>
          <w:rFonts w:asciiTheme="majorBidi" w:hAnsiTheme="majorBidi"/>
          <w:sz w:val="24"/>
          <w:szCs w:val="24"/>
        </w:rPr>
      </w:pPr>
    </w:p>
    <w:p w:rsidR="00ED2663" w:rsidRPr="0084148C" w:rsidRDefault="00385DE4" w:rsidP="00951D7B">
      <w:pPr>
        <w:pStyle w:val="Heading2"/>
        <w:numPr>
          <w:ilvl w:val="0"/>
          <w:numId w:val="26"/>
        </w:numPr>
        <w:ind w:left="0" w:firstLine="0"/>
        <w:jc w:val="both"/>
        <w:rPr>
          <w:rFonts w:asciiTheme="majorBidi" w:hAnsiTheme="majorBidi"/>
          <w:b/>
        </w:rPr>
      </w:pPr>
      <w:r w:rsidRPr="000E5C01">
        <w:rPr>
          <w:rFonts w:asciiTheme="majorBidi" w:hAnsiTheme="majorBidi"/>
          <w:b/>
        </w:rPr>
        <w:t>EVALUATION OF PROPOSALS - FORMATION OF COMMITTEES</w:t>
      </w:r>
    </w:p>
    <w:p w:rsidR="00385DE4" w:rsidRPr="000E5C01" w:rsidRDefault="00385DE4" w:rsidP="0075274A">
      <w:pPr>
        <w:spacing w:before="120" w:after="120"/>
        <w:jc w:val="both"/>
        <w:rPr>
          <w:rFonts w:asciiTheme="majorBidi" w:hAnsiTheme="majorBidi"/>
          <w:sz w:val="24"/>
          <w:szCs w:val="24"/>
        </w:rPr>
      </w:pPr>
      <w:r w:rsidRPr="000E5C01">
        <w:rPr>
          <w:rFonts w:asciiTheme="majorBidi" w:hAnsiTheme="majorBidi"/>
          <w:sz w:val="24"/>
          <w:szCs w:val="24"/>
        </w:rPr>
        <w:t xml:space="preserve">State Life will form </w:t>
      </w:r>
      <w:r w:rsidR="004B5D23" w:rsidRPr="000E5C01">
        <w:rPr>
          <w:rFonts w:asciiTheme="majorBidi" w:hAnsiTheme="majorBidi"/>
          <w:sz w:val="24"/>
          <w:szCs w:val="24"/>
        </w:rPr>
        <w:t>an</w:t>
      </w:r>
      <w:r w:rsidRPr="000E5C01">
        <w:rPr>
          <w:rFonts w:asciiTheme="majorBidi" w:hAnsiTheme="majorBidi"/>
          <w:sz w:val="24"/>
          <w:szCs w:val="24"/>
        </w:rPr>
        <w:t xml:space="preserve"> Evaluation Committee to evaluate the proposals</w:t>
      </w:r>
      <w:r w:rsidR="004B5D23" w:rsidRPr="000E5C01">
        <w:rPr>
          <w:rFonts w:asciiTheme="majorBidi" w:hAnsiTheme="majorBidi"/>
          <w:sz w:val="24"/>
          <w:szCs w:val="24"/>
        </w:rPr>
        <w:t>,</w:t>
      </w:r>
    </w:p>
    <w:p w:rsidR="00385DE4" w:rsidRPr="000E5C01" w:rsidRDefault="00385DE4" w:rsidP="0075274A">
      <w:pPr>
        <w:spacing w:before="120" w:after="120"/>
        <w:ind w:left="720" w:hanging="720"/>
        <w:jc w:val="both"/>
        <w:rPr>
          <w:rFonts w:asciiTheme="majorBidi" w:hAnsiTheme="majorBidi"/>
          <w:sz w:val="24"/>
          <w:szCs w:val="24"/>
        </w:rPr>
      </w:pPr>
      <w:r w:rsidRPr="000E5C01">
        <w:rPr>
          <w:rFonts w:asciiTheme="majorBidi" w:hAnsiTheme="majorBidi"/>
          <w:sz w:val="24"/>
          <w:szCs w:val="24"/>
        </w:rPr>
        <w:t>i.</w:t>
      </w:r>
      <w:r w:rsidRPr="000E5C01">
        <w:rPr>
          <w:rFonts w:asciiTheme="majorBidi" w:hAnsiTheme="majorBidi"/>
          <w:sz w:val="24"/>
          <w:szCs w:val="24"/>
        </w:rPr>
        <w:tab/>
        <w:t xml:space="preserve">During evaluation of technical proposals, the Committee, may, at its discretion, ask the </w:t>
      </w:r>
      <w:r w:rsidR="006478C9" w:rsidRPr="000E5C01">
        <w:rPr>
          <w:rFonts w:asciiTheme="majorBidi" w:hAnsiTheme="majorBidi"/>
          <w:sz w:val="24"/>
          <w:szCs w:val="24"/>
        </w:rPr>
        <w:t>Bidders</w:t>
      </w:r>
      <w:r w:rsidRPr="000E5C01">
        <w:rPr>
          <w:rFonts w:asciiTheme="majorBidi" w:hAnsiTheme="majorBidi"/>
          <w:sz w:val="24"/>
          <w:szCs w:val="24"/>
        </w:rPr>
        <w:t xml:space="preserve"> for clarification of their proposals.  However, such clarification would not effectuate any change in the substance of the proposal.  </w:t>
      </w:r>
    </w:p>
    <w:p w:rsidR="00385DE4" w:rsidRPr="000E5C01" w:rsidRDefault="00385DE4" w:rsidP="0075274A">
      <w:pPr>
        <w:spacing w:before="120" w:after="120"/>
        <w:ind w:left="720" w:hanging="720"/>
        <w:jc w:val="both"/>
        <w:rPr>
          <w:rFonts w:asciiTheme="majorBidi" w:hAnsiTheme="majorBidi"/>
          <w:sz w:val="24"/>
          <w:szCs w:val="24"/>
        </w:rPr>
      </w:pPr>
      <w:r w:rsidRPr="000E5C01">
        <w:rPr>
          <w:rFonts w:asciiTheme="majorBidi" w:hAnsiTheme="majorBidi"/>
          <w:sz w:val="24"/>
          <w:szCs w:val="24"/>
        </w:rPr>
        <w:t>ii.</w:t>
      </w:r>
      <w:r w:rsidRPr="000E5C01">
        <w:rPr>
          <w:rFonts w:asciiTheme="majorBidi" w:hAnsiTheme="majorBidi"/>
          <w:sz w:val="24"/>
          <w:szCs w:val="24"/>
        </w:rPr>
        <w:tab/>
        <w:t xml:space="preserve">After the technical evaluation the committee would make financial evaluation of those </w:t>
      </w:r>
      <w:r w:rsidR="006478C9" w:rsidRPr="000E5C01">
        <w:rPr>
          <w:rFonts w:asciiTheme="majorBidi" w:hAnsiTheme="majorBidi"/>
          <w:sz w:val="24"/>
          <w:szCs w:val="24"/>
        </w:rPr>
        <w:t>Bidders</w:t>
      </w:r>
      <w:r w:rsidR="004B5D23" w:rsidRPr="000E5C01">
        <w:rPr>
          <w:rFonts w:asciiTheme="majorBidi" w:hAnsiTheme="majorBidi"/>
          <w:sz w:val="24"/>
          <w:szCs w:val="24"/>
        </w:rPr>
        <w:t xml:space="preserve"> who qualified</w:t>
      </w:r>
      <w:r w:rsidRPr="000E5C01">
        <w:rPr>
          <w:rFonts w:asciiTheme="majorBidi" w:hAnsiTheme="majorBidi"/>
          <w:sz w:val="24"/>
          <w:szCs w:val="24"/>
        </w:rPr>
        <w:t xml:space="preserve"> on the basis of technical evaluation.</w:t>
      </w:r>
    </w:p>
    <w:p w:rsidR="00E2445D" w:rsidRPr="000E5C01" w:rsidRDefault="00385DE4" w:rsidP="0075274A">
      <w:pPr>
        <w:spacing w:before="120" w:after="120"/>
        <w:jc w:val="both"/>
        <w:rPr>
          <w:rFonts w:asciiTheme="majorBidi" w:hAnsiTheme="majorBidi"/>
          <w:sz w:val="24"/>
          <w:szCs w:val="24"/>
        </w:rPr>
      </w:pPr>
      <w:r w:rsidRPr="000E5C01">
        <w:rPr>
          <w:rFonts w:asciiTheme="majorBidi" w:hAnsiTheme="majorBidi"/>
          <w:sz w:val="24"/>
          <w:szCs w:val="24"/>
        </w:rPr>
        <w:t xml:space="preserve">The process for evaluation of proposals is as given below: </w:t>
      </w:r>
    </w:p>
    <w:p w:rsidR="00385DE4" w:rsidRPr="000E5C01" w:rsidRDefault="00385DE4" w:rsidP="0075274A">
      <w:pPr>
        <w:spacing w:before="120" w:after="120"/>
        <w:jc w:val="both"/>
        <w:rPr>
          <w:rFonts w:asciiTheme="majorBidi" w:hAnsiTheme="majorBidi"/>
          <w:b/>
          <w:sz w:val="20"/>
          <w:szCs w:val="20"/>
        </w:rPr>
      </w:pPr>
      <w:r w:rsidRPr="000E5C01">
        <w:rPr>
          <w:rFonts w:asciiTheme="majorBidi" w:hAnsiTheme="majorBidi"/>
          <w:b/>
          <w:sz w:val="24"/>
          <w:szCs w:val="24"/>
        </w:rPr>
        <w:t>1</w:t>
      </w:r>
      <w:r w:rsidR="00951D7B">
        <w:rPr>
          <w:rFonts w:asciiTheme="majorBidi" w:hAnsiTheme="majorBidi"/>
          <w:b/>
          <w:sz w:val="24"/>
          <w:szCs w:val="24"/>
        </w:rPr>
        <w:t>7</w:t>
      </w:r>
      <w:r w:rsidRPr="000E5C01">
        <w:rPr>
          <w:rFonts w:asciiTheme="majorBidi" w:hAnsiTheme="majorBidi"/>
          <w:b/>
          <w:sz w:val="24"/>
          <w:szCs w:val="24"/>
        </w:rPr>
        <w:t>.1.EVALUATION OF TECHNICAL PROPOSAL</w:t>
      </w:r>
    </w:p>
    <w:p w:rsidR="000D60AB" w:rsidRDefault="00385DE4" w:rsidP="0075274A">
      <w:pPr>
        <w:spacing w:before="240" w:after="240"/>
        <w:jc w:val="both"/>
        <w:rPr>
          <w:rFonts w:asciiTheme="majorBidi" w:hAnsiTheme="majorBidi"/>
          <w:sz w:val="24"/>
          <w:szCs w:val="24"/>
        </w:rPr>
      </w:pPr>
      <w:r w:rsidRPr="000E5C01">
        <w:rPr>
          <w:rFonts w:asciiTheme="majorBidi" w:hAnsiTheme="majorBidi"/>
          <w:sz w:val="24"/>
          <w:szCs w:val="24"/>
        </w:rPr>
        <w:t xml:space="preserve">The committee will evaluate the technical proposals on the basis of given qualification parameters. The proposals meeting the qualification criteria shall be declared as technically responsive. After evaluations and approval of technical proposals, the financial proposals of technically accepted proposals shall be opened at a time, date, and venue to be communicated to </w:t>
      </w:r>
      <w:r w:rsidR="000D60AB" w:rsidRPr="000E5C01">
        <w:rPr>
          <w:rFonts w:asciiTheme="majorBidi" w:hAnsiTheme="majorBidi"/>
          <w:sz w:val="24"/>
          <w:szCs w:val="24"/>
        </w:rPr>
        <w:t>the qualified bidders in advance</w:t>
      </w:r>
      <w:r w:rsidR="00951D7B">
        <w:rPr>
          <w:rFonts w:asciiTheme="majorBidi" w:hAnsiTheme="majorBidi"/>
          <w:sz w:val="24"/>
          <w:szCs w:val="24"/>
        </w:rPr>
        <w:t>.</w:t>
      </w:r>
    </w:p>
    <w:p w:rsidR="00951D7B" w:rsidRDefault="00951D7B" w:rsidP="0075274A">
      <w:pPr>
        <w:spacing w:before="240" w:after="240"/>
        <w:jc w:val="both"/>
        <w:rPr>
          <w:rFonts w:asciiTheme="majorBidi" w:hAnsiTheme="majorBidi"/>
          <w:sz w:val="24"/>
          <w:szCs w:val="24"/>
        </w:rPr>
      </w:pPr>
    </w:p>
    <w:p w:rsidR="00951D7B" w:rsidRDefault="00951D7B" w:rsidP="0075274A">
      <w:pPr>
        <w:spacing w:before="240" w:after="240"/>
        <w:jc w:val="both"/>
        <w:rPr>
          <w:rFonts w:asciiTheme="majorBidi" w:hAnsiTheme="majorBidi"/>
          <w:sz w:val="24"/>
          <w:szCs w:val="24"/>
        </w:rPr>
      </w:pPr>
    </w:p>
    <w:p w:rsidR="00C672F5" w:rsidRDefault="00C672F5" w:rsidP="0075274A">
      <w:pPr>
        <w:spacing w:before="240" w:after="240"/>
        <w:jc w:val="both"/>
        <w:rPr>
          <w:rFonts w:asciiTheme="majorBidi" w:hAnsiTheme="majorBidi"/>
          <w:sz w:val="24"/>
          <w:szCs w:val="24"/>
        </w:rPr>
      </w:pPr>
    </w:p>
    <w:p w:rsidR="00385DE4" w:rsidRPr="000E5C01" w:rsidRDefault="00E2445D" w:rsidP="0075274A">
      <w:pPr>
        <w:jc w:val="center"/>
        <w:rPr>
          <w:rFonts w:asciiTheme="majorBidi" w:hAnsiTheme="majorBidi"/>
          <w:b/>
          <w:bCs/>
          <w:sz w:val="32"/>
          <w:szCs w:val="32"/>
          <w:u w:val="single"/>
        </w:rPr>
      </w:pPr>
      <w:r w:rsidRPr="000E5C01">
        <w:rPr>
          <w:rFonts w:asciiTheme="majorBidi" w:hAnsiTheme="majorBidi"/>
          <w:b/>
          <w:bCs/>
          <w:sz w:val="32"/>
          <w:szCs w:val="32"/>
          <w:u w:val="single"/>
        </w:rPr>
        <w:lastRenderedPageBreak/>
        <w:t>Criteria</w:t>
      </w:r>
      <w:r w:rsidR="00C61B3C" w:rsidRPr="000E5C01">
        <w:rPr>
          <w:rFonts w:asciiTheme="majorBidi" w:hAnsiTheme="majorBidi"/>
          <w:b/>
          <w:bCs/>
          <w:sz w:val="32"/>
          <w:szCs w:val="32"/>
          <w:u w:val="single"/>
        </w:rPr>
        <w:t xml:space="preserve"> for Technical Qualification</w:t>
      </w:r>
      <w:r w:rsidRPr="000E5C01">
        <w:rPr>
          <w:rFonts w:asciiTheme="majorBidi" w:hAnsiTheme="majorBidi"/>
          <w:b/>
          <w:bCs/>
          <w:sz w:val="32"/>
          <w:szCs w:val="32"/>
          <w:u w:val="single"/>
        </w:rPr>
        <w:t>:</w:t>
      </w:r>
      <w:r w:rsidR="00410572" w:rsidRPr="000E5C01">
        <w:rPr>
          <w:rFonts w:asciiTheme="majorBidi" w:hAnsiTheme="majorBidi"/>
          <w:b/>
          <w:bCs/>
          <w:sz w:val="32"/>
          <w:szCs w:val="32"/>
          <w:u w:val="single"/>
        </w:rPr>
        <w:br/>
      </w:r>
    </w:p>
    <w:tbl>
      <w:tblPr>
        <w:tblStyle w:val="TableGrid"/>
        <w:tblW w:w="0" w:type="auto"/>
        <w:tblLook w:val="04A0"/>
      </w:tblPr>
      <w:tblGrid>
        <w:gridCol w:w="537"/>
        <w:gridCol w:w="5978"/>
        <w:gridCol w:w="2728"/>
      </w:tblGrid>
      <w:tr w:rsidR="009A6FC7" w:rsidRPr="000E5C01" w:rsidTr="00CC643D">
        <w:trPr>
          <w:trHeight w:val="260"/>
        </w:trPr>
        <w:tc>
          <w:tcPr>
            <w:tcW w:w="538" w:type="dxa"/>
          </w:tcPr>
          <w:p w:rsidR="009A6FC7" w:rsidRPr="000E5C01" w:rsidRDefault="002067A5" w:rsidP="0075274A">
            <w:pPr>
              <w:jc w:val="center"/>
              <w:rPr>
                <w:rFonts w:asciiTheme="majorBidi" w:hAnsiTheme="majorBidi"/>
                <w:b/>
                <w:bCs/>
              </w:rPr>
            </w:pPr>
            <w:r w:rsidRPr="000E5C01">
              <w:rPr>
                <w:rFonts w:asciiTheme="majorBidi" w:hAnsiTheme="majorBidi"/>
                <w:b/>
                <w:bCs/>
              </w:rPr>
              <w:t>Sr. No</w:t>
            </w:r>
          </w:p>
        </w:tc>
        <w:tc>
          <w:tcPr>
            <w:tcW w:w="6027" w:type="dxa"/>
          </w:tcPr>
          <w:p w:rsidR="009A6FC7" w:rsidRPr="000E5C01" w:rsidRDefault="009A6FC7" w:rsidP="0075274A">
            <w:pPr>
              <w:jc w:val="center"/>
              <w:rPr>
                <w:rFonts w:asciiTheme="majorBidi" w:hAnsiTheme="majorBidi"/>
                <w:b/>
                <w:bCs/>
              </w:rPr>
            </w:pPr>
            <w:r w:rsidRPr="000E5C01">
              <w:rPr>
                <w:rFonts w:asciiTheme="majorBidi" w:hAnsiTheme="majorBidi"/>
                <w:b/>
                <w:bCs/>
              </w:rPr>
              <w:t>Requirements</w:t>
            </w:r>
          </w:p>
        </w:tc>
        <w:tc>
          <w:tcPr>
            <w:tcW w:w="2745" w:type="dxa"/>
          </w:tcPr>
          <w:p w:rsidR="009A6FC7" w:rsidRPr="000E5C01" w:rsidRDefault="00500FD9" w:rsidP="0075274A">
            <w:pPr>
              <w:jc w:val="center"/>
              <w:rPr>
                <w:rFonts w:asciiTheme="majorBidi" w:hAnsiTheme="majorBidi"/>
                <w:b/>
                <w:bCs/>
              </w:rPr>
            </w:pPr>
            <w:r w:rsidRPr="000E5C01">
              <w:rPr>
                <w:rFonts w:asciiTheme="majorBidi" w:hAnsiTheme="majorBidi"/>
                <w:b/>
                <w:bCs/>
              </w:rPr>
              <w:t>Maximum Marks</w:t>
            </w:r>
          </w:p>
        </w:tc>
      </w:tr>
      <w:tr w:rsidR="008B05D5" w:rsidRPr="000E5C01" w:rsidTr="008B05D5">
        <w:tc>
          <w:tcPr>
            <w:tcW w:w="538" w:type="dxa"/>
          </w:tcPr>
          <w:p w:rsidR="008B05D5" w:rsidRPr="000E5C01" w:rsidRDefault="008B05D5" w:rsidP="0075274A">
            <w:pPr>
              <w:jc w:val="both"/>
              <w:rPr>
                <w:rFonts w:asciiTheme="majorBidi" w:hAnsiTheme="majorBidi"/>
                <w:b/>
                <w:bCs/>
              </w:rPr>
            </w:pPr>
            <w:r w:rsidRPr="000E5C01">
              <w:rPr>
                <w:rFonts w:asciiTheme="majorBidi" w:hAnsiTheme="majorBidi"/>
                <w:b/>
                <w:bCs/>
              </w:rPr>
              <w:t xml:space="preserve">1. </w:t>
            </w:r>
          </w:p>
        </w:tc>
        <w:tc>
          <w:tcPr>
            <w:tcW w:w="6027" w:type="dxa"/>
          </w:tcPr>
          <w:p w:rsidR="008B05D5" w:rsidRPr="000E5C01" w:rsidRDefault="00FA010B" w:rsidP="0075274A">
            <w:pPr>
              <w:jc w:val="both"/>
              <w:rPr>
                <w:rFonts w:asciiTheme="majorBidi" w:hAnsiTheme="majorBidi"/>
                <w:b/>
                <w:bCs/>
              </w:rPr>
            </w:pPr>
            <w:r w:rsidRPr="000E5C01">
              <w:rPr>
                <w:rFonts w:asciiTheme="majorBidi" w:hAnsiTheme="majorBidi"/>
                <w:b/>
                <w:bCs/>
              </w:rPr>
              <w:t>Profile /</w:t>
            </w:r>
            <w:r w:rsidR="008B05D5" w:rsidRPr="000E5C01">
              <w:rPr>
                <w:rFonts w:asciiTheme="majorBidi" w:hAnsiTheme="majorBidi"/>
                <w:b/>
                <w:bCs/>
              </w:rPr>
              <w:t xml:space="preserve"> Experience</w:t>
            </w:r>
            <w:r w:rsidRPr="000E5C01">
              <w:rPr>
                <w:rFonts w:asciiTheme="majorBidi" w:hAnsiTheme="majorBidi"/>
                <w:b/>
                <w:bCs/>
              </w:rPr>
              <w:t xml:space="preserve"> of the firm (Taken from date of registration of business)</w:t>
            </w:r>
          </w:p>
        </w:tc>
        <w:tc>
          <w:tcPr>
            <w:tcW w:w="2745" w:type="dxa"/>
          </w:tcPr>
          <w:p w:rsidR="008B05D5" w:rsidRPr="000E5C01" w:rsidRDefault="00410572" w:rsidP="0075274A">
            <w:pPr>
              <w:jc w:val="center"/>
              <w:rPr>
                <w:rFonts w:asciiTheme="majorBidi" w:hAnsiTheme="majorBidi"/>
                <w:b/>
                <w:bCs/>
              </w:rPr>
            </w:pPr>
            <w:r w:rsidRPr="000E5C01">
              <w:rPr>
                <w:rFonts w:asciiTheme="majorBidi" w:hAnsiTheme="majorBidi"/>
                <w:b/>
                <w:bCs/>
              </w:rPr>
              <w:t>1</w:t>
            </w:r>
            <w:r w:rsidR="00481D72" w:rsidRPr="000E5C01">
              <w:rPr>
                <w:rFonts w:asciiTheme="majorBidi" w:hAnsiTheme="majorBidi"/>
                <w:b/>
                <w:bCs/>
              </w:rPr>
              <w:t>0</w:t>
            </w:r>
          </w:p>
        </w:tc>
      </w:tr>
      <w:tr w:rsidR="00360D44" w:rsidRPr="000E5C01" w:rsidTr="008B05D5">
        <w:tc>
          <w:tcPr>
            <w:tcW w:w="538" w:type="dxa"/>
          </w:tcPr>
          <w:p w:rsidR="00360D44" w:rsidRPr="000E5C01" w:rsidRDefault="00360D44" w:rsidP="0075274A">
            <w:pPr>
              <w:jc w:val="both"/>
              <w:rPr>
                <w:rFonts w:asciiTheme="majorBidi" w:hAnsiTheme="majorBidi"/>
                <w:b/>
                <w:bCs/>
              </w:rPr>
            </w:pPr>
          </w:p>
        </w:tc>
        <w:tc>
          <w:tcPr>
            <w:tcW w:w="6027" w:type="dxa"/>
          </w:tcPr>
          <w:p w:rsidR="00360D44" w:rsidRPr="000E5C01" w:rsidRDefault="00360D44" w:rsidP="0075274A">
            <w:pPr>
              <w:rPr>
                <w:rFonts w:asciiTheme="majorBidi" w:hAnsiTheme="majorBidi"/>
              </w:rPr>
            </w:pPr>
            <w:r w:rsidRPr="000E5C01">
              <w:rPr>
                <w:rFonts w:asciiTheme="majorBidi" w:hAnsiTheme="majorBidi"/>
              </w:rPr>
              <w:t>&lt;3 Years</w:t>
            </w:r>
            <w:r w:rsidR="00500FD9" w:rsidRPr="000E5C01">
              <w:rPr>
                <w:rFonts w:asciiTheme="majorBidi" w:hAnsiTheme="majorBidi"/>
              </w:rPr>
              <w:t xml:space="preserve"> Marks = 0</w:t>
            </w:r>
          </w:p>
          <w:p w:rsidR="00895BC0" w:rsidRPr="000E5C01" w:rsidRDefault="00895BC0" w:rsidP="0075274A">
            <w:pPr>
              <w:rPr>
                <w:rFonts w:asciiTheme="majorBidi" w:hAnsiTheme="majorBidi"/>
              </w:rPr>
            </w:pPr>
            <w:r w:rsidRPr="000E5C01">
              <w:rPr>
                <w:rFonts w:asciiTheme="majorBidi" w:hAnsiTheme="majorBidi"/>
              </w:rPr>
              <w:t>&gt;3 Years         Marks = 5</w:t>
            </w:r>
          </w:p>
          <w:p w:rsidR="00895BC0" w:rsidRPr="000E5C01" w:rsidRDefault="00153F3A" w:rsidP="0075274A">
            <w:pPr>
              <w:rPr>
                <w:rFonts w:asciiTheme="majorBidi" w:hAnsiTheme="majorBidi"/>
              </w:rPr>
            </w:pPr>
            <w:r>
              <w:rPr>
                <w:rFonts w:asciiTheme="majorBidi" w:hAnsiTheme="majorBidi"/>
              </w:rPr>
              <w:t>4</w:t>
            </w:r>
            <w:r w:rsidR="00895BC0" w:rsidRPr="000E5C01">
              <w:rPr>
                <w:rFonts w:asciiTheme="majorBidi" w:hAnsiTheme="majorBidi"/>
              </w:rPr>
              <w:t>-</w:t>
            </w:r>
            <w:r>
              <w:rPr>
                <w:rFonts w:asciiTheme="majorBidi" w:hAnsiTheme="majorBidi"/>
              </w:rPr>
              <w:t>5</w:t>
            </w:r>
            <w:r w:rsidR="00895BC0" w:rsidRPr="000E5C01">
              <w:rPr>
                <w:rFonts w:asciiTheme="majorBidi" w:hAnsiTheme="majorBidi"/>
              </w:rPr>
              <w:t xml:space="preserve"> Years        Marks = 7</w:t>
            </w:r>
          </w:p>
          <w:p w:rsidR="00895BC0" w:rsidRPr="000E5C01" w:rsidRDefault="00895BC0" w:rsidP="0075274A">
            <w:pPr>
              <w:rPr>
                <w:rFonts w:asciiTheme="majorBidi" w:hAnsiTheme="majorBidi"/>
              </w:rPr>
            </w:pPr>
            <w:r w:rsidRPr="000E5C01">
              <w:rPr>
                <w:rFonts w:asciiTheme="majorBidi" w:hAnsiTheme="majorBidi"/>
              </w:rPr>
              <w:t>&gt;5 Years        Marks = 10</w:t>
            </w:r>
          </w:p>
        </w:tc>
        <w:tc>
          <w:tcPr>
            <w:tcW w:w="2745" w:type="dxa"/>
          </w:tcPr>
          <w:p w:rsidR="00360D44" w:rsidRPr="000E5C01" w:rsidRDefault="00360D44" w:rsidP="0075274A">
            <w:pPr>
              <w:jc w:val="center"/>
              <w:rPr>
                <w:rFonts w:asciiTheme="majorBidi" w:hAnsiTheme="majorBidi"/>
              </w:rPr>
            </w:pPr>
          </w:p>
        </w:tc>
      </w:tr>
      <w:tr w:rsidR="008B05D5" w:rsidRPr="000E5C01" w:rsidTr="008B05D5">
        <w:tc>
          <w:tcPr>
            <w:tcW w:w="538" w:type="dxa"/>
          </w:tcPr>
          <w:p w:rsidR="008B05D5" w:rsidRPr="000E5C01" w:rsidRDefault="008B05D5" w:rsidP="0075274A">
            <w:pPr>
              <w:jc w:val="both"/>
              <w:rPr>
                <w:rFonts w:asciiTheme="majorBidi" w:hAnsiTheme="majorBidi"/>
              </w:rPr>
            </w:pPr>
            <w:r w:rsidRPr="000E5C01">
              <w:rPr>
                <w:rFonts w:asciiTheme="majorBidi" w:hAnsiTheme="majorBidi"/>
                <w:b/>
                <w:bCs/>
              </w:rPr>
              <w:t xml:space="preserve">2. </w:t>
            </w:r>
          </w:p>
        </w:tc>
        <w:tc>
          <w:tcPr>
            <w:tcW w:w="6027" w:type="dxa"/>
          </w:tcPr>
          <w:p w:rsidR="008B05D5" w:rsidRPr="000E5C01" w:rsidRDefault="00410572" w:rsidP="0075274A">
            <w:pPr>
              <w:jc w:val="both"/>
              <w:rPr>
                <w:rFonts w:asciiTheme="majorBidi" w:hAnsiTheme="majorBidi"/>
              </w:rPr>
            </w:pPr>
            <w:r w:rsidRPr="000E5C01">
              <w:rPr>
                <w:rFonts w:asciiTheme="majorBidi" w:hAnsiTheme="majorBidi"/>
                <w:b/>
                <w:bCs/>
              </w:rPr>
              <w:t xml:space="preserve">Past Experience </w:t>
            </w:r>
            <w:r w:rsidR="00500FD9" w:rsidRPr="000E5C01">
              <w:rPr>
                <w:rFonts w:asciiTheme="majorBidi" w:hAnsiTheme="majorBidi"/>
                <w:b/>
                <w:bCs/>
              </w:rPr>
              <w:t>in last 03 years</w:t>
            </w:r>
          </w:p>
        </w:tc>
        <w:tc>
          <w:tcPr>
            <w:tcW w:w="2745" w:type="dxa"/>
          </w:tcPr>
          <w:p w:rsidR="008B05D5" w:rsidRPr="000E5C01" w:rsidRDefault="002D0724" w:rsidP="0075274A">
            <w:pPr>
              <w:jc w:val="center"/>
              <w:rPr>
                <w:rFonts w:asciiTheme="majorBidi" w:hAnsiTheme="majorBidi"/>
                <w:b/>
              </w:rPr>
            </w:pPr>
            <w:r w:rsidRPr="000E5C01">
              <w:rPr>
                <w:rFonts w:asciiTheme="majorBidi" w:hAnsiTheme="majorBidi"/>
                <w:b/>
              </w:rPr>
              <w:t>2</w:t>
            </w:r>
            <w:r w:rsidR="00913AD5" w:rsidRPr="000E5C01">
              <w:rPr>
                <w:rFonts w:asciiTheme="majorBidi" w:hAnsiTheme="majorBidi"/>
                <w:b/>
              </w:rPr>
              <w:t>0</w:t>
            </w:r>
          </w:p>
        </w:tc>
      </w:tr>
      <w:tr w:rsidR="002067A5" w:rsidRPr="000E5C01" w:rsidTr="00CC643D">
        <w:tc>
          <w:tcPr>
            <w:tcW w:w="538" w:type="dxa"/>
          </w:tcPr>
          <w:p w:rsidR="002067A5" w:rsidRPr="000E5C01" w:rsidRDefault="002067A5" w:rsidP="0075274A">
            <w:pPr>
              <w:jc w:val="center"/>
              <w:rPr>
                <w:rFonts w:asciiTheme="majorBidi" w:hAnsiTheme="majorBidi"/>
              </w:rPr>
            </w:pPr>
          </w:p>
        </w:tc>
        <w:tc>
          <w:tcPr>
            <w:tcW w:w="6027" w:type="dxa"/>
          </w:tcPr>
          <w:p w:rsidR="00500FD9" w:rsidRPr="000E5C01" w:rsidRDefault="00500FD9" w:rsidP="0075274A">
            <w:pPr>
              <w:rPr>
                <w:rFonts w:asciiTheme="majorBidi" w:hAnsiTheme="majorBidi"/>
              </w:rPr>
            </w:pPr>
            <w:r w:rsidRPr="000E5C01">
              <w:rPr>
                <w:rFonts w:asciiTheme="majorBidi" w:hAnsiTheme="majorBidi"/>
              </w:rPr>
              <w:t>Project worth above Rs. 5.0 million.</w:t>
            </w:r>
          </w:p>
          <w:p w:rsidR="002067A5" w:rsidRPr="000E5C01" w:rsidRDefault="00951D7B" w:rsidP="0075274A">
            <w:pPr>
              <w:rPr>
                <w:rFonts w:asciiTheme="majorBidi" w:hAnsiTheme="majorBidi"/>
              </w:rPr>
            </w:pPr>
            <w:r>
              <w:rPr>
                <w:rFonts w:asciiTheme="majorBidi" w:hAnsiTheme="majorBidi"/>
              </w:rPr>
              <w:t>5</w:t>
            </w:r>
            <w:r w:rsidR="00500FD9" w:rsidRPr="000E5C01">
              <w:rPr>
                <w:rFonts w:asciiTheme="majorBidi" w:hAnsiTheme="majorBidi"/>
              </w:rPr>
              <w:t xml:space="preserve"> marks for each project</w:t>
            </w:r>
          </w:p>
        </w:tc>
        <w:tc>
          <w:tcPr>
            <w:tcW w:w="2745" w:type="dxa"/>
          </w:tcPr>
          <w:p w:rsidR="002067A5" w:rsidRPr="000E5C01" w:rsidRDefault="002067A5" w:rsidP="0075274A">
            <w:pPr>
              <w:jc w:val="center"/>
              <w:rPr>
                <w:rFonts w:asciiTheme="majorBidi" w:hAnsiTheme="majorBidi"/>
              </w:rPr>
            </w:pPr>
          </w:p>
        </w:tc>
      </w:tr>
      <w:tr w:rsidR="008B05D5" w:rsidRPr="000E5C01" w:rsidTr="008B05D5">
        <w:tc>
          <w:tcPr>
            <w:tcW w:w="538" w:type="dxa"/>
          </w:tcPr>
          <w:p w:rsidR="008B05D5" w:rsidRPr="000E5C01" w:rsidRDefault="008B05D5" w:rsidP="0075274A">
            <w:pPr>
              <w:rPr>
                <w:rFonts w:asciiTheme="majorBidi" w:hAnsiTheme="majorBidi"/>
                <w:b/>
                <w:bCs/>
              </w:rPr>
            </w:pPr>
            <w:r w:rsidRPr="000E5C01">
              <w:rPr>
                <w:rFonts w:asciiTheme="majorBidi" w:hAnsiTheme="majorBidi"/>
                <w:b/>
                <w:bCs/>
              </w:rPr>
              <w:t xml:space="preserve">3. </w:t>
            </w:r>
          </w:p>
        </w:tc>
        <w:tc>
          <w:tcPr>
            <w:tcW w:w="6027" w:type="dxa"/>
          </w:tcPr>
          <w:p w:rsidR="008B05D5" w:rsidRPr="000E5C01" w:rsidRDefault="00913AD5" w:rsidP="0075274A">
            <w:pPr>
              <w:jc w:val="both"/>
              <w:rPr>
                <w:rFonts w:asciiTheme="majorBidi" w:hAnsiTheme="majorBidi"/>
                <w:b/>
                <w:bCs/>
              </w:rPr>
            </w:pPr>
            <w:r w:rsidRPr="000E5C01">
              <w:rPr>
                <w:rFonts w:asciiTheme="majorBidi" w:hAnsiTheme="majorBidi"/>
                <w:b/>
                <w:bCs/>
              </w:rPr>
              <w:t>Current Projects</w:t>
            </w:r>
            <w:r w:rsidR="00C14AF9" w:rsidRPr="000E5C01">
              <w:rPr>
                <w:rFonts w:asciiTheme="majorBidi" w:hAnsiTheme="majorBidi"/>
                <w:b/>
                <w:bCs/>
              </w:rPr>
              <w:t xml:space="preserve"> in hand</w:t>
            </w:r>
          </w:p>
        </w:tc>
        <w:tc>
          <w:tcPr>
            <w:tcW w:w="2745" w:type="dxa"/>
          </w:tcPr>
          <w:p w:rsidR="008B05D5" w:rsidRPr="000E5C01" w:rsidRDefault="00C14AF9" w:rsidP="0075274A">
            <w:pPr>
              <w:jc w:val="center"/>
              <w:rPr>
                <w:rFonts w:asciiTheme="majorBidi" w:hAnsiTheme="majorBidi"/>
                <w:b/>
                <w:bCs/>
              </w:rPr>
            </w:pPr>
            <w:r w:rsidRPr="000E5C01">
              <w:rPr>
                <w:rFonts w:asciiTheme="majorBidi" w:hAnsiTheme="majorBidi"/>
                <w:b/>
                <w:bCs/>
              </w:rPr>
              <w:t>2</w:t>
            </w:r>
            <w:r w:rsidR="00481D72" w:rsidRPr="000E5C01">
              <w:rPr>
                <w:rFonts w:asciiTheme="majorBidi" w:hAnsiTheme="majorBidi"/>
                <w:b/>
                <w:bCs/>
              </w:rPr>
              <w:t>0</w:t>
            </w:r>
          </w:p>
        </w:tc>
      </w:tr>
      <w:tr w:rsidR="002067A5" w:rsidRPr="000E5C01" w:rsidTr="00CC643D">
        <w:tc>
          <w:tcPr>
            <w:tcW w:w="538" w:type="dxa"/>
          </w:tcPr>
          <w:p w:rsidR="002067A5" w:rsidRPr="000E5C01" w:rsidRDefault="002067A5" w:rsidP="0075274A">
            <w:pPr>
              <w:jc w:val="center"/>
              <w:rPr>
                <w:rFonts w:asciiTheme="majorBidi" w:hAnsiTheme="majorBidi"/>
              </w:rPr>
            </w:pPr>
          </w:p>
        </w:tc>
        <w:tc>
          <w:tcPr>
            <w:tcW w:w="6027" w:type="dxa"/>
          </w:tcPr>
          <w:p w:rsidR="00C14AF9" w:rsidRPr="000E5C01" w:rsidRDefault="00C14AF9" w:rsidP="0075274A">
            <w:pPr>
              <w:rPr>
                <w:rFonts w:asciiTheme="majorBidi" w:hAnsiTheme="majorBidi"/>
              </w:rPr>
            </w:pPr>
            <w:r w:rsidRPr="000E5C01">
              <w:rPr>
                <w:rFonts w:asciiTheme="majorBidi" w:hAnsiTheme="majorBidi"/>
              </w:rPr>
              <w:t>Project Worth Rs. 5.0 million</w:t>
            </w:r>
          </w:p>
          <w:p w:rsidR="002067A5" w:rsidRPr="000E5C01" w:rsidRDefault="00951D7B" w:rsidP="0075274A">
            <w:pPr>
              <w:rPr>
                <w:rFonts w:asciiTheme="majorBidi" w:hAnsiTheme="majorBidi"/>
              </w:rPr>
            </w:pPr>
            <w:r>
              <w:rPr>
                <w:rFonts w:asciiTheme="majorBidi" w:hAnsiTheme="majorBidi"/>
              </w:rPr>
              <w:t>5</w:t>
            </w:r>
            <w:r w:rsidR="00C14AF9" w:rsidRPr="000E5C01">
              <w:rPr>
                <w:rFonts w:asciiTheme="majorBidi" w:hAnsiTheme="majorBidi"/>
              </w:rPr>
              <w:t xml:space="preserve"> marks for each project</w:t>
            </w:r>
          </w:p>
        </w:tc>
        <w:tc>
          <w:tcPr>
            <w:tcW w:w="2745" w:type="dxa"/>
          </w:tcPr>
          <w:p w:rsidR="002067A5" w:rsidRPr="000E5C01" w:rsidRDefault="002067A5" w:rsidP="0075274A">
            <w:pPr>
              <w:jc w:val="center"/>
              <w:rPr>
                <w:rFonts w:asciiTheme="majorBidi" w:hAnsiTheme="majorBidi"/>
              </w:rPr>
            </w:pPr>
          </w:p>
        </w:tc>
      </w:tr>
      <w:tr w:rsidR="008B05D5" w:rsidRPr="000E5C01" w:rsidTr="008B05D5">
        <w:tc>
          <w:tcPr>
            <w:tcW w:w="538" w:type="dxa"/>
          </w:tcPr>
          <w:p w:rsidR="008B05D5" w:rsidRPr="000E5C01" w:rsidRDefault="008B05D5" w:rsidP="0075274A">
            <w:pPr>
              <w:jc w:val="center"/>
              <w:rPr>
                <w:rFonts w:asciiTheme="majorBidi" w:hAnsiTheme="majorBidi"/>
                <w:b/>
                <w:bCs/>
              </w:rPr>
            </w:pPr>
            <w:r w:rsidRPr="000E5C01">
              <w:rPr>
                <w:rFonts w:asciiTheme="majorBidi" w:hAnsiTheme="majorBidi"/>
                <w:b/>
                <w:bCs/>
              </w:rPr>
              <w:t xml:space="preserve">4. </w:t>
            </w:r>
          </w:p>
        </w:tc>
        <w:tc>
          <w:tcPr>
            <w:tcW w:w="6027" w:type="dxa"/>
          </w:tcPr>
          <w:p w:rsidR="008B05D5" w:rsidRPr="000E5C01" w:rsidRDefault="00913AD5" w:rsidP="0075274A">
            <w:pPr>
              <w:rPr>
                <w:rFonts w:asciiTheme="majorBidi" w:hAnsiTheme="majorBidi"/>
                <w:b/>
                <w:bCs/>
              </w:rPr>
            </w:pPr>
            <w:r w:rsidRPr="000E5C01">
              <w:rPr>
                <w:rFonts w:asciiTheme="majorBidi" w:hAnsiTheme="majorBidi"/>
                <w:b/>
                <w:bCs/>
              </w:rPr>
              <w:t>Paper</w:t>
            </w:r>
            <w:r w:rsidR="00284E5D">
              <w:rPr>
                <w:rFonts w:asciiTheme="majorBidi" w:hAnsiTheme="majorBidi"/>
                <w:b/>
                <w:bCs/>
              </w:rPr>
              <w:t>S</w:t>
            </w:r>
            <w:r w:rsidR="00174601">
              <w:rPr>
                <w:rFonts w:asciiTheme="majorBidi" w:hAnsiTheme="majorBidi"/>
                <w:b/>
                <w:bCs/>
              </w:rPr>
              <w:t xml:space="preserve">canning </w:t>
            </w:r>
            <w:r w:rsidR="008B05D5" w:rsidRPr="000E5C01">
              <w:rPr>
                <w:rFonts w:asciiTheme="majorBidi" w:hAnsiTheme="majorBidi"/>
                <w:b/>
                <w:bCs/>
              </w:rPr>
              <w:t>Capacity</w:t>
            </w:r>
            <w:r w:rsidR="00D256CB" w:rsidRPr="000E5C01">
              <w:rPr>
                <w:rFonts w:asciiTheme="majorBidi" w:hAnsiTheme="majorBidi"/>
                <w:b/>
                <w:bCs/>
              </w:rPr>
              <w:t xml:space="preserve"> per day</w:t>
            </w:r>
          </w:p>
        </w:tc>
        <w:tc>
          <w:tcPr>
            <w:tcW w:w="2745" w:type="dxa"/>
          </w:tcPr>
          <w:p w:rsidR="008B05D5" w:rsidRPr="000E5C01" w:rsidRDefault="00481D72" w:rsidP="0075274A">
            <w:pPr>
              <w:jc w:val="center"/>
              <w:rPr>
                <w:rFonts w:asciiTheme="majorBidi" w:hAnsiTheme="majorBidi"/>
                <w:b/>
                <w:bCs/>
              </w:rPr>
            </w:pPr>
            <w:r w:rsidRPr="000E5C01">
              <w:rPr>
                <w:rFonts w:asciiTheme="majorBidi" w:hAnsiTheme="majorBidi"/>
                <w:b/>
                <w:bCs/>
              </w:rPr>
              <w:t>20</w:t>
            </w:r>
          </w:p>
        </w:tc>
      </w:tr>
      <w:tr w:rsidR="000442E6" w:rsidRPr="000E5C01" w:rsidTr="00CC643D">
        <w:tc>
          <w:tcPr>
            <w:tcW w:w="538" w:type="dxa"/>
          </w:tcPr>
          <w:p w:rsidR="000442E6" w:rsidRPr="000E5C01" w:rsidRDefault="000442E6" w:rsidP="0075274A">
            <w:pPr>
              <w:jc w:val="center"/>
              <w:rPr>
                <w:rFonts w:asciiTheme="majorBidi" w:hAnsiTheme="majorBidi"/>
              </w:rPr>
            </w:pPr>
          </w:p>
        </w:tc>
        <w:tc>
          <w:tcPr>
            <w:tcW w:w="6027" w:type="dxa"/>
          </w:tcPr>
          <w:p w:rsidR="00547BEC" w:rsidRPr="00772588" w:rsidRDefault="00547BEC" w:rsidP="0075274A">
            <w:pPr>
              <w:rPr>
                <w:rFonts w:asciiTheme="majorBidi" w:hAnsiTheme="majorBidi"/>
              </w:rPr>
            </w:pPr>
            <w:r w:rsidRPr="00772588">
              <w:rPr>
                <w:rFonts w:asciiTheme="majorBidi" w:hAnsiTheme="majorBidi"/>
              </w:rPr>
              <w:t>10000 to 15000           Marks = 5</w:t>
            </w:r>
          </w:p>
          <w:p w:rsidR="00547BEC" w:rsidRPr="00772588" w:rsidRDefault="00547BEC" w:rsidP="0075274A">
            <w:pPr>
              <w:rPr>
                <w:rFonts w:asciiTheme="majorBidi" w:hAnsiTheme="majorBidi"/>
              </w:rPr>
            </w:pPr>
            <w:r w:rsidRPr="00772588">
              <w:rPr>
                <w:rFonts w:asciiTheme="majorBidi" w:hAnsiTheme="majorBidi"/>
              </w:rPr>
              <w:t xml:space="preserve">15000 to 20000           Marks = 10 </w:t>
            </w:r>
          </w:p>
          <w:p w:rsidR="00547BEC" w:rsidRPr="00772588" w:rsidRDefault="00547BEC" w:rsidP="0075274A">
            <w:pPr>
              <w:rPr>
                <w:rFonts w:asciiTheme="majorBidi" w:hAnsiTheme="majorBidi"/>
              </w:rPr>
            </w:pPr>
            <w:r w:rsidRPr="00772588">
              <w:rPr>
                <w:rFonts w:asciiTheme="majorBidi" w:hAnsiTheme="majorBidi"/>
              </w:rPr>
              <w:t>20000 to 30000           Marks = 15</w:t>
            </w:r>
          </w:p>
          <w:p w:rsidR="00772588" w:rsidRPr="00772588" w:rsidRDefault="00547BEC" w:rsidP="0075274A">
            <w:pPr>
              <w:rPr>
                <w:rFonts w:asciiTheme="majorBidi" w:hAnsiTheme="majorBidi"/>
              </w:rPr>
            </w:pPr>
            <w:r w:rsidRPr="00772588">
              <w:rPr>
                <w:rFonts w:asciiTheme="majorBidi" w:hAnsiTheme="majorBidi"/>
              </w:rPr>
              <w:t>30000 to 40000           Marks = 20</w:t>
            </w:r>
          </w:p>
          <w:p w:rsidR="00772588" w:rsidRPr="00772588" w:rsidRDefault="00772588" w:rsidP="0075274A">
            <w:pPr>
              <w:rPr>
                <w:rFonts w:asciiTheme="majorBidi" w:hAnsiTheme="majorBidi"/>
              </w:rPr>
            </w:pPr>
          </w:p>
        </w:tc>
        <w:tc>
          <w:tcPr>
            <w:tcW w:w="2745" w:type="dxa"/>
          </w:tcPr>
          <w:p w:rsidR="00D1093E" w:rsidRPr="000E5C01" w:rsidRDefault="00D1093E" w:rsidP="0075274A">
            <w:pPr>
              <w:jc w:val="center"/>
              <w:rPr>
                <w:rFonts w:asciiTheme="majorBidi" w:hAnsiTheme="majorBidi"/>
              </w:rPr>
            </w:pPr>
          </w:p>
        </w:tc>
      </w:tr>
      <w:tr w:rsidR="00913AD5" w:rsidRPr="000E5C01" w:rsidTr="002D3691">
        <w:trPr>
          <w:trHeight w:val="260"/>
        </w:trPr>
        <w:tc>
          <w:tcPr>
            <w:tcW w:w="538" w:type="dxa"/>
          </w:tcPr>
          <w:p w:rsidR="00913AD5" w:rsidRPr="000E5C01" w:rsidRDefault="00913AD5" w:rsidP="0075274A">
            <w:pPr>
              <w:autoSpaceDE w:val="0"/>
              <w:autoSpaceDN w:val="0"/>
              <w:adjustRightInd w:val="0"/>
              <w:jc w:val="center"/>
              <w:rPr>
                <w:rFonts w:asciiTheme="majorBidi" w:hAnsiTheme="majorBidi"/>
                <w:b/>
                <w:bCs/>
              </w:rPr>
            </w:pPr>
            <w:r w:rsidRPr="000E5C01">
              <w:rPr>
                <w:rFonts w:asciiTheme="majorBidi" w:hAnsiTheme="majorBidi"/>
                <w:b/>
                <w:bCs/>
              </w:rPr>
              <w:t xml:space="preserve">5. </w:t>
            </w:r>
          </w:p>
        </w:tc>
        <w:tc>
          <w:tcPr>
            <w:tcW w:w="6027" w:type="dxa"/>
          </w:tcPr>
          <w:p w:rsidR="00913AD5" w:rsidRPr="00772588" w:rsidRDefault="00913AD5" w:rsidP="0075274A">
            <w:pPr>
              <w:autoSpaceDE w:val="0"/>
              <w:autoSpaceDN w:val="0"/>
              <w:adjustRightInd w:val="0"/>
              <w:rPr>
                <w:rFonts w:asciiTheme="majorBidi" w:hAnsiTheme="majorBidi"/>
                <w:b/>
                <w:bCs/>
              </w:rPr>
            </w:pPr>
            <w:r w:rsidRPr="00772588">
              <w:rPr>
                <w:rFonts w:asciiTheme="majorBidi" w:hAnsiTheme="majorBidi"/>
                <w:b/>
                <w:bCs/>
              </w:rPr>
              <w:t>HR Details</w:t>
            </w:r>
            <w:r w:rsidR="005B3BF7" w:rsidRPr="00772588">
              <w:rPr>
                <w:rFonts w:asciiTheme="majorBidi" w:hAnsiTheme="majorBidi"/>
                <w:b/>
                <w:bCs/>
              </w:rPr>
              <w:t xml:space="preserve"> (Only full time staff will be considered)</w:t>
            </w:r>
          </w:p>
        </w:tc>
        <w:tc>
          <w:tcPr>
            <w:tcW w:w="2745" w:type="dxa"/>
            <w:vAlign w:val="center"/>
          </w:tcPr>
          <w:p w:rsidR="00913AD5" w:rsidRPr="000E5C01" w:rsidRDefault="00913AD5" w:rsidP="0075274A">
            <w:pPr>
              <w:jc w:val="center"/>
              <w:rPr>
                <w:rFonts w:asciiTheme="majorBidi" w:hAnsiTheme="majorBidi"/>
                <w:b/>
              </w:rPr>
            </w:pPr>
            <w:r w:rsidRPr="000E5C01">
              <w:rPr>
                <w:rFonts w:asciiTheme="majorBidi" w:hAnsiTheme="majorBidi"/>
                <w:b/>
              </w:rPr>
              <w:t>10</w:t>
            </w:r>
          </w:p>
        </w:tc>
      </w:tr>
      <w:tr w:rsidR="00913AD5" w:rsidRPr="000E5C01" w:rsidTr="00CC643D">
        <w:tc>
          <w:tcPr>
            <w:tcW w:w="538" w:type="dxa"/>
          </w:tcPr>
          <w:p w:rsidR="00913AD5" w:rsidRPr="000E5C01" w:rsidRDefault="00913AD5" w:rsidP="0075274A">
            <w:pPr>
              <w:autoSpaceDE w:val="0"/>
              <w:autoSpaceDN w:val="0"/>
              <w:adjustRightInd w:val="0"/>
              <w:rPr>
                <w:rFonts w:asciiTheme="majorBidi" w:hAnsiTheme="majorBidi"/>
                <w:bCs/>
              </w:rPr>
            </w:pPr>
          </w:p>
        </w:tc>
        <w:tc>
          <w:tcPr>
            <w:tcW w:w="6027" w:type="dxa"/>
          </w:tcPr>
          <w:p w:rsidR="00547BEC" w:rsidRPr="00772588" w:rsidRDefault="00F94DE8" w:rsidP="0075274A">
            <w:pPr>
              <w:rPr>
                <w:rFonts w:asciiTheme="majorBidi" w:hAnsiTheme="majorBidi"/>
              </w:rPr>
            </w:pPr>
            <w:r>
              <w:rPr>
                <w:rFonts w:asciiTheme="majorBidi" w:hAnsiTheme="majorBidi"/>
              </w:rPr>
              <w:t>Less than 2</w:t>
            </w:r>
            <w:r w:rsidR="00547BEC" w:rsidRPr="00772588">
              <w:rPr>
                <w:rFonts w:asciiTheme="majorBidi" w:hAnsiTheme="majorBidi"/>
              </w:rPr>
              <w:t>0 Member Staff            Marks = 0</w:t>
            </w:r>
          </w:p>
          <w:p w:rsidR="00547BEC" w:rsidRPr="00772588" w:rsidRDefault="00F94DE8" w:rsidP="0075274A">
            <w:pPr>
              <w:rPr>
                <w:rFonts w:asciiTheme="majorBidi" w:hAnsiTheme="majorBidi"/>
              </w:rPr>
            </w:pPr>
            <w:r>
              <w:rPr>
                <w:rFonts w:asciiTheme="majorBidi" w:hAnsiTheme="majorBidi"/>
              </w:rPr>
              <w:t>21</w:t>
            </w:r>
            <w:r w:rsidR="00547BEC" w:rsidRPr="00772588">
              <w:rPr>
                <w:rFonts w:asciiTheme="majorBidi" w:hAnsiTheme="majorBidi"/>
              </w:rPr>
              <w:t xml:space="preserve"> to </w:t>
            </w:r>
            <w:r>
              <w:rPr>
                <w:rFonts w:asciiTheme="majorBidi" w:hAnsiTheme="majorBidi"/>
              </w:rPr>
              <w:t xml:space="preserve">40 </w:t>
            </w:r>
            <w:r w:rsidR="00547BEC" w:rsidRPr="00772588">
              <w:rPr>
                <w:rFonts w:asciiTheme="majorBidi" w:hAnsiTheme="majorBidi"/>
              </w:rPr>
              <w:t>Member Staff                  Marks = 7</w:t>
            </w:r>
          </w:p>
          <w:p w:rsidR="00547BEC" w:rsidRPr="00772588" w:rsidRDefault="00F94DE8" w:rsidP="0075274A">
            <w:pPr>
              <w:rPr>
                <w:rFonts w:asciiTheme="majorBidi" w:hAnsiTheme="majorBidi"/>
              </w:rPr>
            </w:pPr>
            <w:r>
              <w:rPr>
                <w:rFonts w:asciiTheme="majorBidi" w:hAnsiTheme="majorBidi"/>
              </w:rPr>
              <w:t>41 +</w:t>
            </w:r>
            <w:r w:rsidR="00547BEC" w:rsidRPr="00772588">
              <w:rPr>
                <w:rFonts w:asciiTheme="majorBidi" w:hAnsiTheme="majorBidi"/>
              </w:rPr>
              <w:t xml:space="preserve"> Member Staff                         Marks = 10</w:t>
            </w:r>
          </w:p>
          <w:p w:rsidR="00F922F7" w:rsidRPr="00772588" w:rsidRDefault="00F922F7" w:rsidP="0075274A">
            <w:pPr>
              <w:pStyle w:val="CommentText"/>
              <w:rPr>
                <w:b/>
              </w:rPr>
            </w:pPr>
          </w:p>
        </w:tc>
        <w:tc>
          <w:tcPr>
            <w:tcW w:w="2745" w:type="dxa"/>
          </w:tcPr>
          <w:p w:rsidR="00913AD5" w:rsidRPr="000E5C01" w:rsidRDefault="00913AD5" w:rsidP="0075274A">
            <w:pPr>
              <w:jc w:val="center"/>
              <w:rPr>
                <w:rFonts w:asciiTheme="majorBidi" w:hAnsiTheme="majorBidi"/>
              </w:rPr>
            </w:pPr>
          </w:p>
        </w:tc>
      </w:tr>
      <w:tr w:rsidR="00F1411B" w:rsidRPr="000E5C01" w:rsidTr="00CC643D">
        <w:tc>
          <w:tcPr>
            <w:tcW w:w="538" w:type="dxa"/>
          </w:tcPr>
          <w:p w:rsidR="00F1411B" w:rsidRPr="000E5C01" w:rsidRDefault="00F1411B" w:rsidP="0075274A">
            <w:pPr>
              <w:autoSpaceDE w:val="0"/>
              <w:autoSpaceDN w:val="0"/>
              <w:adjustRightInd w:val="0"/>
              <w:jc w:val="center"/>
              <w:rPr>
                <w:rFonts w:asciiTheme="majorBidi" w:hAnsiTheme="majorBidi"/>
                <w:b/>
                <w:bCs/>
              </w:rPr>
            </w:pPr>
            <w:r w:rsidRPr="000E5C01">
              <w:rPr>
                <w:rFonts w:asciiTheme="majorBidi" w:hAnsiTheme="majorBidi"/>
                <w:b/>
                <w:bCs/>
              </w:rPr>
              <w:t>6.</w:t>
            </w:r>
          </w:p>
        </w:tc>
        <w:tc>
          <w:tcPr>
            <w:tcW w:w="6027" w:type="dxa"/>
          </w:tcPr>
          <w:p w:rsidR="00F1411B" w:rsidRPr="00772588" w:rsidRDefault="00F1411B" w:rsidP="0075274A">
            <w:pPr>
              <w:autoSpaceDE w:val="0"/>
              <w:autoSpaceDN w:val="0"/>
              <w:adjustRightInd w:val="0"/>
              <w:rPr>
                <w:rFonts w:asciiTheme="majorBidi" w:hAnsiTheme="majorBidi"/>
                <w:b/>
              </w:rPr>
            </w:pPr>
            <w:r w:rsidRPr="00772588">
              <w:rPr>
                <w:rFonts w:asciiTheme="majorBidi" w:hAnsiTheme="majorBidi"/>
                <w:b/>
              </w:rPr>
              <w:t xml:space="preserve">Equipment </w:t>
            </w:r>
          </w:p>
        </w:tc>
        <w:tc>
          <w:tcPr>
            <w:tcW w:w="2745" w:type="dxa"/>
          </w:tcPr>
          <w:p w:rsidR="00F1411B" w:rsidRPr="000E5C01" w:rsidRDefault="00F1411B" w:rsidP="0075274A">
            <w:pPr>
              <w:jc w:val="center"/>
              <w:rPr>
                <w:rFonts w:asciiTheme="majorBidi" w:hAnsiTheme="majorBidi"/>
                <w:b/>
              </w:rPr>
            </w:pPr>
            <w:r w:rsidRPr="000E5C01">
              <w:rPr>
                <w:rFonts w:asciiTheme="majorBidi" w:hAnsiTheme="majorBidi"/>
                <w:b/>
              </w:rPr>
              <w:t>10</w:t>
            </w:r>
          </w:p>
        </w:tc>
      </w:tr>
      <w:tr w:rsidR="00F1411B" w:rsidRPr="000E5C01" w:rsidTr="00CC643D">
        <w:tc>
          <w:tcPr>
            <w:tcW w:w="538" w:type="dxa"/>
          </w:tcPr>
          <w:p w:rsidR="00F1411B" w:rsidRPr="000E5C01" w:rsidRDefault="00F1411B" w:rsidP="0075274A">
            <w:pPr>
              <w:autoSpaceDE w:val="0"/>
              <w:autoSpaceDN w:val="0"/>
              <w:adjustRightInd w:val="0"/>
              <w:rPr>
                <w:rFonts w:asciiTheme="majorBidi" w:hAnsiTheme="majorBidi"/>
                <w:bCs/>
              </w:rPr>
            </w:pPr>
          </w:p>
        </w:tc>
        <w:tc>
          <w:tcPr>
            <w:tcW w:w="6027" w:type="dxa"/>
          </w:tcPr>
          <w:p w:rsidR="00547BEC" w:rsidRPr="00772588" w:rsidRDefault="00547BEC" w:rsidP="0075274A">
            <w:pPr>
              <w:autoSpaceDE w:val="0"/>
              <w:autoSpaceDN w:val="0"/>
              <w:adjustRightInd w:val="0"/>
              <w:rPr>
                <w:rFonts w:asciiTheme="majorBidi" w:hAnsiTheme="majorBidi"/>
              </w:rPr>
            </w:pPr>
            <w:r w:rsidRPr="00772588">
              <w:rPr>
                <w:rFonts w:asciiTheme="majorBidi" w:hAnsiTheme="majorBidi"/>
              </w:rPr>
              <w:t xml:space="preserve">Proof of presence of heavy capacity Scanners </w:t>
            </w:r>
            <w:r w:rsidR="00E6369C">
              <w:rPr>
                <w:rFonts w:asciiTheme="majorBidi" w:hAnsiTheme="majorBidi"/>
              </w:rPr>
              <w:t>with desktop/Laptops</w:t>
            </w:r>
          </w:p>
          <w:p w:rsidR="00547BEC" w:rsidRPr="00772588" w:rsidRDefault="00772588" w:rsidP="0075274A">
            <w:pPr>
              <w:rPr>
                <w:rFonts w:asciiTheme="majorBidi" w:hAnsiTheme="majorBidi"/>
              </w:rPr>
            </w:pPr>
            <w:r w:rsidRPr="00772588">
              <w:rPr>
                <w:rFonts w:asciiTheme="majorBidi" w:hAnsiTheme="majorBidi"/>
              </w:rPr>
              <w:t>1</w:t>
            </w:r>
            <w:r w:rsidR="00547BEC" w:rsidRPr="00772588">
              <w:rPr>
                <w:rFonts w:asciiTheme="majorBidi" w:hAnsiTheme="majorBidi"/>
              </w:rPr>
              <w:t>5-</w:t>
            </w:r>
            <w:r w:rsidRPr="00772588">
              <w:rPr>
                <w:rFonts w:asciiTheme="majorBidi" w:hAnsiTheme="majorBidi"/>
              </w:rPr>
              <w:t>25</w:t>
            </w:r>
            <w:r w:rsidR="00547BEC" w:rsidRPr="00772588">
              <w:rPr>
                <w:rFonts w:asciiTheme="majorBidi" w:hAnsiTheme="majorBidi"/>
              </w:rPr>
              <w:t xml:space="preserve">                           Marks = 5</w:t>
            </w:r>
          </w:p>
          <w:p w:rsidR="00547BEC" w:rsidRPr="00772588" w:rsidRDefault="00772588" w:rsidP="0075274A">
            <w:pPr>
              <w:rPr>
                <w:rFonts w:asciiTheme="majorBidi" w:hAnsiTheme="majorBidi"/>
              </w:rPr>
            </w:pPr>
            <w:r w:rsidRPr="00772588">
              <w:rPr>
                <w:rFonts w:asciiTheme="majorBidi" w:hAnsiTheme="majorBidi"/>
              </w:rPr>
              <w:t xml:space="preserve">26-40  </w:t>
            </w:r>
            <w:r w:rsidR="00547BEC" w:rsidRPr="00772588">
              <w:rPr>
                <w:rFonts w:asciiTheme="majorBidi" w:hAnsiTheme="majorBidi"/>
              </w:rPr>
              <w:t xml:space="preserve">                         Marks = 7</w:t>
            </w:r>
          </w:p>
          <w:p w:rsidR="005B3BF7" w:rsidRPr="00772588" w:rsidRDefault="00772588" w:rsidP="0075274A">
            <w:pPr>
              <w:rPr>
                <w:rFonts w:asciiTheme="majorBidi" w:hAnsiTheme="majorBidi"/>
              </w:rPr>
            </w:pPr>
            <w:r w:rsidRPr="00772588">
              <w:rPr>
                <w:rFonts w:asciiTheme="majorBidi" w:hAnsiTheme="majorBidi"/>
              </w:rPr>
              <w:t xml:space="preserve">41 plus </w:t>
            </w:r>
            <w:r w:rsidR="00547BEC" w:rsidRPr="00772588">
              <w:rPr>
                <w:rFonts w:asciiTheme="majorBidi" w:hAnsiTheme="majorBidi"/>
              </w:rPr>
              <w:t xml:space="preserve">                       Marks = 10</w:t>
            </w:r>
          </w:p>
          <w:p w:rsidR="00772588" w:rsidRPr="00772588" w:rsidRDefault="00772588" w:rsidP="0075274A">
            <w:pPr>
              <w:rPr>
                <w:rFonts w:asciiTheme="majorBidi" w:hAnsiTheme="majorBidi"/>
              </w:rPr>
            </w:pPr>
          </w:p>
        </w:tc>
        <w:tc>
          <w:tcPr>
            <w:tcW w:w="2745" w:type="dxa"/>
          </w:tcPr>
          <w:p w:rsidR="00F1411B" w:rsidRPr="000E5C01" w:rsidRDefault="00F1411B" w:rsidP="0075274A">
            <w:pPr>
              <w:jc w:val="center"/>
              <w:rPr>
                <w:rFonts w:asciiTheme="majorBidi" w:hAnsiTheme="majorBidi"/>
              </w:rPr>
            </w:pPr>
          </w:p>
        </w:tc>
      </w:tr>
      <w:tr w:rsidR="00F1411B" w:rsidRPr="000E5C01" w:rsidTr="00CC643D">
        <w:tc>
          <w:tcPr>
            <w:tcW w:w="538" w:type="dxa"/>
          </w:tcPr>
          <w:p w:rsidR="00F1411B" w:rsidRPr="000E5C01" w:rsidRDefault="00F1411B" w:rsidP="0075274A">
            <w:pPr>
              <w:autoSpaceDE w:val="0"/>
              <w:autoSpaceDN w:val="0"/>
              <w:adjustRightInd w:val="0"/>
              <w:rPr>
                <w:rFonts w:asciiTheme="majorBidi" w:hAnsiTheme="majorBidi"/>
                <w:bCs/>
              </w:rPr>
            </w:pPr>
            <w:r w:rsidRPr="000E5C01">
              <w:rPr>
                <w:rFonts w:asciiTheme="majorBidi" w:hAnsiTheme="majorBidi"/>
                <w:b/>
                <w:bCs/>
              </w:rPr>
              <w:t>7.</w:t>
            </w:r>
          </w:p>
        </w:tc>
        <w:tc>
          <w:tcPr>
            <w:tcW w:w="6027" w:type="dxa"/>
          </w:tcPr>
          <w:p w:rsidR="00F1411B" w:rsidRPr="000E5C01" w:rsidRDefault="00F1411B" w:rsidP="008A1AA2">
            <w:pPr>
              <w:autoSpaceDE w:val="0"/>
              <w:autoSpaceDN w:val="0"/>
              <w:adjustRightInd w:val="0"/>
              <w:rPr>
                <w:rFonts w:asciiTheme="majorBidi" w:hAnsiTheme="majorBidi"/>
              </w:rPr>
            </w:pPr>
            <w:r w:rsidRPr="000E5C01">
              <w:rPr>
                <w:rFonts w:asciiTheme="majorBidi" w:hAnsiTheme="majorBidi"/>
                <w:b/>
              </w:rPr>
              <w:t xml:space="preserve">Financial </w:t>
            </w:r>
            <w:r w:rsidR="005B3BF7" w:rsidRPr="000E5C01">
              <w:rPr>
                <w:rFonts w:asciiTheme="majorBidi" w:hAnsiTheme="majorBidi"/>
                <w:b/>
              </w:rPr>
              <w:t>Turn over in last year (01.01.202</w:t>
            </w:r>
            <w:r w:rsidR="008A1AA2">
              <w:rPr>
                <w:rFonts w:asciiTheme="majorBidi" w:hAnsiTheme="majorBidi"/>
                <w:b/>
              </w:rPr>
              <w:t>5</w:t>
            </w:r>
            <w:r w:rsidR="005B3BF7" w:rsidRPr="000E5C01">
              <w:rPr>
                <w:rFonts w:asciiTheme="majorBidi" w:hAnsiTheme="majorBidi"/>
                <w:b/>
              </w:rPr>
              <w:t xml:space="preserve"> to 31.12.202</w:t>
            </w:r>
            <w:r w:rsidR="008A1AA2">
              <w:rPr>
                <w:rFonts w:asciiTheme="majorBidi" w:hAnsiTheme="majorBidi"/>
                <w:b/>
              </w:rPr>
              <w:t>5</w:t>
            </w:r>
            <w:r w:rsidR="005B3BF7" w:rsidRPr="000E5C01">
              <w:rPr>
                <w:rFonts w:asciiTheme="majorBidi" w:hAnsiTheme="majorBidi"/>
                <w:b/>
              </w:rPr>
              <w:t>) Attached business Bank statement</w:t>
            </w:r>
          </w:p>
        </w:tc>
        <w:tc>
          <w:tcPr>
            <w:tcW w:w="2745" w:type="dxa"/>
          </w:tcPr>
          <w:p w:rsidR="00F1411B" w:rsidRPr="000E5C01" w:rsidRDefault="00F1411B" w:rsidP="0075274A">
            <w:pPr>
              <w:jc w:val="center"/>
              <w:rPr>
                <w:rFonts w:asciiTheme="majorBidi" w:hAnsiTheme="majorBidi"/>
              </w:rPr>
            </w:pPr>
            <w:r w:rsidRPr="000E5C01">
              <w:rPr>
                <w:rFonts w:asciiTheme="majorBidi" w:hAnsiTheme="majorBidi"/>
                <w:b/>
              </w:rPr>
              <w:t>10</w:t>
            </w:r>
          </w:p>
        </w:tc>
      </w:tr>
      <w:tr w:rsidR="00F1411B" w:rsidRPr="000E5C01" w:rsidTr="00CC643D">
        <w:tc>
          <w:tcPr>
            <w:tcW w:w="538" w:type="dxa"/>
          </w:tcPr>
          <w:p w:rsidR="00F1411B" w:rsidRPr="000E5C01" w:rsidRDefault="00F1411B" w:rsidP="0075274A">
            <w:pPr>
              <w:autoSpaceDE w:val="0"/>
              <w:autoSpaceDN w:val="0"/>
              <w:adjustRightInd w:val="0"/>
              <w:rPr>
                <w:rFonts w:asciiTheme="majorBidi" w:hAnsiTheme="majorBidi"/>
                <w:bCs/>
              </w:rPr>
            </w:pPr>
          </w:p>
        </w:tc>
        <w:tc>
          <w:tcPr>
            <w:tcW w:w="6027" w:type="dxa"/>
          </w:tcPr>
          <w:p w:rsidR="00F1411B" w:rsidRPr="000E5C01" w:rsidRDefault="005B3BF7" w:rsidP="0075274A">
            <w:pPr>
              <w:autoSpaceDE w:val="0"/>
              <w:autoSpaceDN w:val="0"/>
              <w:adjustRightInd w:val="0"/>
              <w:rPr>
                <w:rFonts w:asciiTheme="majorBidi" w:hAnsiTheme="majorBidi"/>
              </w:rPr>
            </w:pPr>
            <w:r w:rsidRPr="000E5C01">
              <w:rPr>
                <w:rFonts w:asciiTheme="majorBidi" w:hAnsiTheme="majorBidi"/>
              </w:rPr>
              <w:t>&lt;</w:t>
            </w:r>
            <w:r w:rsidR="00F1411B" w:rsidRPr="000E5C01">
              <w:rPr>
                <w:rFonts w:asciiTheme="majorBidi" w:hAnsiTheme="majorBidi"/>
              </w:rPr>
              <w:t xml:space="preserve"> 7M </w:t>
            </w:r>
            <w:r w:rsidRPr="000E5C01">
              <w:rPr>
                <w:rFonts w:asciiTheme="majorBidi" w:hAnsiTheme="majorBidi"/>
              </w:rPr>
              <w:t xml:space="preserve">million              Marks =0 </w:t>
            </w:r>
          </w:p>
          <w:p w:rsidR="005B3BF7" w:rsidRPr="000E5C01" w:rsidRDefault="005B3BF7" w:rsidP="0075274A">
            <w:pPr>
              <w:autoSpaceDE w:val="0"/>
              <w:autoSpaceDN w:val="0"/>
              <w:adjustRightInd w:val="0"/>
              <w:rPr>
                <w:rFonts w:asciiTheme="majorBidi" w:hAnsiTheme="majorBidi"/>
              </w:rPr>
            </w:pPr>
            <w:r w:rsidRPr="000E5C01">
              <w:rPr>
                <w:rFonts w:asciiTheme="majorBidi" w:hAnsiTheme="majorBidi"/>
              </w:rPr>
              <w:t>7-10 million              Marks = 5</w:t>
            </w:r>
          </w:p>
          <w:p w:rsidR="005B3BF7" w:rsidRPr="000E5C01" w:rsidRDefault="005B3BF7" w:rsidP="0075274A">
            <w:pPr>
              <w:autoSpaceDE w:val="0"/>
              <w:autoSpaceDN w:val="0"/>
              <w:adjustRightInd w:val="0"/>
              <w:rPr>
                <w:rFonts w:asciiTheme="majorBidi" w:hAnsiTheme="majorBidi"/>
              </w:rPr>
            </w:pPr>
            <w:r w:rsidRPr="000E5C01">
              <w:rPr>
                <w:rFonts w:asciiTheme="majorBidi" w:hAnsiTheme="majorBidi"/>
              </w:rPr>
              <w:t>&gt;10 million                Marks = 10</w:t>
            </w:r>
          </w:p>
          <w:p w:rsidR="005B3BF7" w:rsidRPr="000E5C01" w:rsidRDefault="005B3BF7" w:rsidP="0075274A">
            <w:pPr>
              <w:autoSpaceDE w:val="0"/>
              <w:autoSpaceDN w:val="0"/>
              <w:adjustRightInd w:val="0"/>
              <w:rPr>
                <w:rFonts w:asciiTheme="majorBidi" w:hAnsiTheme="majorBidi"/>
              </w:rPr>
            </w:pPr>
          </w:p>
        </w:tc>
        <w:tc>
          <w:tcPr>
            <w:tcW w:w="2745" w:type="dxa"/>
          </w:tcPr>
          <w:p w:rsidR="00F1411B" w:rsidRPr="000E5C01" w:rsidRDefault="00F1411B" w:rsidP="0075274A">
            <w:pPr>
              <w:jc w:val="center"/>
              <w:rPr>
                <w:rFonts w:asciiTheme="majorBidi" w:hAnsiTheme="majorBidi"/>
              </w:rPr>
            </w:pPr>
          </w:p>
        </w:tc>
      </w:tr>
      <w:tr w:rsidR="00F1411B" w:rsidRPr="000E5C01" w:rsidTr="00CC643D">
        <w:tc>
          <w:tcPr>
            <w:tcW w:w="6565" w:type="dxa"/>
            <w:gridSpan w:val="2"/>
          </w:tcPr>
          <w:p w:rsidR="00F1411B" w:rsidRPr="000E5C01" w:rsidRDefault="00276FC3" w:rsidP="0075274A">
            <w:pPr>
              <w:autoSpaceDE w:val="0"/>
              <w:autoSpaceDN w:val="0"/>
              <w:adjustRightInd w:val="0"/>
              <w:jc w:val="center"/>
              <w:rPr>
                <w:rFonts w:asciiTheme="majorBidi" w:hAnsiTheme="majorBidi"/>
                <w:b/>
                <w:bCs/>
                <w:color w:val="000000"/>
              </w:rPr>
            </w:pPr>
            <w:r w:rsidRPr="000E5C01">
              <w:rPr>
                <w:rFonts w:asciiTheme="majorBidi" w:hAnsiTheme="majorBidi"/>
                <w:b/>
                <w:bCs/>
              </w:rPr>
              <w:t>Total Marks</w:t>
            </w:r>
          </w:p>
        </w:tc>
        <w:tc>
          <w:tcPr>
            <w:tcW w:w="2745" w:type="dxa"/>
          </w:tcPr>
          <w:p w:rsidR="00F1411B" w:rsidRPr="000E5C01" w:rsidRDefault="00F1411B" w:rsidP="0075274A">
            <w:pPr>
              <w:jc w:val="center"/>
              <w:rPr>
                <w:rFonts w:asciiTheme="majorBidi" w:hAnsiTheme="majorBidi"/>
                <w:b/>
                <w:bCs/>
              </w:rPr>
            </w:pPr>
            <w:r w:rsidRPr="000E5C01">
              <w:rPr>
                <w:rFonts w:asciiTheme="majorBidi" w:hAnsiTheme="majorBidi"/>
                <w:b/>
                <w:bCs/>
              </w:rPr>
              <w:t>100</w:t>
            </w:r>
          </w:p>
        </w:tc>
      </w:tr>
    </w:tbl>
    <w:p w:rsidR="002D0724" w:rsidRPr="000E5C01" w:rsidRDefault="002D0724" w:rsidP="0075274A">
      <w:pPr>
        <w:spacing w:after="0"/>
        <w:jc w:val="both"/>
        <w:rPr>
          <w:rFonts w:asciiTheme="majorBidi" w:hAnsiTheme="majorBidi"/>
          <w:b/>
          <w:bCs/>
        </w:rPr>
      </w:pPr>
    </w:p>
    <w:p w:rsidR="006027EF" w:rsidRPr="000E5C01" w:rsidRDefault="00F1411B" w:rsidP="0075274A">
      <w:pPr>
        <w:spacing w:after="0"/>
        <w:jc w:val="both"/>
        <w:rPr>
          <w:rFonts w:asciiTheme="majorBidi" w:hAnsiTheme="majorBidi"/>
          <w:i/>
          <w:iCs/>
        </w:rPr>
      </w:pPr>
      <w:r w:rsidRPr="000E5C01">
        <w:rPr>
          <w:rFonts w:asciiTheme="majorBidi" w:hAnsiTheme="majorBidi"/>
          <w:b/>
          <w:bCs/>
        </w:rPr>
        <w:t>Qualifying Marks = 6</w:t>
      </w:r>
      <w:r w:rsidR="006501EE" w:rsidRPr="000E5C01">
        <w:rPr>
          <w:rFonts w:asciiTheme="majorBidi" w:hAnsiTheme="majorBidi"/>
          <w:b/>
          <w:bCs/>
        </w:rPr>
        <w:t>0</w:t>
      </w:r>
    </w:p>
    <w:p w:rsidR="00A8331D" w:rsidRPr="000E5C01" w:rsidRDefault="00385DE4" w:rsidP="0075274A">
      <w:pPr>
        <w:spacing w:after="0"/>
        <w:jc w:val="both"/>
        <w:rPr>
          <w:rFonts w:asciiTheme="majorBidi" w:hAnsiTheme="majorBidi"/>
          <w:b/>
          <w:sz w:val="24"/>
          <w:szCs w:val="24"/>
        </w:rPr>
      </w:pPr>
      <w:r w:rsidRPr="000E5C01">
        <w:rPr>
          <w:rFonts w:asciiTheme="majorBidi" w:hAnsiTheme="majorBidi"/>
          <w:b/>
          <w:sz w:val="24"/>
          <w:szCs w:val="24"/>
        </w:rPr>
        <w:t>1</w:t>
      </w:r>
      <w:r w:rsidR="00951D7B">
        <w:rPr>
          <w:rFonts w:asciiTheme="majorBidi" w:hAnsiTheme="majorBidi"/>
          <w:b/>
          <w:sz w:val="24"/>
          <w:szCs w:val="24"/>
        </w:rPr>
        <w:t>7</w:t>
      </w:r>
      <w:r w:rsidR="00A8331D" w:rsidRPr="000E5C01">
        <w:rPr>
          <w:rFonts w:asciiTheme="majorBidi" w:hAnsiTheme="majorBidi"/>
          <w:b/>
          <w:sz w:val="24"/>
          <w:szCs w:val="24"/>
        </w:rPr>
        <w:t>.</w:t>
      </w:r>
      <w:r w:rsidR="00642FE8" w:rsidRPr="000E5C01">
        <w:rPr>
          <w:rFonts w:asciiTheme="majorBidi" w:hAnsiTheme="majorBidi"/>
          <w:b/>
          <w:sz w:val="24"/>
          <w:szCs w:val="24"/>
        </w:rPr>
        <w:t>2</w:t>
      </w:r>
      <w:r w:rsidRPr="000E5C01">
        <w:rPr>
          <w:rFonts w:asciiTheme="majorBidi" w:hAnsiTheme="majorBidi"/>
          <w:b/>
          <w:sz w:val="24"/>
          <w:szCs w:val="24"/>
        </w:rPr>
        <w:t>.</w:t>
      </w:r>
      <w:r w:rsidR="00F1411B" w:rsidRPr="000E5C01">
        <w:rPr>
          <w:rFonts w:asciiTheme="majorBidi" w:hAnsiTheme="majorBidi"/>
          <w:b/>
          <w:sz w:val="24"/>
          <w:szCs w:val="24"/>
        </w:rPr>
        <w:t xml:space="preserve"> FINANCIAL</w:t>
      </w:r>
      <w:r w:rsidRPr="000E5C01">
        <w:rPr>
          <w:rFonts w:asciiTheme="majorBidi" w:hAnsiTheme="majorBidi"/>
          <w:b/>
          <w:sz w:val="24"/>
          <w:szCs w:val="24"/>
        </w:rPr>
        <w:t xml:space="preserve">EVALUATION AND </w:t>
      </w:r>
      <w:r w:rsidR="00F1411B" w:rsidRPr="000E5C01">
        <w:rPr>
          <w:rFonts w:asciiTheme="majorBidi" w:hAnsiTheme="majorBidi"/>
          <w:b/>
          <w:sz w:val="24"/>
          <w:szCs w:val="24"/>
        </w:rPr>
        <w:t>AWARD.</w:t>
      </w:r>
    </w:p>
    <w:p w:rsidR="00ED2663" w:rsidRPr="000E5C01" w:rsidRDefault="00ED2663" w:rsidP="0075274A">
      <w:pPr>
        <w:jc w:val="both"/>
        <w:rPr>
          <w:rFonts w:asciiTheme="majorBidi" w:hAnsiTheme="majorBidi"/>
          <w:sz w:val="2"/>
        </w:rPr>
      </w:pPr>
    </w:p>
    <w:p w:rsidR="002E75A0" w:rsidRDefault="00F1411B" w:rsidP="0075274A">
      <w:pPr>
        <w:autoSpaceDE w:val="0"/>
        <w:autoSpaceDN w:val="0"/>
        <w:adjustRightInd w:val="0"/>
        <w:spacing w:after="120"/>
        <w:jc w:val="both"/>
        <w:rPr>
          <w:rFonts w:asciiTheme="majorBidi" w:hAnsiTheme="majorBidi"/>
          <w:sz w:val="24"/>
          <w:szCs w:val="24"/>
        </w:rPr>
      </w:pPr>
      <w:r w:rsidRPr="000E5C01">
        <w:rPr>
          <w:rFonts w:asciiTheme="majorBidi" w:hAnsiTheme="majorBidi"/>
          <w:sz w:val="24"/>
          <w:szCs w:val="24"/>
        </w:rPr>
        <w:t>After technical evaluation of bidder</w:t>
      </w:r>
      <w:r w:rsidR="00E458A8" w:rsidRPr="000E5C01">
        <w:rPr>
          <w:rFonts w:asciiTheme="majorBidi" w:hAnsiTheme="majorBidi"/>
          <w:sz w:val="24"/>
          <w:szCs w:val="24"/>
        </w:rPr>
        <w:t>, financial bids will be opened on the date to be announced later. After evaluation</w:t>
      </w:r>
      <w:r w:rsidR="00E0324B" w:rsidRPr="000E5C01">
        <w:rPr>
          <w:rFonts w:asciiTheme="majorBidi" w:hAnsiTheme="majorBidi"/>
          <w:sz w:val="24"/>
          <w:szCs w:val="24"/>
        </w:rPr>
        <w:t>,</w:t>
      </w:r>
      <w:r w:rsidR="00E458A8" w:rsidRPr="000E5C01">
        <w:rPr>
          <w:rFonts w:asciiTheme="majorBidi" w:hAnsiTheme="majorBidi"/>
          <w:sz w:val="24"/>
          <w:szCs w:val="24"/>
        </w:rPr>
        <w:t xml:space="preserve"> the work will be considered for award to the lowest evaluated bidder</w:t>
      </w:r>
      <w:r w:rsidR="00147E70">
        <w:rPr>
          <w:rFonts w:asciiTheme="majorBidi" w:hAnsiTheme="majorBidi"/>
          <w:sz w:val="24"/>
          <w:szCs w:val="24"/>
        </w:rPr>
        <w:t>/most advantageous</w:t>
      </w:r>
      <w:r w:rsidR="00E458A8" w:rsidRPr="000E5C01">
        <w:rPr>
          <w:rFonts w:asciiTheme="majorBidi" w:hAnsiTheme="majorBidi"/>
          <w:sz w:val="24"/>
          <w:szCs w:val="24"/>
        </w:rPr>
        <w:t xml:space="preserve">, </w:t>
      </w:r>
      <w:r w:rsidR="000B3979">
        <w:rPr>
          <w:rFonts w:asciiTheme="majorBidi" w:hAnsiTheme="majorBidi"/>
          <w:sz w:val="24"/>
          <w:szCs w:val="24"/>
        </w:rPr>
        <w:t>s</w:t>
      </w:r>
      <w:r w:rsidR="00E458A8" w:rsidRPr="000E5C01">
        <w:rPr>
          <w:rFonts w:asciiTheme="majorBidi" w:hAnsiTheme="majorBidi"/>
          <w:sz w:val="24"/>
          <w:szCs w:val="24"/>
        </w:rPr>
        <w:t xml:space="preserve">ubject to fulfillment of all rules, terms </w:t>
      </w:r>
      <w:r w:rsidR="00503E95">
        <w:rPr>
          <w:rFonts w:asciiTheme="majorBidi" w:hAnsiTheme="majorBidi"/>
          <w:sz w:val="24"/>
          <w:szCs w:val="24"/>
        </w:rPr>
        <w:t>and</w:t>
      </w:r>
      <w:r w:rsidR="00E458A8" w:rsidRPr="000E5C01">
        <w:rPr>
          <w:rFonts w:asciiTheme="majorBidi" w:hAnsiTheme="majorBidi"/>
          <w:sz w:val="24"/>
          <w:szCs w:val="24"/>
        </w:rPr>
        <w:t xml:space="preserve"> condition of the bid.</w:t>
      </w:r>
    </w:p>
    <w:p w:rsidR="00951D7B" w:rsidRPr="000E5C01" w:rsidRDefault="00951D7B" w:rsidP="0075274A">
      <w:pPr>
        <w:autoSpaceDE w:val="0"/>
        <w:autoSpaceDN w:val="0"/>
        <w:adjustRightInd w:val="0"/>
        <w:spacing w:after="120"/>
        <w:jc w:val="both"/>
        <w:rPr>
          <w:rFonts w:asciiTheme="majorBidi" w:hAnsiTheme="majorBidi"/>
          <w:sz w:val="24"/>
          <w:szCs w:val="24"/>
        </w:rPr>
      </w:pPr>
    </w:p>
    <w:p w:rsidR="00ED2663" w:rsidRPr="000E5C01" w:rsidRDefault="003222EC" w:rsidP="00951D7B">
      <w:pPr>
        <w:pStyle w:val="Heading2"/>
        <w:numPr>
          <w:ilvl w:val="0"/>
          <w:numId w:val="26"/>
        </w:numPr>
        <w:spacing w:before="0" w:after="120" w:line="276" w:lineRule="auto"/>
        <w:ind w:left="0" w:firstLine="0"/>
        <w:jc w:val="both"/>
        <w:rPr>
          <w:rFonts w:asciiTheme="majorBidi" w:hAnsiTheme="majorBidi"/>
        </w:rPr>
      </w:pPr>
      <w:r w:rsidRPr="000E5C01">
        <w:rPr>
          <w:rFonts w:asciiTheme="majorBidi" w:hAnsiTheme="majorBidi"/>
          <w:b/>
        </w:rPr>
        <w:lastRenderedPageBreak/>
        <w:t>BID</w:t>
      </w:r>
      <w:r w:rsidR="00385DE4" w:rsidRPr="000E5C01">
        <w:rPr>
          <w:rFonts w:asciiTheme="majorBidi" w:hAnsiTheme="majorBidi"/>
          <w:b/>
        </w:rPr>
        <w:t xml:space="preserve"> SECURITY DEPOSIT </w:t>
      </w:r>
    </w:p>
    <w:p w:rsidR="0077298F" w:rsidRPr="0077298F" w:rsidRDefault="0077298F" w:rsidP="0077298F">
      <w:pPr>
        <w:jc w:val="both"/>
        <w:rPr>
          <w:rFonts w:asciiTheme="majorBidi" w:hAnsiTheme="majorBidi"/>
          <w:sz w:val="24"/>
          <w:szCs w:val="24"/>
          <w:u w:val="single"/>
        </w:rPr>
      </w:pPr>
      <w:r w:rsidRPr="0077298F">
        <w:rPr>
          <w:rFonts w:asciiTheme="majorBidi" w:hAnsiTheme="majorBidi"/>
          <w:sz w:val="24"/>
          <w:szCs w:val="24"/>
        </w:rPr>
        <w:t xml:space="preserve">Bid Security amounting to Rs: </w:t>
      </w:r>
      <w:r w:rsidR="00270AF4" w:rsidRPr="00CF25F0">
        <w:rPr>
          <w:rFonts w:asciiTheme="majorBidi" w:hAnsiTheme="majorBidi"/>
          <w:b/>
          <w:color w:val="FF0000"/>
          <w:sz w:val="24"/>
          <w:szCs w:val="24"/>
        </w:rPr>
        <w:t>1,</w:t>
      </w:r>
      <w:r w:rsidR="00C672F5">
        <w:rPr>
          <w:rFonts w:asciiTheme="majorBidi" w:hAnsiTheme="majorBidi"/>
          <w:b/>
          <w:color w:val="FF0000"/>
          <w:sz w:val="24"/>
          <w:szCs w:val="24"/>
        </w:rPr>
        <w:t>3</w:t>
      </w:r>
      <w:r w:rsidR="00951D7B" w:rsidRPr="00CF25F0">
        <w:rPr>
          <w:rFonts w:asciiTheme="majorBidi" w:hAnsiTheme="majorBidi"/>
          <w:b/>
          <w:color w:val="FF0000"/>
          <w:sz w:val="24"/>
          <w:szCs w:val="24"/>
        </w:rPr>
        <w:t>2</w:t>
      </w:r>
      <w:r w:rsidRPr="00CF25F0">
        <w:rPr>
          <w:rFonts w:asciiTheme="majorBidi" w:hAnsiTheme="majorBidi"/>
          <w:b/>
          <w:color w:val="FF0000"/>
          <w:sz w:val="24"/>
          <w:szCs w:val="24"/>
        </w:rPr>
        <w:t>,000/-</w:t>
      </w:r>
      <w:r w:rsidRPr="0077298F">
        <w:rPr>
          <w:rFonts w:asciiTheme="majorBidi" w:hAnsiTheme="majorBidi"/>
          <w:sz w:val="24"/>
          <w:szCs w:val="24"/>
        </w:rPr>
        <w:t xml:space="preserve"> will be submitted by the Bidder in shape of Demand Draft/Pay order/ Bankers Cheque in favor of “STATE LIFE INSURANCE CORPORATION OF PAKISTAN”. </w:t>
      </w:r>
      <w:r w:rsidRPr="0077298F">
        <w:rPr>
          <w:rFonts w:asciiTheme="majorBidi" w:hAnsiTheme="majorBidi"/>
          <w:color w:val="FF0000"/>
          <w:sz w:val="24"/>
          <w:szCs w:val="24"/>
          <w:u w:val="single"/>
        </w:rPr>
        <w:t xml:space="preserve">Bid security must be submitted in original either by hand or through courier before close of tender date and time at given address. Bid submitted on </w:t>
      </w:r>
      <w:r w:rsidRPr="0077298F">
        <w:rPr>
          <w:rFonts w:asciiTheme="majorBidi" w:hAnsiTheme="majorBidi"/>
          <w:i/>
          <w:iCs/>
          <w:color w:val="FF0000"/>
          <w:sz w:val="28"/>
          <w:szCs w:val="28"/>
          <w:u w:val="single"/>
        </w:rPr>
        <w:t>EPADS</w:t>
      </w:r>
      <w:r w:rsidRPr="0077298F">
        <w:rPr>
          <w:rFonts w:asciiTheme="majorBidi" w:hAnsiTheme="majorBidi"/>
          <w:color w:val="FF0000"/>
          <w:sz w:val="24"/>
          <w:szCs w:val="24"/>
          <w:u w:val="single"/>
        </w:rPr>
        <w:t xml:space="preserve"> will be treated as nonresponsive if BID SECURITY DOCUMENT in original is not received before close of tender</w:t>
      </w:r>
      <w:r w:rsidR="00181BC6">
        <w:rPr>
          <w:rFonts w:asciiTheme="majorBidi" w:hAnsiTheme="majorBidi"/>
          <w:sz w:val="24"/>
          <w:szCs w:val="24"/>
          <w:u w:val="single"/>
        </w:rPr>
        <w:t xml:space="preserve"> date and time.</w:t>
      </w:r>
    </w:p>
    <w:p w:rsidR="00E13880" w:rsidRPr="000E5C01" w:rsidRDefault="00E0324B" w:rsidP="0075274A">
      <w:pPr>
        <w:autoSpaceDE w:val="0"/>
        <w:autoSpaceDN w:val="0"/>
        <w:adjustRightInd w:val="0"/>
        <w:spacing w:after="120"/>
        <w:jc w:val="both"/>
        <w:rPr>
          <w:rFonts w:asciiTheme="majorBidi" w:hAnsiTheme="majorBidi"/>
          <w:sz w:val="24"/>
          <w:szCs w:val="24"/>
        </w:rPr>
      </w:pPr>
      <w:r w:rsidRPr="000E5C01">
        <w:rPr>
          <w:rFonts w:asciiTheme="majorBidi" w:hAnsiTheme="majorBidi"/>
          <w:sz w:val="24"/>
          <w:szCs w:val="24"/>
        </w:rPr>
        <w:t>Bid Security of 1</w:t>
      </w:r>
      <w:r w:rsidRPr="000E5C01">
        <w:rPr>
          <w:rFonts w:asciiTheme="majorBidi" w:hAnsiTheme="majorBidi"/>
          <w:sz w:val="24"/>
          <w:szCs w:val="24"/>
          <w:vertAlign w:val="superscript"/>
        </w:rPr>
        <w:t>st</w:t>
      </w:r>
      <w:r w:rsidRPr="000E5C01">
        <w:rPr>
          <w:rFonts w:asciiTheme="majorBidi" w:hAnsiTheme="majorBidi"/>
          <w:sz w:val="24"/>
          <w:szCs w:val="24"/>
        </w:rPr>
        <w:t>&amp; 2</w:t>
      </w:r>
      <w:r w:rsidRPr="000E5C01">
        <w:rPr>
          <w:rFonts w:asciiTheme="majorBidi" w:hAnsiTheme="majorBidi"/>
          <w:sz w:val="24"/>
          <w:szCs w:val="24"/>
          <w:vertAlign w:val="superscript"/>
        </w:rPr>
        <w:t>nd</w:t>
      </w:r>
      <w:r w:rsidRPr="000E5C01">
        <w:rPr>
          <w:rFonts w:asciiTheme="majorBidi" w:hAnsiTheme="majorBidi"/>
          <w:sz w:val="24"/>
          <w:szCs w:val="24"/>
        </w:rPr>
        <w:t xml:space="preserve"> lowest bidders will be retained till award of contract, however will be returned to 3</w:t>
      </w:r>
      <w:r w:rsidRPr="000E5C01">
        <w:rPr>
          <w:rFonts w:asciiTheme="majorBidi" w:hAnsiTheme="majorBidi"/>
          <w:sz w:val="24"/>
          <w:szCs w:val="24"/>
          <w:vertAlign w:val="superscript"/>
        </w:rPr>
        <w:t>rd</w:t>
      </w:r>
      <w:r w:rsidRPr="000E5C01">
        <w:rPr>
          <w:rFonts w:asciiTheme="majorBidi" w:hAnsiTheme="majorBidi"/>
          <w:sz w:val="24"/>
          <w:szCs w:val="24"/>
        </w:rPr>
        <w:t xml:space="preserve"> and onward bidders on next day</w:t>
      </w:r>
      <w:r w:rsidR="001A7B8E" w:rsidRPr="000E5C01">
        <w:rPr>
          <w:rFonts w:asciiTheme="majorBidi" w:hAnsiTheme="majorBidi"/>
          <w:sz w:val="24"/>
          <w:szCs w:val="24"/>
        </w:rPr>
        <w:t>.</w:t>
      </w:r>
    </w:p>
    <w:p w:rsidR="008168C3" w:rsidRPr="00D66C0E" w:rsidRDefault="00DB242B" w:rsidP="008168C3">
      <w:pPr>
        <w:autoSpaceDE w:val="0"/>
        <w:autoSpaceDN w:val="0"/>
        <w:adjustRightInd w:val="0"/>
        <w:spacing w:after="120"/>
        <w:jc w:val="both"/>
        <w:rPr>
          <w:rFonts w:asciiTheme="majorBidi" w:hAnsiTheme="majorBidi"/>
          <w:color w:val="FF0000"/>
          <w:sz w:val="24"/>
          <w:szCs w:val="24"/>
          <w:u w:val="single"/>
        </w:rPr>
      </w:pPr>
      <w:r w:rsidRPr="000E5C01">
        <w:rPr>
          <w:rFonts w:asciiTheme="majorBidi" w:hAnsiTheme="majorBidi"/>
          <w:sz w:val="24"/>
          <w:szCs w:val="24"/>
        </w:rPr>
        <w:t xml:space="preserve">Bid security </w:t>
      </w:r>
      <w:r w:rsidR="004F6134" w:rsidRPr="000E5C01">
        <w:rPr>
          <w:rFonts w:asciiTheme="majorBidi" w:hAnsiTheme="majorBidi"/>
          <w:sz w:val="24"/>
          <w:szCs w:val="24"/>
        </w:rPr>
        <w:t>t</w:t>
      </w:r>
      <w:r w:rsidRPr="000E5C01">
        <w:rPr>
          <w:rFonts w:asciiTheme="majorBidi" w:hAnsiTheme="majorBidi"/>
          <w:sz w:val="24"/>
          <w:szCs w:val="24"/>
        </w:rPr>
        <w:t xml:space="preserve">o </w:t>
      </w:r>
      <w:r w:rsidR="004F6134" w:rsidRPr="000E5C01">
        <w:rPr>
          <w:rFonts w:asciiTheme="majorBidi" w:hAnsiTheme="majorBidi"/>
          <w:sz w:val="24"/>
          <w:szCs w:val="24"/>
        </w:rPr>
        <w:t>2</w:t>
      </w:r>
      <w:r w:rsidR="004F6134" w:rsidRPr="000E5C01">
        <w:rPr>
          <w:rFonts w:asciiTheme="majorBidi" w:hAnsiTheme="majorBidi"/>
          <w:sz w:val="24"/>
          <w:szCs w:val="24"/>
          <w:vertAlign w:val="superscript"/>
        </w:rPr>
        <w:t>nd</w:t>
      </w:r>
      <w:r w:rsidR="004F6134" w:rsidRPr="000E5C01">
        <w:rPr>
          <w:rFonts w:asciiTheme="majorBidi" w:hAnsiTheme="majorBidi"/>
          <w:sz w:val="24"/>
          <w:szCs w:val="24"/>
        </w:rPr>
        <w:t xml:space="preserve"> lowest bidder will be returned after award of contract to 1</w:t>
      </w:r>
      <w:r w:rsidR="004F6134" w:rsidRPr="000E5C01">
        <w:rPr>
          <w:rFonts w:asciiTheme="majorBidi" w:hAnsiTheme="majorBidi"/>
          <w:sz w:val="24"/>
          <w:szCs w:val="24"/>
          <w:vertAlign w:val="superscript"/>
        </w:rPr>
        <w:t>st</w:t>
      </w:r>
      <w:r w:rsidR="004F6134" w:rsidRPr="000E5C01">
        <w:rPr>
          <w:rFonts w:asciiTheme="majorBidi" w:hAnsiTheme="majorBidi"/>
          <w:sz w:val="24"/>
          <w:szCs w:val="24"/>
        </w:rPr>
        <w:t xml:space="preserve"> lowest bidder. </w:t>
      </w:r>
      <w:r w:rsidR="008168C3" w:rsidRPr="00D66C0E">
        <w:rPr>
          <w:rFonts w:asciiTheme="majorBidi" w:hAnsiTheme="majorBidi"/>
          <w:color w:val="FF0000"/>
          <w:sz w:val="24"/>
          <w:szCs w:val="24"/>
          <w:u w:val="single"/>
        </w:rPr>
        <w:t xml:space="preserve">However bid security to successful bidder will be returned after submission of performance guarantee. </w:t>
      </w:r>
    </w:p>
    <w:p w:rsidR="00642FE8" w:rsidRPr="00873DC8" w:rsidRDefault="00642FE8" w:rsidP="008168C3">
      <w:pPr>
        <w:autoSpaceDE w:val="0"/>
        <w:autoSpaceDN w:val="0"/>
        <w:adjustRightInd w:val="0"/>
        <w:spacing w:after="120"/>
        <w:jc w:val="both"/>
        <w:rPr>
          <w:rFonts w:asciiTheme="majorBidi" w:hAnsiTheme="majorBidi"/>
          <w:b/>
          <w:sz w:val="24"/>
          <w:szCs w:val="24"/>
        </w:rPr>
      </w:pPr>
      <w:r w:rsidRPr="000E5C01">
        <w:rPr>
          <w:rFonts w:asciiTheme="majorBidi" w:hAnsiTheme="majorBidi"/>
          <w:b/>
          <w:sz w:val="24"/>
          <w:szCs w:val="24"/>
        </w:rPr>
        <w:t>1</w:t>
      </w:r>
      <w:r w:rsidR="00951D7B">
        <w:rPr>
          <w:rFonts w:asciiTheme="majorBidi" w:hAnsiTheme="majorBidi"/>
          <w:b/>
          <w:sz w:val="24"/>
          <w:szCs w:val="24"/>
        </w:rPr>
        <w:t>8</w:t>
      </w:r>
      <w:r w:rsidRPr="000E5C01">
        <w:rPr>
          <w:rFonts w:asciiTheme="majorBidi" w:hAnsiTheme="majorBidi"/>
          <w:b/>
          <w:sz w:val="24"/>
          <w:szCs w:val="24"/>
        </w:rPr>
        <w:t>.1. PERFORMANCE GUARANTEE.</w:t>
      </w:r>
    </w:p>
    <w:p w:rsidR="00642FE8" w:rsidRPr="00873DC8" w:rsidRDefault="00642FE8" w:rsidP="00873DC8">
      <w:pPr>
        <w:spacing w:after="0"/>
        <w:jc w:val="both"/>
        <w:rPr>
          <w:rFonts w:asciiTheme="majorBidi" w:hAnsiTheme="majorBidi"/>
          <w:b/>
          <w:sz w:val="24"/>
          <w:szCs w:val="24"/>
        </w:rPr>
      </w:pPr>
      <w:r w:rsidRPr="000E5C01">
        <w:rPr>
          <w:rFonts w:asciiTheme="majorBidi" w:hAnsiTheme="majorBidi"/>
          <w:sz w:val="24"/>
          <w:szCs w:val="24"/>
        </w:rPr>
        <w:t>The s</w:t>
      </w:r>
      <w:r w:rsidR="009E5D73" w:rsidRPr="000E5C01">
        <w:rPr>
          <w:rFonts w:asciiTheme="majorBidi" w:hAnsiTheme="majorBidi"/>
          <w:sz w:val="24"/>
          <w:szCs w:val="24"/>
        </w:rPr>
        <w:t>uccessful</w:t>
      </w:r>
      <w:r w:rsidRPr="000E5C01">
        <w:rPr>
          <w:rFonts w:asciiTheme="majorBidi" w:hAnsiTheme="majorBidi"/>
          <w:sz w:val="24"/>
          <w:szCs w:val="24"/>
        </w:rPr>
        <w:t xml:space="preserve"> bidder will have to submit performance </w:t>
      </w:r>
      <w:r w:rsidR="009E5D73" w:rsidRPr="000E5C01">
        <w:rPr>
          <w:rFonts w:asciiTheme="majorBidi" w:hAnsiTheme="majorBidi"/>
          <w:sz w:val="24"/>
          <w:szCs w:val="24"/>
        </w:rPr>
        <w:t xml:space="preserve">guarantee equal to </w:t>
      </w:r>
      <w:r w:rsidRPr="000E5C01">
        <w:rPr>
          <w:rFonts w:asciiTheme="majorBidi" w:hAnsiTheme="majorBidi"/>
          <w:sz w:val="24"/>
          <w:szCs w:val="24"/>
        </w:rPr>
        <w:t xml:space="preserve">  10% of bid </w:t>
      </w:r>
      <w:r w:rsidR="009E5D73" w:rsidRPr="000E5C01">
        <w:rPr>
          <w:rFonts w:asciiTheme="majorBidi" w:hAnsiTheme="majorBidi"/>
          <w:sz w:val="24"/>
          <w:szCs w:val="24"/>
        </w:rPr>
        <w:t xml:space="preserve">cost </w:t>
      </w:r>
      <w:r w:rsidRPr="000E5C01">
        <w:rPr>
          <w:rFonts w:asciiTheme="majorBidi" w:hAnsiTheme="majorBidi"/>
          <w:sz w:val="24"/>
          <w:szCs w:val="24"/>
        </w:rPr>
        <w:t>after the award of work in shape of bank guarantee or i</w:t>
      </w:r>
      <w:r w:rsidR="009E5D73" w:rsidRPr="000E5C01">
        <w:rPr>
          <w:rFonts w:asciiTheme="majorBidi" w:hAnsiTheme="majorBidi"/>
          <w:sz w:val="24"/>
          <w:szCs w:val="24"/>
        </w:rPr>
        <w:t>n</w:t>
      </w:r>
      <w:r w:rsidRPr="000E5C01">
        <w:rPr>
          <w:rFonts w:asciiTheme="majorBidi" w:hAnsiTheme="majorBidi"/>
          <w:sz w:val="24"/>
          <w:szCs w:val="24"/>
        </w:rPr>
        <w:t>su</w:t>
      </w:r>
      <w:r w:rsidR="009E5D73" w:rsidRPr="000E5C01">
        <w:rPr>
          <w:rFonts w:asciiTheme="majorBidi" w:hAnsiTheme="majorBidi"/>
          <w:sz w:val="24"/>
          <w:szCs w:val="24"/>
        </w:rPr>
        <w:t>r</w:t>
      </w:r>
      <w:r w:rsidRPr="000E5C01">
        <w:rPr>
          <w:rFonts w:asciiTheme="majorBidi" w:hAnsiTheme="majorBidi"/>
          <w:sz w:val="24"/>
          <w:szCs w:val="24"/>
        </w:rPr>
        <w:t>ance guarantee</w:t>
      </w:r>
      <w:r w:rsidR="009E5D73" w:rsidRPr="000E5C01">
        <w:rPr>
          <w:rFonts w:asciiTheme="majorBidi" w:hAnsiTheme="majorBidi"/>
          <w:sz w:val="24"/>
          <w:szCs w:val="24"/>
        </w:rPr>
        <w:t>.</w:t>
      </w:r>
      <w:r w:rsidR="00C672F5">
        <w:rPr>
          <w:rFonts w:asciiTheme="majorBidi" w:hAnsiTheme="majorBidi"/>
          <w:sz w:val="24"/>
          <w:szCs w:val="24"/>
        </w:rPr>
        <w:t xml:space="preserve"> </w:t>
      </w:r>
      <w:r w:rsidR="009E5D73" w:rsidRPr="000E5C01">
        <w:rPr>
          <w:rFonts w:asciiTheme="majorBidi" w:hAnsiTheme="majorBidi"/>
          <w:sz w:val="24"/>
          <w:szCs w:val="24"/>
        </w:rPr>
        <w:t xml:space="preserve">The performance guarantee shall be valid </w:t>
      </w:r>
      <w:r w:rsidR="009E5D73" w:rsidRPr="00CF25F0">
        <w:rPr>
          <w:rFonts w:asciiTheme="majorBidi" w:hAnsiTheme="majorBidi"/>
          <w:b/>
          <w:color w:val="FF0000"/>
          <w:sz w:val="24"/>
          <w:szCs w:val="24"/>
        </w:rPr>
        <w:t>beyond 0</w:t>
      </w:r>
      <w:r w:rsidR="00C672F5">
        <w:rPr>
          <w:rFonts w:asciiTheme="majorBidi" w:hAnsiTheme="majorBidi"/>
          <w:b/>
          <w:color w:val="FF0000"/>
          <w:sz w:val="24"/>
          <w:szCs w:val="24"/>
        </w:rPr>
        <w:t>2</w:t>
      </w:r>
      <w:r w:rsidR="009E5D73" w:rsidRPr="00CF25F0">
        <w:rPr>
          <w:rFonts w:asciiTheme="majorBidi" w:hAnsiTheme="majorBidi"/>
          <w:b/>
          <w:color w:val="FF0000"/>
          <w:sz w:val="24"/>
          <w:szCs w:val="24"/>
        </w:rPr>
        <w:t xml:space="preserve"> months</w:t>
      </w:r>
      <w:r w:rsidR="009E5D73" w:rsidRPr="000E5C01">
        <w:rPr>
          <w:rFonts w:asciiTheme="majorBidi" w:hAnsiTheme="majorBidi"/>
          <w:sz w:val="24"/>
          <w:szCs w:val="24"/>
        </w:rPr>
        <w:t xml:space="preserve"> of completion of work. A</w:t>
      </w:r>
      <w:r w:rsidRPr="000E5C01">
        <w:rPr>
          <w:rFonts w:asciiTheme="majorBidi" w:hAnsiTheme="majorBidi"/>
          <w:sz w:val="24"/>
          <w:szCs w:val="24"/>
        </w:rPr>
        <w:t xml:space="preserve">fter submission of performance </w:t>
      </w:r>
      <w:r w:rsidR="00BF35E2">
        <w:rPr>
          <w:rFonts w:asciiTheme="majorBidi" w:hAnsiTheme="majorBidi"/>
          <w:sz w:val="24"/>
          <w:szCs w:val="24"/>
        </w:rPr>
        <w:t>guarantee</w:t>
      </w:r>
      <w:r w:rsidRPr="000E5C01">
        <w:rPr>
          <w:rFonts w:asciiTheme="majorBidi" w:hAnsiTheme="majorBidi"/>
          <w:sz w:val="24"/>
          <w:szCs w:val="24"/>
        </w:rPr>
        <w:t xml:space="preserve">, the bid security will be returned. </w:t>
      </w:r>
      <w:r w:rsidR="00B52E69" w:rsidRPr="000E5C01">
        <w:rPr>
          <w:rFonts w:asciiTheme="majorBidi" w:hAnsiTheme="majorBidi"/>
          <w:sz w:val="24"/>
          <w:szCs w:val="24"/>
        </w:rPr>
        <w:t xml:space="preserve">Format of Performance guarantee is placed at </w:t>
      </w:r>
      <w:r w:rsidR="00B52E69" w:rsidRPr="000E5C01">
        <w:rPr>
          <w:rFonts w:asciiTheme="majorBidi" w:hAnsiTheme="majorBidi"/>
          <w:b/>
          <w:bCs/>
          <w:sz w:val="24"/>
          <w:szCs w:val="24"/>
        </w:rPr>
        <w:t>Annex – B.</w:t>
      </w:r>
      <w:r w:rsidR="00C672F5">
        <w:rPr>
          <w:rFonts w:asciiTheme="majorBidi" w:hAnsiTheme="majorBidi"/>
          <w:b/>
          <w:bCs/>
          <w:sz w:val="24"/>
          <w:szCs w:val="24"/>
        </w:rPr>
        <w:t xml:space="preserve"> </w:t>
      </w:r>
      <w:r w:rsidR="00A03E2A" w:rsidRPr="00A03E2A">
        <w:rPr>
          <w:rFonts w:asciiTheme="majorBidi" w:hAnsiTheme="majorBidi"/>
          <w:sz w:val="24"/>
          <w:szCs w:val="24"/>
        </w:rPr>
        <w:t xml:space="preserve">Successful bidder will have to sign an Integrity Pact </w:t>
      </w:r>
      <w:r w:rsidR="00616273">
        <w:rPr>
          <w:rFonts w:asciiTheme="majorBidi" w:hAnsiTheme="majorBidi"/>
          <w:sz w:val="24"/>
          <w:szCs w:val="24"/>
        </w:rPr>
        <w:t>as per given format</w:t>
      </w:r>
      <w:r w:rsidR="00A03E2A" w:rsidRPr="00A03E2A">
        <w:rPr>
          <w:rFonts w:asciiTheme="majorBidi" w:hAnsiTheme="majorBidi"/>
          <w:b/>
          <w:bCs/>
          <w:sz w:val="24"/>
          <w:szCs w:val="24"/>
        </w:rPr>
        <w:t>(Annex – C)</w:t>
      </w:r>
    </w:p>
    <w:p w:rsidR="00385DE4" w:rsidRPr="000E5C01" w:rsidRDefault="00385DE4" w:rsidP="00951D7B">
      <w:pPr>
        <w:pStyle w:val="Heading2"/>
        <w:numPr>
          <w:ilvl w:val="0"/>
          <w:numId w:val="26"/>
        </w:numPr>
        <w:spacing w:before="240" w:after="120" w:line="276" w:lineRule="auto"/>
        <w:ind w:left="0" w:firstLine="0"/>
        <w:jc w:val="both"/>
        <w:rPr>
          <w:rFonts w:asciiTheme="majorBidi" w:hAnsiTheme="majorBidi"/>
          <w:b/>
        </w:rPr>
      </w:pPr>
      <w:r w:rsidRPr="000E5C01">
        <w:rPr>
          <w:rFonts w:asciiTheme="majorBidi" w:hAnsiTheme="majorBidi"/>
          <w:b/>
        </w:rPr>
        <w:t>CONFIDENTIALITY</w:t>
      </w:r>
    </w:p>
    <w:p w:rsidR="009644A6" w:rsidRPr="000E5C01" w:rsidRDefault="009644A6" w:rsidP="0075274A">
      <w:pPr>
        <w:autoSpaceDE w:val="0"/>
        <w:autoSpaceDN w:val="0"/>
        <w:adjustRightInd w:val="0"/>
        <w:spacing w:before="120" w:after="120"/>
        <w:jc w:val="both"/>
        <w:rPr>
          <w:rFonts w:asciiTheme="majorBidi" w:hAnsiTheme="majorBidi"/>
          <w:sz w:val="24"/>
          <w:szCs w:val="24"/>
        </w:rPr>
      </w:pPr>
      <w:r w:rsidRPr="000E5C01">
        <w:rPr>
          <w:rFonts w:asciiTheme="majorBidi" w:hAnsiTheme="majorBidi"/>
          <w:sz w:val="24"/>
          <w:szCs w:val="24"/>
        </w:rPr>
        <w:t xml:space="preserve">Bidder understands and agrees that all materials and information </w:t>
      </w:r>
      <w:r w:rsidR="000B3979">
        <w:rPr>
          <w:rFonts w:asciiTheme="majorBidi" w:hAnsiTheme="majorBidi"/>
          <w:sz w:val="24"/>
          <w:szCs w:val="24"/>
        </w:rPr>
        <w:t>of</w:t>
      </w:r>
      <w:r w:rsidR="00C672F5">
        <w:rPr>
          <w:rFonts w:asciiTheme="majorBidi" w:hAnsiTheme="majorBidi"/>
          <w:sz w:val="24"/>
          <w:szCs w:val="24"/>
        </w:rPr>
        <w:t xml:space="preserve"> </w:t>
      </w:r>
      <w:r w:rsidR="002B0D3E" w:rsidRPr="000E5C01">
        <w:rPr>
          <w:rFonts w:asciiTheme="majorBidi" w:hAnsiTheme="majorBidi"/>
          <w:sz w:val="24"/>
          <w:szCs w:val="24"/>
        </w:rPr>
        <w:t xml:space="preserve">STATE </w:t>
      </w:r>
      <w:r w:rsidR="00F62627" w:rsidRPr="000E5C01">
        <w:rPr>
          <w:rFonts w:asciiTheme="majorBidi" w:hAnsiTheme="majorBidi"/>
          <w:sz w:val="24"/>
          <w:szCs w:val="24"/>
        </w:rPr>
        <w:t>LIFE</w:t>
      </w:r>
      <w:r w:rsidR="000B3979">
        <w:rPr>
          <w:rFonts w:asciiTheme="majorBidi" w:hAnsiTheme="majorBidi"/>
          <w:sz w:val="24"/>
          <w:szCs w:val="24"/>
        </w:rPr>
        <w:t xml:space="preserve"> will be considered</w:t>
      </w:r>
      <w:r w:rsidR="00F62627" w:rsidRPr="000E5C01">
        <w:rPr>
          <w:rFonts w:asciiTheme="majorBidi" w:hAnsiTheme="majorBidi"/>
          <w:sz w:val="24"/>
          <w:szCs w:val="24"/>
        </w:rPr>
        <w:t xml:space="preserve"> as</w:t>
      </w:r>
      <w:r w:rsidR="00C672F5">
        <w:rPr>
          <w:rFonts w:asciiTheme="majorBidi" w:hAnsiTheme="majorBidi"/>
          <w:sz w:val="24"/>
          <w:szCs w:val="24"/>
        </w:rPr>
        <w:t xml:space="preserve"> </w:t>
      </w:r>
      <w:r w:rsidRPr="000E5C01">
        <w:rPr>
          <w:rFonts w:asciiTheme="majorBidi" w:hAnsiTheme="majorBidi"/>
          <w:b/>
          <w:bCs/>
          <w:i/>
          <w:iCs/>
          <w:sz w:val="24"/>
          <w:szCs w:val="24"/>
        </w:rPr>
        <w:t>‘Confidential’</w:t>
      </w:r>
      <w:r w:rsidRPr="000E5C01">
        <w:rPr>
          <w:rFonts w:asciiTheme="majorBidi" w:hAnsiTheme="majorBidi"/>
          <w:sz w:val="24"/>
          <w:szCs w:val="24"/>
        </w:rPr>
        <w:t xml:space="preserve"> are valuable assets of </w:t>
      </w:r>
      <w:r w:rsidR="002B0D3E" w:rsidRPr="000E5C01">
        <w:rPr>
          <w:rFonts w:asciiTheme="majorBidi" w:hAnsiTheme="majorBidi"/>
          <w:sz w:val="24"/>
          <w:szCs w:val="24"/>
        </w:rPr>
        <w:t xml:space="preserve">STATE </w:t>
      </w:r>
      <w:r w:rsidR="00F62627" w:rsidRPr="000E5C01">
        <w:rPr>
          <w:rFonts w:asciiTheme="majorBidi" w:hAnsiTheme="majorBidi"/>
          <w:sz w:val="24"/>
          <w:szCs w:val="24"/>
        </w:rPr>
        <w:t>LIFE and</w:t>
      </w:r>
      <w:r w:rsidRPr="000E5C01">
        <w:rPr>
          <w:rFonts w:asciiTheme="majorBidi" w:hAnsiTheme="majorBidi"/>
          <w:sz w:val="24"/>
          <w:szCs w:val="24"/>
        </w:rPr>
        <w:t xml:space="preserve"> are to be considered </w:t>
      </w:r>
      <w:r w:rsidR="00B52E69" w:rsidRPr="000E5C01">
        <w:rPr>
          <w:rFonts w:asciiTheme="majorBidi" w:hAnsiTheme="majorBidi"/>
          <w:sz w:val="24"/>
          <w:szCs w:val="24"/>
        </w:rPr>
        <w:t xml:space="preserve">as </w:t>
      </w:r>
      <w:r w:rsidR="002B0D3E" w:rsidRPr="000E5C01">
        <w:rPr>
          <w:rFonts w:asciiTheme="majorBidi" w:hAnsiTheme="majorBidi"/>
          <w:sz w:val="24"/>
          <w:szCs w:val="24"/>
        </w:rPr>
        <w:t xml:space="preserve">STATE </w:t>
      </w:r>
      <w:r w:rsidR="00CF14D2" w:rsidRPr="000E5C01">
        <w:rPr>
          <w:rFonts w:asciiTheme="majorBidi" w:hAnsiTheme="majorBidi"/>
          <w:sz w:val="24"/>
          <w:szCs w:val="24"/>
        </w:rPr>
        <w:t>LIFE’s</w:t>
      </w:r>
      <w:r w:rsidRPr="000E5C01">
        <w:rPr>
          <w:rFonts w:asciiTheme="majorBidi" w:hAnsiTheme="majorBidi"/>
          <w:sz w:val="24"/>
          <w:szCs w:val="24"/>
        </w:rPr>
        <w:t xml:space="preserve"> proprietary information and property. Bidder will treat all information provided by </w:t>
      </w:r>
      <w:r w:rsidR="002B0D3E" w:rsidRPr="000E5C01">
        <w:rPr>
          <w:rFonts w:asciiTheme="majorBidi" w:hAnsiTheme="majorBidi"/>
          <w:sz w:val="24"/>
          <w:szCs w:val="24"/>
        </w:rPr>
        <w:t xml:space="preserve">STATE </w:t>
      </w:r>
      <w:r w:rsidR="00F62627" w:rsidRPr="000E5C01">
        <w:rPr>
          <w:rFonts w:asciiTheme="majorBidi" w:hAnsiTheme="majorBidi"/>
          <w:sz w:val="24"/>
          <w:szCs w:val="24"/>
        </w:rPr>
        <w:t>LIFE with</w:t>
      </w:r>
      <w:r w:rsidRPr="000E5C01">
        <w:rPr>
          <w:rFonts w:asciiTheme="majorBidi" w:hAnsiTheme="majorBidi"/>
          <w:sz w:val="24"/>
          <w:szCs w:val="24"/>
        </w:rPr>
        <w:t xml:space="preserve"> the highest degree of care and necessary to ensure that unauthorized disclosure does not occur. </w:t>
      </w:r>
    </w:p>
    <w:p w:rsidR="009644A6" w:rsidRPr="000E5C01" w:rsidRDefault="009644A6" w:rsidP="0075274A">
      <w:pPr>
        <w:autoSpaceDE w:val="0"/>
        <w:autoSpaceDN w:val="0"/>
        <w:adjustRightInd w:val="0"/>
        <w:spacing w:before="120" w:after="120"/>
        <w:jc w:val="both"/>
        <w:rPr>
          <w:rFonts w:asciiTheme="majorBidi" w:hAnsiTheme="majorBidi"/>
          <w:sz w:val="24"/>
          <w:szCs w:val="24"/>
        </w:rPr>
      </w:pPr>
      <w:r w:rsidRPr="000E5C01">
        <w:rPr>
          <w:rFonts w:asciiTheme="majorBidi" w:hAnsiTheme="majorBidi"/>
          <w:sz w:val="24"/>
          <w:szCs w:val="24"/>
        </w:rPr>
        <w:t xml:space="preserve">Bidder will not use or disclose any materials or information provided by </w:t>
      </w:r>
      <w:r w:rsidR="002B0D3E" w:rsidRPr="000E5C01">
        <w:rPr>
          <w:rFonts w:asciiTheme="majorBidi" w:hAnsiTheme="majorBidi"/>
          <w:sz w:val="24"/>
          <w:szCs w:val="24"/>
        </w:rPr>
        <w:t xml:space="preserve">STATE </w:t>
      </w:r>
      <w:r w:rsidR="00F62627" w:rsidRPr="000E5C01">
        <w:rPr>
          <w:rFonts w:asciiTheme="majorBidi" w:hAnsiTheme="majorBidi"/>
          <w:sz w:val="24"/>
          <w:szCs w:val="24"/>
        </w:rPr>
        <w:t>LIFE without</w:t>
      </w:r>
      <w:r w:rsidR="00C672F5">
        <w:rPr>
          <w:rFonts w:asciiTheme="majorBidi" w:hAnsiTheme="majorBidi"/>
          <w:sz w:val="24"/>
          <w:szCs w:val="24"/>
        </w:rPr>
        <w:t xml:space="preserve"> </w:t>
      </w:r>
      <w:r w:rsidR="002B0D3E" w:rsidRPr="000E5C01">
        <w:rPr>
          <w:rFonts w:asciiTheme="majorBidi" w:hAnsiTheme="majorBidi"/>
          <w:sz w:val="24"/>
          <w:szCs w:val="24"/>
        </w:rPr>
        <w:t xml:space="preserve">STATE </w:t>
      </w:r>
      <w:r w:rsidR="00CF14D2" w:rsidRPr="000E5C01">
        <w:rPr>
          <w:rFonts w:asciiTheme="majorBidi" w:hAnsiTheme="majorBidi"/>
          <w:sz w:val="24"/>
          <w:szCs w:val="24"/>
        </w:rPr>
        <w:t>LIFE’s</w:t>
      </w:r>
      <w:r w:rsidRPr="000E5C01">
        <w:rPr>
          <w:rFonts w:asciiTheme="majorBidi" w:hAnsiTheme="majorBidi"/>
          <w:sz w:val="24"/>
          <w:szCs w:val="24"/>
        </w:rPr>
        <w:t xml:space="preserve"> prior written approval. Bidder shall not be liable for disclosure or use of any materials or information provided by </w:t>
      </w:r>
      <w:r w:rsidR="002B0D3E" w:rsidRPr="000E5C01">
        <w:rPr>
          <w:rFonts w:asciiTheme="majorBidi" w:hAnsiTheme="majorBidi"/>
          <w:sz w:val="24"/>
          <w:szCs w:val="24"/>
        </w:rPr>
        <w:t xml:space="preserve">STATE </w:t>
      </w:r>
      <w:r w:rsidR="00F62627" w:rsidRPr="000E5C01">
        <w:rPr>
          <w:rFonts w:asciiTheme="majorBidi" w:hAnsiTheme="majorBidi"/>
          <w:sz w:val="24"/>
          <w:szCs w:val="24"/>
        </w:rPr>
        <w:t>LIFE or</w:t>
      </w:r>
      <w:r w:rsidRPr="000E5C01">
        <w:rPr>
          <w:rFonts w:asciiTheme="majorBidi" w:hAnsiTheme="majorBidi"/>
          <w:sz w:val="24"/>
          <w:szCs w:val="24"/>
        </w:rPr>
        <w:t xml:space="preserve"> developed by Bidder which is:</w:t>
      </w:r>
    </w:p>
    <w:p w:rsidR="009644A6" w:rsidRPr="000E5C01" w:rsidRDefault="009644A6" w:rsidP="0075274A">
      <w:pPr>
        <w:pStyle w:val="ListParagraph"/>
        <w:numPr>
          <w:ilvl w:val="0"/>
          <w:numId w:val="9"/>
        </w:numPr>
        <w:autoSpaceDE w:val="0"/>
        <w:autoSpaceDN w:val="0"/>
        <w:adjustRightInd w:val="0"/>
        <w:spacing w:before="120" w:after="120"/>
        <w:jc w:val="both"/>
        <w:rPr>
          <w:rFonts w:asciiTheme="majorBidi" w:hAnsiTheme="majorBidi"/>
          <w:sz w:val="24"/>
          <w:szCs w:val="24"/>
        </w:rPr>
      </w:pPr>
      <w:r w:rsidRPr="000E5C01">
        <w:rPr>
          <w:rFonts w:asciiTheme="majorBidi" w:hAnsiTheme="majorBidi"/>
          <w:sz w:val="24"/>
          <w:szCs w:val="24"/>
        </w:rPr>
        <w:t xml:space="preserve">possessed by Bidder prior to receipt from </w:t>
      </w:r>
      <w:r w:rsidR="002B0D3E" w:rsidRPr="000E5C01">
        <w:rPr>
          <w:rFonts w:asciiTheme="majorBidi" w:hAnsiTheme="majorBidi"/>
          <w:sz w:val="24"/>
          <w:szCs w:val="24"/>
        </w:rPr>
        <w:t xml:space="preserve">STATE </w:t>
      </w:r>
      <w:r w:rsidR="00D443DB" w:rsidRPr="000E5C01">
        <w:rPr>
          <w:rFonts w:asciiTheme="majorBidi" w:hAnsiTheme="majorBidi"/>
          <w:sz w:val="24"/>
          <w:szCs w:val="24"/>
        </w:rPr>
        <w:t>LIFE,</w:t>
      </w:r>
      <w:r w:rsidRPr="000E5C01">
        <w:rPr>
          <w:rFonts w:asciiTheme="majorBidi" w:hAnsiTheme="majorBidi"/>
          <w:sz w:val="24"/>
          <w:szCs w:val="24"/>
        </w:rPr>
        <w:t xml:space="preserve"> other than through prior disclosure by </w:t>
      </w:r>
      <w:r w:rsidR="002B0D3E" w:rsidRPr="000E5C01">
        <w:rPr>
          <w:rFonts w:asciiTheme="majorBidi" w:hAnsiTheme="majorBidi"/>
          <w:sz w:val="24"/>
          <w:szCs w:val="24"/>
        </w:rPr>
        <w:t xml:space="preserve">STATE </w:t>
      </w:r>
      <w:r w:rsidR="00D443DB" w:rsidRPr="000E5C01">
        <w:rPr>
          <w:rFonts w:asciiTheme="majorBidi" w:hAnsiTheme="majorBidi"/>
          <w:sz w:val="24"/>
          <w:szCs w:val="24"/>
        </w:rPr>
        <w:t>LIFE,</w:t>
      </w:r>
      <w:r w:rsidRPr="000E5C01">
        <w:rPr>
          <w:rFonts w:asciiTheme="majorBidi" w:hAnsiTheme="majorBidi"/>
          <w:sz w:val="24"/>
          <w:szCs w:val="24"/>
        </w:rPr>
        <w:t xml:space="preserve"> as documented by Bidder's written records;</w:t>
      </w:r>
    </w:p>
    <w:p w:rsidR="009644A6" w:rsidRPr="000E5C01" w:rsidRDefault="009644A6" w:rsidP="0075274A">
      <w:pPr>
        <w:pStyle w:val="ListParagraph"/>
        <w:numPr>
          <w:ilvl w:val="0"/>
          <w:numId w:val="9"/>
        </w:numPr>
        <w:autoSpaceDE w:val="0"/>
        <w:autoSpaceDN w:val="0"/>
        <w:adjustRightInd w:val="0"/>
        <w:spacing w:before="120" w:after="120"/>
        <w:jc w:val="both"/>
        <w:rPr>
          <w:rFonts w:asciiTheme="majorBidi" w:hAnsiTheme="majorBidi"/>
          <w:sz w:val="24"/>
          <w:szCs w:val="24"/>
        </w:rPr>
      </w:pPr>
      <w:r w:rsidRPr="000E5C01">
        <w:rPr>
          <w:rFonts w:asciiTheme="majorBidi" w:hAnsiTheme="majorBidi"/>
          <w:sz w:val="24"/>
          <w:szCs w:val="24"/>
        </w:rPr>
        <w:t>published or available to the general public otherwise than through a breach of Confidentiality; or</w:t>
      </w:r>
    </w:p>
    <w:p w:rsidR="009644A6" w:rsidRPr="000E5C01" w:rsidRDefault="009644A6" w:rsidP="0075274A">
      <w:pPr>
        <w:pStyle w:val="ListParagraph"/>
        <w:numPr>
          <w:ilvl w:val="0"/>
          <w:numId w:val="9"/>
        </w:numPr>
        <w:autoSpaceDE w:val="0"/>
        <w:autoSpaceDN w:val="0"/>
        <w:adjustRightInd w:val="0"/>
        <w:spacing w:before="120" w:after="120"/>
        <w:jc w:val="both"/>
        <w:rPr>
          <w:rFonts w:asciiTheme="majorBidi" w:hAnsiTheme="majorBidi"/>
          <w:sz w:val="24"/>
          <w:szCs w:val="24"/>
        </w:rPr>
      </w:pPr>
      <w:r w:rsidRPr="000E5C01">
        <w:rPr>
          <w:rFonts w:asciiTheme="majorBidi" w:hAnsiTheme="majorBidi"/>
          <w:sz w:val="24"/>
          <w:szCs w:val="24"/>
        </w:rPr>
        <w:t xml:space="preserve">obtained by Bidder from a third party with a valid right to make such disclosure, provided that said third party is not under a confidentiality obligation to </w:t>
      </w:r>
      <w:r w:rsidR="002B0D3E" w:rsidRPr="000E5C01">
        <w:rPr>
          <w:rFonts w:asciiTheme="majorBidi" w:hAnsiTheme="majorBidi"/>
          <w:sz w:val="24"/>
          <w:szCs w:val="24"/>
        </w:rPr>
        <w:t xml:space="preserve">STATE </w:t>
      </w:r>
      <w:r w:rsidR="00D443DB" w:rsidRPr="000E5C01">
        <w:rPr>
          <w:rFonts w:asciiTheme="majorBidi" w:hAnsiTheme="majorBidi"/>
          <w:sz w:val="24"/>
          <w:szCs w:val="24"/>
        </w:rPr>
        <w:t>LIFE;</w:t>
      </w:r>
      <w:r w:rsidRPr="000E5C01">
        <w:rPr>
          <w:rFonts w:asciiTheme="majorBidi" w:hAnsiTheme="majorBidi"/>
          <w:sz w:val="24"/>
          <w:szCs w:val="24"/>
        </w:rPr>
        <w:t xml:space="preserve"> or </w:t>
      </w:r>
    </w:p>
    <w:p w:rsidR="00F369C9" w:rsidRPr="00873DC8" w:rsidRDefault="009644A6" w:rsidP="00873DC8">
      <w:pPr>
        <w:pStyle w:val="ListParagraph"/>
        <w:numPr>
          <w:ilvl w:val="0"/>
          <w:numId w:val="9"/>
        </w:numPr>
        <w:autoSpaceDE w:val="0"/>
        <w:autoSpaceDN w:val="0"/>
        <w:adjustRightInd w:val="0"/>
        <w:spacing w:before="120" w:after="120"/>
        <w:jc w:val="both"/>
        <w:rPr>
          <w:rFonts w:asciiTheme="majorBidi" w:hAnsiTheme="majorBidi"/>
          <w:sz w:val="24"/>
          <w:szCs w:val="24"/>
        </w:rPr>
      </w:pPr>
      <w:r w:rsidRPr="000E5C01">
        <w:rPr>
          <w:rFonts w:asciiTheme="majorBidi" w:hAnsiTheme="majorBidi"/>
          <w:sz w:val="24"/>
          <w:szCs w:val="24"/>
        </w:rPr>
        <w:t xml:space="preserve">Developed independently by the bidder. </w:t>
      </w:r>
    </w:p>
    <w:p w:rsidR="009644A6" w:rsidRPr="000E5C01" w:rsidRDefault="009644A6" w:rsidP="0075274A">
      <w:pPr>
        <w:autoSpaceDE w:val="0"/>
        <w:autoSpaceDN w:val="0"/>
        <w:adjustRightInd w:val="0"/>
        <w:spacing w:after="0"/>
        <w:ind w:left="360"/>
        <w:jc w:val="both"/>
        <w:rPr>
          <w:rFonts w:asciiTheme="majorBidi" w:hAnsiTheme="majorBidi"/>
          <w:sz w:val="24"/>
          <w:szCs w:val="24"/>
        </w:rPr>
      </w:pPr>
      <w:r w:rsidRPr="000E5C01">
        <w:rPr>
          <w:rFonts w:asciiTheme="majorBidi" w:hAnsiTheme="majorBidi"/>
          <w:sz w:val="24"/>
          <w:szCs w:val="24"/>
        </w:rPr>
        <w:t xml:space="preserve">In the event that Bidder is required by judicial or administrative process to disclose any information or materials required to be held confidential hereunder, Bidder shall promptly </w:t>
      </w:r>
      <w:r w:rsidRPr="000E5C01">
        <w:rPr>
          <w:rFonts w:asciiTheme="majorBidi" w:hAnsiTheme="majorBidi"/>
          <w:sz w:val="24"/>
          <w:szCs w:val="24"/>
        </w:rPr>
        <w:lastRenderedPageBreak/>
        <w:t xml:space="preserve">notify </w:t>
      </w:r>
      <w:r w:rsidR="00AE3B31" w:rsidRPr="000E5C01">
        <w:rPr>
          <w:rFonts w:asciiTheme="majorBidi" w:hAnsiTheme="majorBidi"/>
          <w:sz w:val="24"/>
          <w:szCs w:val="24"/>
        </w:rPr>
        <w:t xml:space="preserve">State Life </w:t>
      </w:r>
      <w:r w:rsidR="00F62627" w:rsidRPr="000E5C01">
        <w:rPr>
          <w:rFonts w:asciiTheme="majorBidi" w:hAnsiTheme="majorBidi"/>
          <w:sz w:val="24"/>
          <w:szCs w:val="24"/>
        </w:rPr>
        <w:t>and</w:t>
      </w:r>
      <w:r w:rsidRPr="000E5C01">
        <w:rPr>
          <w:rFonts w:asciiTheme="majorBidi" w:hAnsiTheme="majorBidi"/>
          <w:sz w:val="24"/>
          <w:szCs w:val="24"/>
        </w:rPr>
        <w:t xml:space="preserve"> allow </w:t>
      </w:r>
      <w:r w:rsidR="00AE3B31" w:rsidRPr="000E5C01">
        <w:rPr>
          <w:rFonts w:asciiTheme="majorBidi" w:hAnsiTheme="majorBidi"/>
          <w:sz w:val="24"/>
          <w:szCs w:val="24"/>
        </w:rPr>
        <w:t xml:space="preserve">State Life </w:t>
      </w:r>
      <w:r w:rsidR="00F62627" w:rsidRPr="000E5C01">
        <w:rPr>
          <w:rFonts w:asciiTheme="majorBidi" w:hAnsiTheme="majorBidi"/>
          <w:sz w:val="24"/>
          <w:szCs w:val="24"/>
        </w:rPr>
        <w:t>a</w:t>
      </w:r>
      <w:r w:rsidRPr="000E5C01">
        <w:rPr>
          <w:rFonts w:asciiTheme="majorBidi" w:hAnsiTheme="majorBidi"/>
          <w:sz w:val="24"/>
          <w:szCs w:val="24"/>
        </w:rPr>
        <w:t xml:space="preserve"> reasonable time to oppose such process before making disclosure</w:t>
      </w:r>
    </w:p>
    <w:p w:rsidR="00F369C9" w:rsidRPr="000E5C01" w:rsidRDefault="00F369C9" w:rsidP="0075274A">
      <w:pPr>
        <w:autoSpaceDE w:val="0"/>
        <w:autoSpaceDN w:val="0"/>
        <w:adjustRightInd w:val="0"/>
        <w:spacing w:after="0"/>
        <w:ind w:left="360"/>
        <w:jc w:val="both"/>
        <w:rPr>
          <w:rFonts w:asciiTheme="majorBidi" w:hAnsiTheme="majorBidi"/>
          <w:sz w:val="24"/>
          <w:szCs w:val="24"/>
        </w:rPr>
      </w:pPr>
    </w:p>
    <w:p w:rsidR="00F369C9" w:rsidRPr="000E5C01" w:rsidRDefault="009644A6" w:rsidP="00873DC8">
      <w:pPr>
        <w:autoSpaceDE w:val="0"/>
        <w:autoSpaceDN w:val="0"/>
        <w:adjustRightInd w:val="0"/>
        <w:spacing w:after="120"/>
        <w:ind w:left="360"/>
        <w:jc w:val="both"/>
        <w:rPr>
          <w:rFonts w:asciiTheme="majorBidi" w:hAnsiTheme="majorBidi"/>
          <w:sz w:val="24"/>
          <w:szCs w:val="24"/>
        </w:rPr>
      </w:pPr>
      <w:r w:rsidRPr="000E5C01">
        <w:rPr>
          <w:rFonts w:asciiTheme="majorBidi" w:hAnsiTheme="majorBidi"/>
          <w:sz w:val="24"/>
          <w:szCs w:val="24"/>
        </w:rPr>
        <w:t xml:space="preserve">Bidder understands and agrees that any use or dissemination of information in violation of this Confidentiality Clause will cause </w:t>
      </w:r>
      <w:r w:rsidR="00AE3B31" w:rsidRPr="000E5C01">
        <w:rPr>
          <w:rFonts w:asciiTheme="majorBidi" w:hAnsiTheme="majorBidi"/>
          <w:sz w:val="24"/>
          <w:szCs w:val="24"/>
        </w:rPr>
        <w:t xml:space="preserve">State Life </w:t>
      </w:r>
      <w:r w:rsidR="00D443DB" w:rsidRPr="000E5C01">
        <w:rPr>
          <w:rFonts w:asciiTheme="majorBidi" w:hAnsiTheme="majorBidi"/>
          <w:sz w:val="24"/>
          <w:szCs w:val="24"/>
        </w:rPr>
        <w:t>irreparable</w:t>
      </w:r>
      <w:r w:rsidRPr="000E5C01">
        <w:rPr>
          <w:rFonts w:asciiTheme="majorBidi" w:hAnsiTheme="majorBidi"/>
          <w:sz w:val="24"/>
          <w:szCs w:val="24"/>
        </w:rPr>
        <w:t xml:space="preserve"> harm, may leave </w:t>
      </w:r>
      <w:r w:rsidR="002B0D3E" w:rsidRPr="000E5C01">
        <w:rPr>
          <w:rFonts w:asciiTheme="majorBidi" w:hAnsiTheme="majorBidi"/>
          <w:sz w:val="24"/>
          <w:szCs w:val="24"/>
        </w:rPr>
        <w:t xml:space="preserve">STATE </w:t>
      </w:r>
      <w:r w:rsidR="00D443DB" w:rsidRPr="000E5C01">
        <w:rPr>
          <w:rFonts w:asciiTheme="majorBidi" w:hAnsiTheme="majorBidi"/>
          <w:sz w:val="24"/>
          <w:szCs w:val="24"/>
        </w:rPr>
        <w:t>LIFE with</w:t>
      </w:r>
      <w:r w:rsidRPr="000E5C01">
        <w:rPr>
          <w:rFonts w:asciiTheme="majorBidi" w:hAnsiTheme="majorBidi"/>
          <w:sz w:val="24"/>
          <w:szCs w:val="24"/>
        </w:rPr>
        <w:t xml:space="preserve"> no adequate remedy at law and </w:t>
      </w:r>
      <w:r w:rsidR="00AE3B31" w:rsidRPr="000E5C01">
        <w:rPr>
          <w:rFonts w:asciiTheme="majorBidi" w:hAnsiTheme="majorBidi"/>
          <w:sz w:val="24"/>
          <w:szCs w:val="24"/>
        </w:rPr>
        <w:t xml:space="preserve">State Life </w:t>
      </w:r>
      <w:r w:rsidR="00D443DB" w:rsidRPr="000E5C01">
        <w:rPr>
          <w:rFonts w:asciiTheme="majorBidi" w:hAnsiTheme="majorBidi"/>
          <w:sz w:val="24"/>
          <w:szCs w:val="24"/>
        </w:rPr>
        <w:t>is</w:t>
      </w:r>
      <w:r w:rsidRPr="000E5C01">
        <w:rPr>
          <w:rFonts w:asciiTheme="majorBidi" w:hAnsiTheme="majorBidi"/>
          <w:sz w:val="24"/>
          <w:szCs w:val="24"/>
        </w:rPr>
        <w:t xml:space="preserve"> entitled to seek to injunctive relief. </w:t>
      </w:r>
    </w:p>
    <w:p w:rsidR="00F369C9" w:rsidRPr="000E5C01" w:rsidRDefault="009644A6" w:rsidP="00873DC8">
      <w:pPr>
        <w:autoSpaceDE w:val="0"/>
        <w:autoSpaceDN w:val="0"/>
        <w:adjustRightInd w:val="0"/>
        <w:spacing w:after="120"/>
        <w:ind w:left="360"/>
        <w:jc w:val="both"/>
        <w:rPr>
          <w:rFonts w:asciiTheme="majorBidi" w:hAnsiTheme="majorBidi"/>
          <w:sz w:val="24"/>
          <w:szCs w:val="24"/>
        </w:rPr>
      </w:pPr>
      <w:r w:rsidRPr="000E5C01">
        <w:rPr>
          <w:rFonts w:asciiTheme="majorBidi" w:hAnsiTheme="majorBidi"/>
          <w:sz w:val="24"/>
          <w:szCs w:val="24"/>
        </w:rPr>
        <w:t xml:space="preserve">Nothing herein shall be construed as granting to either party any right or license under any copyrights, inventions, or patents now or hereafter owned or controlled by the other party. </w:t>
      </w:r>
    </w:p>
    <w:p w:rsidR="00CF14D2" w:rsidRPr="000E5C01" w:rsidRDefault="009644A6" w:rsidP="0075274A">
      <w:pPr>
        <w:autoSpaceDE w:val="0"/>
        <w:autoSpaceDN w:val="0"/>
        <w:adjustRightInd w:val="0"/>
        <w:spacing w:after="0"/>
        <w:ind w:left="360"/>
        <w:jc w:val="both"/>
        <w:rPr>
          <w:rFonts w:asciiTheme="majorBidi" w:hAnsiTheme="majorBidi"/>
          <w:sz w:val="24"/>
          <w:szCs w:val="24"/>
        </w:rPr>
      </w:pPr>
      <w:r w:rsidRPr="000E5C01">
        <w:rPr>
          <w:rFonts w:asciiTheme="majorBidi" w:hAnsiTheme="majorBidi"/>
          <w:sz w:val="24"/>
          <w:szCs w:val="24"/>
        </w:rPr>
        <w:t xml:space="preserve">The requirements of use and confidentiality </w:t>
      </w:r>
      <w:r w:rsidR="00F62627" w:rsidRPr="000E5C01">
        <w:rPr>
          <w:rFonts w:asciiTheme="majorBidi" w:hAnsiTheme="majorBidi"/>
          <w:sz w:val="24"/>
          <w:szCs w:val="24"/>
        </w:rPr>
        <w:t>set forth</w:t>
      </w:r>
      <w:r w:rsidRPr="000E5C01">
        <w:rPr>
          <w:rFonts w:asciiTheme="majorBidi" w:hAnsiTheme="majorBidi"/>
          <w:sz w:val="24"/>
          <w:szCs w:val="24"/>
        </w:rPr>
        <w:t xml:space="preserve"> herein shall survive the expiration, termination or cancellation of this </w:t>
      </w:r>
      <w:r w:rsidR="00FC627F" w:rsidRPr="000E5C01">
        <w:rPr>
          <w:rFonts w:asciiTheme="majorBidi" w:hAnsiTheme="majorBidi"/>
          <w:sz w:val="24"/>
          <w:szCs w:val="24"/>
        </w:rPr>
        <w:t>TENDER</w:t>
      </w:r>
      <w:r w:rsidRPr="000E5C01">
        <w:rPr>
          <w:rFonts w:asciiTheme="majorBidi" w:hAnsiTheme="majorBidi"/>
          <w:sz w:val="24"/>
          <w:szCs w:val="24"/>
        </w:rPr>
        <w:t>.</w:t>
      </w:r>
    </w:p>
    <w:p w:rsidR="00F369C9" w:rsidRPr="000E5C01" w:rsidRDefault="00F369C9" w:rsidP="0075274A">
      <w:pPr>
        <w:autoSpaceDE w:val="0"/>
        <w:autoSpaceDN w:val="0"/>
        <w:adjustRightInd w:val="0"/>
        <w:spacing w:after="0"/>
        <w:ind w:left="360"/>
        <w:jc w:val="both"/>
        <w:rPr>
          <w:rFonts w:asciiTheme="majorBidi" w:hAnsiTheme="majorBidi"/>
          <w:sz w:val="24"/>
          <w:szCs w:val="24"/>
        </w:rPr>
      </w:pPr>
    </w:p>
    <w:p w:rsidR="009644A6" w:rsidRPr="000E5C01" w:rsidRDefault="00385DE4" w:rsidP="00951D7B">
      <w:pPr>
        <w:pStyle w:val="Heading2"/>
        <w:numPr>
          <w:ilvl w:val="0"/>
          <w:numId w:val="26"/>
        </w:numPr>
        <w:spacing w:before="120" w:after="120" w:line="276" w:lineRule="auto"/>
        <w:ind w:left="0" w:firstLine="0"/>
        <w:jc w:val="both"/>
        <w:rPr>
          <w:rFonts w:asciiTheme="majorBidi" w:hAnsiTheme="majorBidi"/>
          <w:b/>
        </w:rPr>
      </w:pPr>
      <w:r w:rsidRPr="000E5C01">
        <w:rPr>
          <w:rFonts w:asciiTheme="majorBidi" w:hAnsiTheme="majorBidi"/>
          <w:b/>
        </w:rPr>
        <w:t xml:space="preserve">OWNERSHIP OF Data/Information </w:t>
      </w:r>
    </w:p>
    <w:p w:rsidR="00F369C9" w:rsidRPr="000E5C01" w:rsidRDefault="009644A6" w:rsidP="0075274A">
      <w:pPr>
        <w:spacing w:before="120" w:after="120"/>
        <w:jc w:val="both"/>
        <w:rPr>
          <w:rFonts w:asciiTheme="majorBidi" w:hAnsiTheme="majorBidi"/>
          <w:sz w:val="24"/>
          <w:szCs w:val="24"/>
        </w:rPr>
      </w:pPr>
      <w:r w:rsidRPr="000E5C01">
        <w:rPr>
          <w:rFonts w:asciiTheme="majorBidi" w:hAnsiTheme="majorBidi"/>
          <w:sz w:val="24"/>
          <w:szCs w:val="24"/>
        </w:rPr>
        <w:t xml:space="preserve">All information processed, stored, or transmitted by </w:t>
      </w:r>
      <w:r w:rsidR="004D504E" w:rsidRPr="000E5C01">
        <w:rPr>
          <w:rFonts w:asciiTheme="majorBidi" w:hAnsiTheme="majorBidi"/>
          <w:sz w:val="24"/>
          <w:szCs w:val="24"/>
        </w:rPr>
        <w:t>Service Provider’s</w:t>
      </w:r>
      <w:r w:rsidRPr="000E5C01">
        <w:rPr>
          <w:rFonts w:asciiTheme="majorBidi" w:hAnsiTheme="majorBidi"/>
          <w:sz w:val="24"/>
          <w:szCs w:val="24"/>
        </w:rPr>
        <w:t xml:space="preserve"> equipment belongs to State Life. By having the responsibility to maintain the equipment, the </w:t>
      </w:r>
      <w:r w:rsidR="004D504E" w:rsidRPr="000E5C01">
        <w:rPr>
          <w:rFonts w:asciiTheme="majorBidi" w:hAnsiTheme="majorBidi"/>
          <w:sz w:val="24"/>
          <w:szCs w:val="24"/>
        </w:rPr>
        <w:t>Service Provider</w:t>
      </w:r>
      <w:r w:rsidRPr="000E5C01">
        <w:rPr>
          <w:rFonts w:asciiTheme="majorBidi" w:hAnsiTheme="majorBidi"/>
          <w:sz w:val="24"/>
          <w:szCs w:val="24"/>
        </w:rPr>
        <w:t xml:space="preserve"> does not acquire implicit access rights to the information or rights to redistribute the information. The </w:t>
      </w:r>
      <w:r w:rsidR="009B5F9C" w:rsidRPr="000E5C01">
        <w:rPr>
          <w:rFonts w:asciiTheme="majorBidi" w:hAnsiTheme="majorBidi"/>
          <w:sz w:val="24"/>
          <w:szCs w:val="24"/>
        </w:rPr>
        <w:t>Service Provider</w:t>
      </w:r>
      <w:r w:rsidRPr="000E5C01">
        <w:rPr>
          <w:rFonts w:asciiTheme="majorBidi" w:hAnsiTheme="majorBidi"/>
          <w:sz w:val="24"/>
          <w:szCs w:val="24"/>
        </w:rPr>
        <w:t xml:space="preserve"> understands that civil, criminal, or administrative penalties may apply for</w:t>
      </w:r>
      <w:r w:rsidR="00C672F5">
        <w:rPr>
          <w:rFonts w:asciiTheme="majorBidi" w:hAnsiTheme="majorBidi"/>
          <w:sz w:val="24"/>
          <w:szCs w:val="24"/>
        </w:rPr>
        <w:t xml:space="preserve"> </w:t>
      </w:r>
      <w:r w:rsidRPr="000E5C01">
        <w:rPr>
          <w:rFonts w:asciiTheme="majorBidi" w:hAnsiTheme="majorBidi"/>
          <w:sz w:val="24"/>
          <w:szCs w:val="24"/>
        </w:rPr>
        <w:t>failure to protect information appropriately.</w:t>
      </w:r>
    </w:p>
    <w:p w:rsidR="00E13880" w:rsidRPr="000E5C01" w:rsidRDefault="00E13880" w:rsidP="00951D7B">
      <w:pPr>
        <w:pStyle w:val="Heading2"/>
        <w:numPr>
          <w:ilvl w:val="0"/>
          <w:numId w:val="26"/>
        </w:numPr>
        <w:spacing w:before="120" w:after="120" w:line="276" w:lineRule="auto"/>
        <w:ind w:left="0" w:firstLine="0"/>
        <w:jc w:val="both"/>
        <w:rPr>
          <w:rFonts w:asciiTheme="majorBidi" w:hAnsiTheme="majorBidi"/>
          <w:b/>
        </w:rPr>
      </w:pPr>
      <w:r w:rsidRPr="000E5C01">
        <w:rPr>
          <w:rFonts w:asciiTheme="majorBidi" w:hAnsiTheme="majorBidi"/>
          <w:b/>
        </w:rPr>
        <w:t xml:space="preserve">LIQUIDATED DAMAGES: </w:t>
      </w:r>
    </w:p>
    <w:p w:rsidR="00E13880" w:rsidRPr="000E5C01" w:rsidRDefault="00585846" w:rsidP="0075274A">
      <w:pPr>
        <w:spacing w:after="120"/>
        <w:jc w:val="both"/>
        <w:rPr>
          <w:rFonts w:asciiTheme="majorBidi" w:hAnsiTheme="majorBidi"/>
          <w:sz w:val="24"/>
          <w:szCs w:val="24"/>
        </w:rPr>
      </w:pPr>
      <w:r w:rsidRPr="000E5C01">
        <w:rPr>
          <w:rFonts w:asciiTheme="majorBidi" w:hAnsiTheme="majorBidi"/>
          <w:sz w:val="24"/>
          <w:szCs w:val="24"/>
        </w:rPr>
        <w:t xml:space="preserve">Time is the essence of contract. Bidders are advised to strictly adhere to timeline communicated </w:t>
      </w:r>
      <w:r w:rsidR="005B1C4D" w:rsidRPr="000E5C01">
        <w:rPr>
          <w:rFonts w:asciiTheme="majorBidi" w:hAnsiTheme="majorBidi"/>
          <w:sz w:val="24"/>
          <w:szCs w:val="24"/>
        </w:rPr>
        <w:t>State Life</w:t>
      </w:r>
      <w:r w:rsidRPr="000E5C01">
        <w:rPr>
          <w:rFonts w:asciiTheme="majorBidi" w:hAnsiTheme="majorBidi"/>
          <w:sz w:val="24"/>
          <w:szCs w:val="24"/>
        </w:rPr>
        <w:t xml:space="preserve">. </w:t>
      </w:r>
      <w:r w:rsidR="00CF14D2" w:rsidRPr="000E5C01">
        <w:rPr>
          <w:rFonts w:asciiTheme="majorBidi" w:hAnsiTheme="majorBidi"/>
          <w:sz w:val="24"/>
          <w:szCs w:val="24"/>
        </w:rPr>
        <w:t>In case of delay, State Life</w:t>
      </w:r>
      <w:r w:rsidRPr="000E5C01">
        <w:rPr>
          <w:rFonts w:asciiTheme="majorBidi" w:hAnsiTheme="majorBidi"/>
          <w:sz w:val="24"/>
          <w:szCs w:val="24"/>
        </w:rPr>
        <w:t xml:space="preserve"> reserves the right to impose a penalty not exceeding 10% of the total amount of the contract at the rate of 1% of the bill for each week of delay.</w:t>
      </w:r>
    </w:p>
    <w:p w:rsidR="00DC099C" w:rsidRPr="000E5C01" w:rsidRDefault="00DC099C" w:rsidP="0075274A">
      <w:pPr>
        <w:spacing w:after="360"/>
        <w:jc w:val="both"/>
        <w:rPr>
          <w:rFonts w:asciiTheme="majorBidi" w:hAnsiTheme="majorBidi"/>
          <w:sz w:val="24"/>
          <w:szCs w:val="24"/>
        </w:rPr>
      </w:pPr>
      <w:r w:rsidRPr="000E5C01">
        <w:rPr>
          <w:rFonts w:asciiTheme="majorBidi" w:hAnsiTheme="majorBidi"/>
          <w:sz w:val="24"/>
          <w:szCs w:val="24"/>
        </w:rPr>
        <w:t>Bidder must take utmost care and must ensure that overall process is less prone to error</w:t>
      </w:r>
      <w:r w:rsidR="00C5429F">
        <w:rPr>
          <w:rFonts w:asciiTheme="majorBidi" w:hAnsiTheme="majorBidi"/>
          <w:sz w:val="24"/>
          <w:szCs w:val="24"/>
        </w:rPr>
        <w:t>s</w:t>
      </w:r>
      <w:r w:rsidRPr="000E5C01">
        <w:rPr>
          <w:rFonts w:asciiTheme="majorBidi" w:hAnsiTheme="majorBidi"/>
          <w:sz w:val="24"/>
          <w:szCs w:val="24"/>
        </w:rPr>
        <w:t>. Further Quality of digitized data</w:t>
      </w:r>
      <w:r w:rsidR="00270AF4">
        <w:rPr>
          <w:rFonts w:asciiTheme="majorBidi" w:hAnsiTheme="majorBidi"/>
          <w:sz w:val="24"/>
          <w:szCs w:val="24"/>
        </w:rPr>
        <w:t>/image</w:t>
      </w:r>
      <w:r w:rsidRPr="000E5C01">
        <w:rPr>
          <w:rFonts w:asciiTheme="majorBidi" w:hAnsiTheme="majorBidi"/>
          <w:sz w:val="24"/>
          <w:szCs w:val="24"/>
        </w:rPr>
        <w:t xml:space="preserve"> is also very important. State Life will conduct Quality Assurance (QA) exercise of overall/random sample and in case of anomalies/error following penalties may be imposed</w:t>
      </w:r>
      <w:r w:rsidR="00043778">
        <w:rPr>
          <w:rFonts w:asciiTheme="majorBidi" w:hAnsiTheme="majorBidi"/>
          <w:sz w:val="24"/>
          <w:szCs w:val="24"/>
        </w:rPr>
        <w:t xml:space="preserve">, </w:t>
      </w:r>
      <w:r w:rsidR="00547BEC" w:rsidRPr="00772588">
        <w:rPr>
          <w:rFonts w:ascii="Times New Roman" w:hAnsi="Times New Roman" w:cs="Times New Roman"/>
          <w:sz w:val="24"/>
          <w:szCs w:val="24"/>
        </w:rPr>
        <w:t>if failed/ignored to rectify within reasonable timeframe of notification by QA Application</w:t>
      </w:r>
      <w:commentRangeStart w:id="3"/>
      <w:commentRangeEnd w:id="3"/>
      <w:r w:rsidR="00547BEC" w:rsidRPr="00772588">
        <w:rPr>
          <w:rStyle w:val="CommentReference"/>
          <w:rFonts w:ascii="Times New Roman" w:hAnsi="Times New Roman" w:cs="Times New Roman"/>
          <w:sz w:val="24"/>
          <w:szCs w:val="24"/>
        </w:rPr>
        <w:commentReference w:id="3"/>
      </w:r>
      <w:r w:rsidR="00547BEC" w:rsidRPr="00772588">
        <w:rPr>
          <w:rFonts w:ascii="Times New Roman" w:hAnsi="Times New Roman" w:cs="Times New Roman"/>
          <w:sz w:val="24"/>
          <w:szCs w:val="24"/>
        </w:rPr>
        <w:t>:</w:t>
      </w:r>
      <w:r w:rsidR="00043778">
        <w:rPr>
          <w:rFonts w:ascii="Times New Roman" w:hAnsi="Times New Roman" w:cs="Times New Roman"/>
          <w:sz w:val="24"/>
          <w:szCs w:val="24"/>
        </w:rPr>
        <w:t>-</w:t>
      </w:r>
    </w:p>
    <w:tbl>
      <w:tblPr>
        <w:tblStyle w:val="TableGrid"/>
        <w:tblW w:w="0" w:type="auto"/>
        <w:tblInd w:w="288" w:type="dxa"/>
        <w:tblLook w:val="04A0"/>
      </w:tblPr>
      <w:tblGrid>
        <w:gridCol w:w="630"/>
        <w:gridCol w:w="5256"/>
        <w:gridCol w:w="3042"/>
      </w:tblGrid>
      <w:tr w:rsidR="00DC099C" w:rsidRPr="000E5C01" w:rsidTr="00170312">
        <w:tc>
          <w:tcPr>
            <w:tcW w:w="630" w:type="dxa"/>
          </w:tcPr>
          <w:p w:rsidR="00DC099C" w:rsidRPr="000E5C01" w:rsidRDefault="00DC099C" w:rsidP="0075274A">
            <w:pPr>
              <w:jc w:val="center"/>
              <w:rPr>
                <w:rFonts w:asciiTheme="majorBidi" w:hAnsiTheme="majorBidi"/>
                <w:b/>
              </w:rPr>
            </w:pPr>
            <w:r w:rsidRPr="000E5C01">
              <w:rPr>
                <w:rFonts w:asciiTheme="majorBidi" w:hAnsiTheme="majorBidi"/>
                <w:b/>
              </w:rPr>
              <w:t>Sr. No</w:t>
            </w:r>
          </w:p>
        </w:tc>
        <w:tc>
          <w:tcPr>
            <w:tcW w:w="5256" w:type="dxa"/>
          </w:tcPr>
          <w:p w:rsidR="00DC099C" w:rsidRPr="000E5C01" w:rsidRDefault="00DC099C" w:rsidP="0075274A">
            <w:pPr>
              <w:jc w:val="center"/>
              <w:rPr>
                <w:rFonts w:asciiTheme="majorBidi" w:hAnsiTheme="majorBidi"/>
                <w:b/>
              </w:rPr>
            </w:pPr>
            <w:r w:rsidRPr="000E5C01">
              <w:rPr>
                <w:rFonts w:asciiTheme="majorBidi" w:hAnsiTheme="majorBidi"/>
                <w:b/>
              </w:rPr>
              <w:t>Description</w:t>
            </w:r>
          </w:p>
        </w:tc>
        <w:tc>
          <w:tcPr>
            <w:tcW w:w="3042" w:type="dxa"/>
          </w:tcPr>
          <w:p w:rsidR="00DC099C" w:rsidRPr="000E5C01" w:rsidRDefault="00DC099C" w:rsidP="0075274A">
            <w:pPr>
              <w:jc w:val="center"/>
              <w:rPr>
                <w:rFonts w:asciiTheme="majorBidi" w:hAnsiTheme="majorBidi"/>
                <w:b/>
              </w:rPr>
            </w:pPr>
            <w:r w:rsidRPr="000E5C01">
              <w:rPr>
                <w:rFonts w:asciiTheme="majorBidi" w:hAnsiTheme="majorBidi"/>
                <w:b/>
              </w:rPr>
              <w:t>Penalty</w:t>
            </w:r>
          </w:p>
        </w:tc>
      </w:tr>
      <w:tr w:rsidR="00DC099C" w:rsidRPr="000E5C01" w:rsidTr="00170312">
        <w:tc>
          <w:tcPr>
            <w:tcW w:w="630" w:type="dxa"/>
            <w:vAlign w:val="center"/>
          </w:tcPr>
          <w:p w:rsidR="00DC099C" w:rsidRPr="000E5C01" w:rsidRDefault="00DC099C" w:rsidP="0075274A">
            <w:pPr>
              <w:jc w:val="center"/>
              <w:rPr>
                <w:rFonts w:asciiTheme="majorBidi" w:hAnsiTheme="majorBidi"/>
                <w:b/>
              </w:rPr>
            </w:pPr>
            <w:r w:rsidRPr="000E5C01">
              <w:rPr>
                <w:rFonts w:asciiTheme="majorBidi" w:hAnsiTheme="majorBidi"/>
                <w:b/>
              </w:rPr>
              <w:t>01</w:t>
            </w:r>
          </w:p>
        </w:tc>
        <w:tc>
          <w:tcPr>
            <w:tcW w:w="5256" w:type="dxa"/>
            <w:vAlign w:val="center"/>
          </w:tcPr>
          <w:p w:rsidR="00DC099C" w:rsidRPr="000E5C01" w:rsidRDefault="00DC099C" w:rsidP="0075274A">
            <w:pPr>
              <w:jc w:val="center"/>
              <w:rPr>
                <w:rFonts w:asciiTheme="majorBidi" w:hAnsiTheme="majorBidi"/>
              </w:rPr>
            </w:pPr>
            <w:r w:rsidRPr="000E5C01">
              <w:rPr>
                <w:rFonts w:asciiTheme="majorBidi" w:hAnsiTheme="majorBidi"/>
              </w:rPr>
              <w:t xml:space="preserve">0.5% of </w:t>
            </w:r>
            <w:r w:rsidR="0074566F" w:rsidRPr="000E5C01">
              <w:rPr>
                <w:rFonts w:asciiTheme="majorBidi" w:hAnsiTheme="majorBidi"/>
              </w:rPr>
              <w:t>random data</w:t>
            </w:r>
            <w:r w:rsidRPr="000E5C01">
              <w:rPr>
                <w:rFonts w:asciiTheme="majorBidi" w:hAnsiTheme="majorBidi"/>
              </w:rPr>
              <w:t xml:space="preserve"> QA if missing/unreadable content</w:t>
            </w:r>
            <w:r w:rsidR="0074566F" w:rsidRPr="000E5C01">
              <w:rPr>
                <w:rFonts w:asciiTheme="majorBidi" w:hAnsiTheme="majorBidi"/>
              </w:rPr>
              <w:t xml:space="preserve"> with sample size&lt;10,</w:t>
            </w:r>
            <w:r w:rsidRPr="000E5C01">
              <w:rPr>
                <w:rFonts w:asciiTheme="majorBidi" w:hAnsiTheme="majorBidi"/>
              </w:rPr>
              <w:t>000</w:t>
            </w:r>
          </w:p>
        </w:tc>
        <w:tc>
          <w:tcPr>
            <w:tcW w:w="3042" w:type="dxa"/>
          </w:tcPr>
          <w:p w:rsidR="00DC099C" w:rsidRPr="000E5C01" w:rsidRDefault="00DC099C" w:rsidP="0075274A">
            <w:pPr>
              <w:rPr>
                <w:rFonts w:asciiTheme="majorBidi" w:hAnsiTheme="majorBidi"/>
              </w:rPr>
            </w:pPr>
            <w:r w:rsidRPr="000E5C01">
              <w:rPr>
                <w:rFonts w:asciiTheme="majorBidi" w:hAnsiTheme="majorBidi"/>
              </w:rPr>
              <w:t xml:space="preserve">Impose a penalty of 0.5% of total contract value </w:t>
            </w:r>
          </w:p>
        </w:tc>
      </w:tr>
      <w:tr w:rsidR="00D147F4" w:rsidRPr="000E5C01" w:rsidTr="00170312">
        <w:tc>
          <w:tcPr>
            <w:tcW w:w="630" w:type="dxa"/>
            <w:vAlign w:val="center"/>
          </w:tcPr>
          <w:p w:rsidR="00D147F4" w:rsidRPr="000E5C01" w:rsidRDefault="00D147F4" w:rsidP="0075274A">
            <w:pPr>
              <w:jc w:val="center"/>
              <w:rPr>
                <w:rFonts w:asciiTheme="majorBidi" w:hAnsiTheme="majorBidi"/>
                <w:b/>
              </w:rPr>
            </w:pPr>
            <w:r w:rsidRPr="000E5C01">
              <w:rPr>
                <w:rFonts w:asciiTheme="majorBidi" w:hAnsiTheme="majorBidi"/>
                <w:b/>
              </w:rPr>
              <w:t>02</w:t>
            </w:r>
          </w:p>
        </w:tc>
        <w:tc>
          <w:tcPr>
            <w:tcW w:w="5256" w:type="dxa"/>
            <w:vAlign w:val="center"/>
          </w:tcPr>
          <w:p w:rsidR="00D147F4" w:rsidRPr="000E5C01" w:rsidRDefault="00D147F4" w:rsidP="0075274A">
            <w:pPr>
              <w:jc w:val="center"/>
              <w:rPr>
                <w:rFonts w:asciiTheme="majorBidi" w:hAnsiTheme="majorBidi"/>
              </w:rPr>
            </w:pPr>
            <w:r w:rsidRPr="000E5C01">
              <w:rPr>
                <w:rFonts w:asciiTheme="majorBidi" w:hAnsiTheme="majorBidi"/>
              </w:rPr>
              <w:t>1% of random data QA if missing/unreadable content with sample size&lt;10,000</w:t>
            </w:r>
          </w:p>
        </w:tc>
        <w:tc>
          <w:tcPr>
            <w:tcW w:w="3042" w:type="dxa"/>
          </w:tcPr>
          <w:p w:rsidR="00D147F4" w:rsidRPr="000E5C01" w:rsidRDefault="00D147F4" w:rsidP="0075274A">
            <w:pPr>
              <w:rPr>
                <w:rFonts w:asciiTheme="majorBidi" w:hAnsiTheme="majorBidi"/>
              </w:rPr>
            </w:pPr>
            <w:r w:rsidRPr="000E5C01">
              <w:rPr>
                <w:rFonts w:asciiTheme="majorBidi" w:hAnsiTheme="majorBidi"/>
              </w:rPr>
              <w:t xml:space="preserve">Impose a penalty of 1% of total contract value </w:t>
            </w:r>
          </w:p>
        </w:tc>
      </w:tr>
      <w:tr w:rsidR="00D147F4" w:rsidRPr="000E5C01" w:rsidTr="00170312">
        <w:tc>
          <w:tcPr>
            <w:tcW w:w="630" w:type="dxa"/>
            <w:vAlign w:val="center"/>
          </w:tcPr>
          <w:p w:rsidR="00D147F4" w:rsidRPr="000E5C01" w:rsidRDefault="00D147F4" w:rsidP="0075274A">
            <w:pPr>
              <w:jc w:val="center"/>
              <w:rPr>
                <w:rFonts w:asciiTheme="majorBidi" w:hAnsiTheme="majorBidi"/>
                <w:b/>
              </w:rPr>
            </w:pPr>
            <w:r w:rsidRPr="000E5C01">
              <w:rPr>
                <w:rFonts w:asciiTheme="majorBidi" w:hAnsiTheme="majorBidi"/>
                <w:b/>
              </w:rPr>
              <w:t>03</w:t>
            </w:r>
          </w:p>
        </w:tc>
        <w:tc>
          <w:tcPr>
            <w:tcW w:w="5256" w:type="dxa"/>
            <w:vAlign w:val="center"/>
          </w:tcPr>
          <w:p w:rsidR="00D147F4" w:rsidRPr="000E5C01" w:rsidRDefault="00D147F4" w:rsidP="0075274A">
            <w:pPr>
              <w:jc w:val="center"/>
              <w:rPr>
                <w:rFonts w:asciiTheme="majorBidi" w:hAnsiTheme="majorBidi"/>
              </w:rPr>
            </w:pPr>
            <w:r w:rsidRPr="000E5C01">
              <w:rPr>
                <w:rFonts w:asciiTheme="majorBidi" w:hAnsiTheme="majorBidi"/>
              </w:rPr>
              <w:t>2% of random data QA if missing/unreadable content with sample size&lt;10,000</w:t>
            </w:r>
          </w:p>
        </w:tc>
        <w:tc>
          <w:tcPr>
            <w:tcW w:w="3042" w:type="dxa"/>
          </w:tcPr>
          <w:p w:rsidR="00D147F4" w:rsidRPr="000E5C01" w:rsidRDefault="00D147F4" w:rsidP="0075274A">
            <w:pPr>
              <w:rPr>
                <w:rFonts w:asciiTheme="majorBidi" w:hAnsiTheme="majorBidi"/>
              </w:rPr>
            </w:pPr>
            <w:r w:rsidRPr="000E5C01">
              <w:rPr>
                <w:rFonts w:asciiTheme="majorBidi" w:hAnsiTheme="majorBidi"/>
              </w:rPr>
              <w:t xml:space="preserve">Impose a penalty of 2% of total contract value </w:t>
            </w:r>
          </w:p>
        </w:tc>
      </w:tr>
    </w:tbl>
    <w:p w:rsidR="00757644" w:rsidRDefault="00757644" w:rsidP="0075274A">
      <w:pPr>
        <w:spacing w:before="120" w:after="120"/>
        <w:jc w:val="both"/>
        <w:rPr>
          <w:rFonts w:asciiTheme="majorBidi" w:hAnsiTheme="majorBidi"/>
          <w:sz w:val="24"/>
          <w:szCs w:val="24"/>
        </w:rPr>
      </w:pPr>
    </w:p>
    <w:p w:rsidR="006336E8" w:rsidRDefault="006336E8" w:rsidP="0075274A">
      <w:pPr>
        <w:spacing w:before="120" w:after="120"/>
        <w:jc w:val="both"/>
        <w:rPr>
          <w:rFonts w:asciiTheme="majorBidi" w:hAnsiTheme="majorBidi"/>
          <w:sz w:val="24"/>
          <w:szCs w:val="24"/>
        </w:rPr>
      </w:pPr>
    </w:p>
    <w:p w:rsidR="006336E8" w:rsidRDefault="006336E8" w:rsidP="0075274A">
      <w:pPr>
        <w:spacing w:before="120" w:after="120"/>
        <w:jc w:val="both"/>
        <w:rPr>
          <w:rFonts w:asciiTheme="majorBidi" w:hAnsiTheme="majorBidi"/>
          <w:sz w:val="24"/>
          <w:szCs w:val="24"/>
        </w:rPr>
      </w:pPr>
    </w:p>
    <w:p w:rsidR="00757644" w:rsidRPr="00873DC8" w:rsidRDefault="00583748" w:rsidP="00873DC8">
      <w:pPr>
        <w:pStyle w:val="BodyText6"/>
        <w:numPr>
          <w:ilvl w:val="1"/>
          <w:numId w:val="21"/>
        </w:numPr>
        <w:shd w:val="clear" w:color="auto" w:fill="auto"/>
        <w:spacing w:line="360" w:lineRule="auto"/>
        <w:ind w:left="540" w:hanging="540"/>
        <w:jc w:val="both"/>
        <w:rPr>
          <w:rFonts w:ascii="Times New Roman" w:hAnsi="Times New Roman" w:cs="Times New Roman"/>
          <w:b/>
          <w:sz w:val="28"/>
          <w:szCs w:val="28"/>
        </w:rPr>
      </w:pPr>
      <w:r w:rsidRPr="00583748">
        <w:rPr>
          <w:rFonts w:ascii="Times New Roman" w:hAnsi="Times New Roman" w:cs="Times New Roman"/>
          <w:b/>
          <w:sz w:val="28"/>
          <w:szCs w:val="28"/>
        </w:rPr>
        <w:lastRenderedPageBreak/>
        <w:t>BLACK LISTING POLICY</w:t>
      </w:r>
    </w:p>
    <w:p w:rsidR="00757644" w:rsidRPr="00757644" w:rsidRDefault="00757644" w:rsidP="0075274A">
      <w:pPr>
        <w:pStyle w:val="BodyText6"/>
        <w:shd w:val="clear" w:color="auto" w:fill="auto"/>
        <w:spacing w:line="276" w:lineRule="auto"/>
        <w:ind w:firstLine="0"/>
        <w:jc w:val="both"/>
        <w:rPr>
          <w:rFonts w:ascii="Times New Roman" w:hAnsi="Times New Roman" w:cs="Times New Roman"/>
        </w:rPr>
      </w:pPr>
      <w:r w:rsidRPr="00757644">
        <w:rPr>
          <w:rFonts w:ascii="Times New Roman" w:hAnsi="Times New Roman" w:cs="Times New Roman"/>
          <w:sz w:val="24"/>
          <w:szCs w:val="24"/>
        </w:rPr>
        <w:t xml:space="preserve">In case of negligence of the </w:t>
      </w:r>
      <w:r>
        <w:rPr>
          <w:rFonts w:ascii="Times New Roman" w:hAnsi="Times New Roman" w:cs="Times New Roman"/>
          <w:sz w:val="24"/>
          <w:szCs w:val="24"/>
        </w:rPr>
        <w:t xml:space="preserve">bidder </w:t>
      </w:r>
      <w:r w:rsidRPr="00757644">
        <w:rPr>
          <w:rFonts w:ascii="Times New Roman" w:hAnsi="Times New Roman" w:cs="Times New Roman"/>
          <w:sz w:val="24"/>
          <w:szCs w:val="24"/>
        </w:rPr>
        <w:t xml:space="preserve">causing damage to STATE LIFE in terms of time or cost, STATE LIFE has the right to take action against the </w:t>
      </w:r>
      <w:r>
        <w:rPr>
          <w:rFonts w:ascii="Times New Roman" w:hAnsi="Times New Roman" w:cs="Times New Roman"/>
          <w:sz w:val="24"/>
          <w:szCs w:val="24"/>
        </w:rPr>
        <w:t>bidder</w:t>
      </w:r>
      <w:r w:rsidRPr="00757644">
        <w:rPr>
          <w:rFonts w:ascii="Times New Roman" w:hAnsi="Times New Roman" w:cs="Times New Roman"/>
          <w:sz w:val="24"/>
          <w:szCs w:val="24"/>
        </w:rPr>
        <w:t xml:space="preserve"> as per State Life Blacklisting policy / PPRA Rules.</w:t>
      </w:r>
    </w:p>
    <w:p w:rsidR="00757644" w:rsidRDefault="00757644" w:rsidP="0075274A">
      <w:pPr>
        <w:spacing w:before="120" w:after="120"/>
        <w:jc w:val="both"/>
        <w:rPr>
          <w:rFonts w:asciiTheme="majorBidi" w:hAnsiTheme="majorBidi"/>
          <w:sz w:val="24"/>
          <w:szCs w:val="24"/>
        </w:rPr>
      </w:pPr>
    </w:p>
    <w:p w:rsidR="001933A3" w:rsidRPr="000E5C01" w:rsidRDefault="00A15EC5" w:rsidP="0075274A">
      <w:pPr>
        <w:pBdr>
          <w:bottom w:val="single" w:sz="6" w:space="1" w:color="auto"/>
        </w:pBdr>
        <w:spacing w:after="0"/>
        <w:jc w:val="both"/>
        <w:rPr>
          <w:rFonts w:asciiTheme="majorBidi" w:hAnsiTheme="majorBidi"/>
          <w:sz w:val="40"/>
        </w:rPr>
      </w:pPr>
      <w:r w:rsidRPr="000E5C01">
        <w:rPr>
          <w:rFonts w:asciiTheme="majorBidi" w:hAnsiTheme="majorBidi"/>
          <w:sz w:val="40"/>
        </w:rPr>
        <w:t>Section II</w:t>
      </w:r>
      <w:r w:rsidR="00A13C86" w:rsidRPr="000E5C01">
        <w:rPr>
          <w:rFonts w:asciiTheme="majorBidi" w:hAnsiTheme="majorBidi"/>
          <w:sz w:val="40"/>
        </w:rPr>
        <w:t>I</w:t>
      </w:r>
      <w:r w:rsidRPr="000E5C01">
        <w:rPr>
          <w:rFonts w:asciiTheme="majorBidi" w:hAnsiTheme="majorBidi"/>
          <w:sz w:val="40"/>
        </w:rPr>
        <w:t xml:space="preserve">: </w:t>
      </w:r>
      <w:r w:rsidR="00A13C86" w:rsidRPr="000E5C01">
        <w:rPr>
          <w:rFonts w:asciiTheme="majorBidi" w:hAnsiTheme="majorBidi"/>
          <w:sz w:val="40"/>
        </w:rPr>
        <w:t>Scope of Work</w:t>
      </w:r>
    </w:p>
    <w:p w:rsidR="00291673" w:rsidRPr="00873DC8" w:rsidRDefault="00911118" w:rsidP="0041387C">
      <w:pPr>
        <w:pStyle w:val="Heading2"/>
        <w:numPr>
          <w:ilvl w:val="0"/>
          <w:numId w:val="7"/>
        </w:numPr>
        <w:ind w:left="360"/>
        <w:jc w:val="both"/>
        <w:rPr>
          <w:rFonts w:asciiTheme="majorBidi" w:hAnsiTheme="majorBidi"/>
          <w:sz w:val="4"/>
        </w:rPr>
      </w:pPr>
      <w:r w:rsidRPr="00873DC8">
        <w:rPr>
          <w:rFonts w:asciiTheme="majorBidi" w:hAnsiTheme="majorBidi"/>
          <w:b/>
        </w:rPr>
        <w:t>Background</w:t>
      </w:r>
    </w:p>
    <w:p w:rsidR="00F62627" w:rsidRPr="000E5C01" w:rsidRDefault="00334054" w:rsidP="0075274A">
      <w:pPr>
        <w:spacing w:before="120" w:after="120"/>
        <w:jc w:val="both"/>
        <w:rPr>
          <w:rFonts w:asciiTheme="majorBidi" w:eastAsia="Times New Roman" w:hAnsiTheme="majorBidi"/>
          <w:sz w:val="24"/>
        </w:rPr>
      </w:pPr>
      <w:r w:rsidRPr="000E5C01">
        <w:rPr>
          <w:rFonts w:asciiTheme="majorBidi" w:eastAsia="Times New Roman" w:hAnsiTheme="majorBidi"/>
          <w:sz w:val="24"/>
        </w:rPr>
        <w:t xml:space="preserve">State Life considers use of technology as </w:t>
      </w:r>
      <w:r w:rsidR="005D0626" w:rsidRPr="000E5C01">
        <w:rPr>
          <w:rFonts w:asciiTheme="majorBidi" w:eastAsia="Times New Roman" w:hAnsiTheme="majorBidi"/>
          <w:sz w:val="24"/>
        </w:rPr>
        <w:t xml:space="preserve">a valuable tool to improve overall readiness and efficiency of system. </w:t>
      </w:r>
      <w:r w:rsidR="00CF14D2" w:rsidRPr="000E5C01">
        <w:rPr>
          <w:rFonts w:asciiTheme="majorBidi" w:eastAsia="Times New Roman" w:hAnsiTheme="majorBidi"/>
          <w:sz w:val="24"/>
        </w:rPr>
        <w:t xml:space="preserve">In order to provide a one touch solution for data storage and retrieval, </w:t>
      </w:r>
      <w:r w:rsidR="0019243A" w:rsidRPr="000E5C01">
        <w:rPr>
          <w:rFonts w:asciiTheme="majorBidi" w:eastAsia="Times New Roman" w:hAnsiTheme="majorBidi"/>
          <w:sz w:val="24"/>
        </w:rPr>
        <w:t>PHS</w:t>
      </w:r>
      <w:r w:rsidR="00F369C9" w:rsidRPr="000E5C01">
        <w:rPr>
          <w:rFonts w:asciiTheme="majorBidi" w:eastAsia="Times New Roman" w:hAnsiTheme="majorBidi"/>
          <w:sz w:val="24"/>
        </w:rPr>
        <w:t xml:space="preserve"> Department</w:t>
      </w:r>
      <w:r w:rsidR="00CF14D2" w:rsidRPr="000E5C01">
        <w:rPr>
          <w:rFonts w:asciiTheme="majorBidi" w:eastAsia="Times New Roman" w:hAnsiTheme="majorBidi"/>
          <w:sz w:val="24"/>
        </w:rPr>
        <w:t xml:space="preserve"> intends to </w:t>
      </w:r>
      <w:r w:rsidR="00284E5D">
        <w:rPr>
          <w:rFonts w:asciiTheme="majorBidi" w:eastAsia="Times New Roman" w:hAnsiTheme="majorBidi"/>
          <w:sz w:val="24"/>
        </w:rPr>
        <w:t xml:space="preserve">scan and </w:t>
      </w:r>
      <w:r w:rsidR="00CF14D2" w:rsidRPr="000E5C01">
        <w:rPr>
          <w:rFonts w:asciiTheme="majorBidi" w:eastAsia="Times New Roman" w:hAnsiTheme="majorBidi"/>
          <w:sz w:val="24"/>
        </w:rPr>
        <w:t xml:space="preserve">digitize the </w:t>
      </w:r>
      <w:r w:rsidR="00284E5D">
        <w:rPr>
          <w:rFonts w:asciiTheme="majorBidi" w:eastAsia="Times New Roman" w:hAnsiTheme="majorBidi"/>
          <w:sz w:val="24"/>
        </w:rPr>
        <w:t xml:space="preserve">policy files </w:t>
      </w:r>
      <w:r w:rsidR="00CF14D2" w:rsidRPr="000E5C01">
        <w:rPr>
          <w:rFonts w:asciiTheme="majorBidi" w:eastAsia="Times New Roman" w:hAnsiTheme="majorBidi"/>
          <w:sz w:val="24"/>
        </w:rPr>
        <w:t>record</w:t>
      </w:r>
      <w:r w:rsidR="00CD3580" w:rsidRPr="000E5C01">
        <w:rPr>
          <w:rFonts w:asciiTheme="majorBidi" w:eastAsia="Times New Roman" w:hAnsiTheme="majorBidi"/>
          <w:sz w:val="24"/>
        </w:rPr>
        <w:t>.</w:t>
      </w:r>
    </w:p>
    <w:p w:rsidR="00ED2663" w:rsidRPr="00873DC8" w:rsidRDefault="003D71AB" w:rsidP="0041387C">
      <w:pPr>
        <w:pStyle w:val="Heading2"/>
        <w:numPr>
          <w:ilvl w:val="0"/>
          <w:numId w:val="7"/>
        </w:numPr>
        <w:spacing w:before="120" w:after="120"/>
        <w:ind w:left="360"/>
        <w:jc w:val="both"/>
        <w:rPr>
          <w:rFonts w:asciiTheme="majorBidi" w:hAnsiTheme="majorBidi"/>
          <w:sz w:val="6"/>
        </w:rPr>
      </w:pPr>
      <w:r w:rsidRPr="00873DC8">
        <w:rPr>
          <w:rFonts w:asciiTheme="majorBidi" w:hAnsiTheme="majorBidi"/>
          <w:b/>
        </w:rPr>
        <w:t>Goal</w:t>
      </w:r>
    </w:p>
    <w:p w:rsidR="00F62627" w:rsidRPr="000E5C01" w:rsidRDefault="00F62627" w:rsidP="0075274A">
      <w:pPr>
        <w:spacing w:before="120" w:after="120"/>
        <w:jc w:val="both"/>
        <w:rPr>
          <w:rFonts w:asciiTheme="majorBidi" w:eastAsia="Times New Roman" w:hAnsiTheme="majorBidi"/>
          <w:sz w:val="24"/>
        </w:rPr>
      </w:pPr>
      <w:r w:rsidRPr="000E5C01">
        <w:rPr>
          <w:rFonts w:asciiTheme="majorBidi" w:eastAsia="Times New Roman" w:hAnsiTheme="majorBidi"/>
          <w:sz w:val="24"/>
        </w:rPr>
        <w:t>To</w:t>
      </w:r>
      <w:r w:rsidR="008D2171" w:rsidRPr="000E5C01">
        <w:rPr>
          <w:rFonts w:asciiTheme="majorBidi" w:eastAsia="Times New Roman" w:hAnsiTheme="majorBidi"/>
          <w:sz w:val="24"/>
        </w:rPr>
        <w:t xml:space="preserve"> make system efficient, easily accessible</w:t>
      </w:r>
      <w:r w:rsidR="00AD47D5" w:rsidRPr="000E5C01">
        <w:rPr>
          <w:rFonts w:asciiTheme="majorBidi" w:eastAsia="Times New Roman" w:hAnsiTheme="majorBidi"/>
          <w:sz w:val="24"/>
        </w:rPr>
        <w:t xml:space="preserve"> with </w:t>
      </w:r>
      <w:r w:rsidR="0062777B" w:rsidRPr="000E5C01">
        <w:rPr>
          <w:rFonts w:asciiTheme="majorBidi" w:eastAsia="Times New Roman" w:hAnsiTheme="majorBidi"/>
          <w:sz w:val="24"/>
        </w:rPr>
        <w:t>better storage capability</w:t>
      </w:r>
      <w:r w:rsidR="005D6A48">
        <w:rPr>
          <w:rFonts w:asciiTheme="majorBidi" w:eastAsia="Times New Roman" w:hAnsiTheme="majorBidi"/>
          <w:sz w:val="24"/>
        </w:rPr>
        <w:t>.</w:t>
      </w:r>
    </w:p>
    <w:p w:rsidR="00ED2663" w:rsidRPr="00873DC8" w:rsidRDefault="00EB0FC2" w:rsidP="0075274A">
      <w:pPr>
        <w:pStyle w:val="Heading2"/>
        <w:numPr>
          <w:ilvl w:val="0"/>
          <w:numId w:val="7"/>
        </w:numPr>
        <w:spacing w:before="240"/>
        <w:ind w:left="360"/>
        <w:jc w:val="both"/>
        <w:rPr>
          <w:rFonts w:asciiTheme="majorBidi" w:hAnsiTheme="majorBidi"/>
          <w:b/>
        </w:rPr>
      </w:pPr>
      <w:r w:rsidRPr="000E5C01">
        <w:rPr>
          <w:rFonts w:asciiTheme="majorBidi" w:hAnsiTheme="majorBidi"/>
          <w:b/>
        </w:rPr>
        <w:t>REQUIRED ACTIVITIES</w:t>
      </w:r>
    </w:p>
    <w:p w:rsidR="000B7300" w:rsidRPr="000E5C01" w:rsidRDefault="00E6355D" w:rsidP="0075274A">
      <w:pPr>
        <w:spacing w:before="120" w:after="120"/>
        <w:jc w:val="both"/>
        <w:rPr>
          <w:rFonts w:asciiTheme="majorBidi" w:hAnsiTheme="majorBidi"/>
          <w:sz w:val="24"/>
          <w:szCs w:val="24"/>
        </w:rPr>
      </w:pPr>
      <w:r w:rsidRPr="000E5C01">
        <w:rPr>
          <w:rFonts w:asciiTheme="majorBidi" w:hAnsiTheme="majorBidi"/>
          <w:sz w:val="24"/>
          <w:szCs w:val="24"/>
        </w:rPr>
        <w:t>The a</w:t>
      </w:r>
      <w:r w:rsidR="000B7300" w:rsidRPr="000E5C01">
        <w:rPr>
          <w:rFonts w:asciiTheme="majorBidi" w:hAnsiTheme="majorBidi"/>
          <w:sz w:val="24"/>
          <w:szCs w:val="24"/>
        </w:rPr>
        <w:t xml:space="preserve">ctivities </w:t>
      </w:r>
      <w:r w:rsidRPr="000E5C01">
        <w:rPr>
          <w:rFonts w:asciiTheme="majorBidi" w:hAnsiTheme="majorBidi"/>
          <w:sz w:val="24"/>
          <w:szCs w:val="24"/>
        </w:rPr>
        <w:t>that</w:t>
      </w:r>
      <w:r w:rsidR="00C672F5">
        <w:rPr>
          <w:rFonts w:asciiTheme="majorBidi" w:hAnsiTheme="majorBidi"/>
          <w:sz w:val="24"/>
          <w:szCs w:val="24"/>
        </w:rPr>
        <w:t xml:space="preserve"> </w:t>
      </w:r>
      <w:r w:rsidR="006E536D" w:rsidRPr="000E5C01">
        <w:rPr>
          <w:rFonts w:asciiTheme="majorBidi" w:hAnsiTheme="majorBidi"/>
          <w:sz w:val="24"/>
          <w:szCs w:val="24"/>
        </w:rPr>
        <w:t>Service Provider</w:t>
      </w:r>
      <w:r w:rsidR="007A0F1B" w:rsidRPr="000E5C01">
        <w:rPr>
          <w:rFonts w:asciiTheme="majorBidi" w:hAnsiTheme="majorBidi"/>
          <w:sz w:val="24"/>
          <w:szCs w:val="24"/>
        </w:rPr>
        <w:t>s</w:t>
      </w:r>
      <w:r w:rsidRPr="000E5C01">
        <w:rPr>
          <w:rFonts w:asciiTheme="majorBidi" w:hAnsiTheme="majorBidi"/>
          <w:sz w:val="24"/>
          <w:szCs w:val="24"/>
        </w:rPr>
        <w:t xml:space="preserve"> will have to perform are as follows:</w:t>
      </w:r>
    </w:p>
    <w:p w:rsidR="007144A5" w:rsidRDefault="00F369C9" w:rsidP="001767E0">
      <w:pPr>
        <w:pStyle w:val="ListParagraph"/>
        <w:numPr>
          <w:ilvl w:val="3"/>
          <w:numId w:val="3"/>
        </w:numPr>
        <w:spacing w:before="120" w:after="120"/>
        <w:ind w:left="993"/>
        <w:jc w:val="both"/>
        <w:rPr>
          <w:rFonts w:asciiTheme="majorBidi" w:hAnsiTheme="majorBidi"/>
          <w:sz w:val="24"/>
          <w:szCs w:val="24"/>
        </w:rPr>
      </w:pPr>
      <w:r w:rsidRPr="000E5C01">
        <w:rPr>
          <w:rFonts w:asciiTheme="majorBidi" w:hAnsiTheme="majorBidi"/>
          <w:sz w:val="24"/>
          <w:szCs w:val="24"/>
        </w:rPr>
        <w:t>Scanning</w:t>
      </w:r>
      <w:r w:rsidR="009B7C1C" w:rsidRPr="000E5C01">
        <w:rPr>
          <w:rFonts w:asciiTheme="majorBidi" w:hAnsiTheme="majorBidi"/>
          <w:sz w:val="24"/>
          <w:szCs w:val="24"/>
        </w:rPr>
        <w:t xml:space="preserve"> and uploading</w:t>
      </w:r>
      <w:r w:rsidR="00C672F5">
        <w:rPr>
          <w:rFonts w:asciiTheme="majorBidi" w:hAnsiTheme="majorBidi"/>
          <w:sz w:val="24"/>
          <w:szCs w:val="24"/>
        </w:rPr>
        <w:t xml:space="preserve"> </w:t>
      </w:r>
      <w:r w:rsidR="00553EB5" w:rsidRPr="000E5C01">
        <w:rPr>
          <w:rFonts w:asciiTheme="majorBidi" w:hAnsiTheme="majorBidi"/>
          <w:sz w:val="24"/>
          <w:szCs w:val="24"/>
        </w:rPr>
        <w:t xml:space="preserve">of </w:t>
      </w:r>
      <w:r w:rsidR="005B1C4D" w:rsidRPr="000E5C01">
        <w:rPr>
          <w:rFonts w:asciiTheme="majorBidi" w:hAnsiTheme="majorBidi"/>
          <w:sz w:val="24"/>
          <w:szCs w:val="24"/>
        </w:rPr>
        <w:t>policy</w:t>
      </w:r>
      <w:r w:rsidR="00642FE8" w:rsidRPr="000E5C01">
        <w:rPr>
          <w:rFonts w:asciiTheme="majorBidi" w:hAnsiTheme="majorBidi"/>
          <w:sz w:val="24"/>
          <w:szCs w:val="24"/>
        </w:rPr>
        <w:t xml:space="preserve"> Record</w:t>
      </w:r>
      <w:r w:rsidR="00951D7B">
        <w:rPr>
          <w:rFonts w:asciiTheme="majorBidi" w:hAnsiTheme="majorBidi"/>
          <w:sz w:val="24"/>
          <w:szCs w:val="24"/>
        </w:rPr>
        <w:t xml:space="preserve"> approximately </w:t>
      </w:r>
      <w:r w:rsidR="00CF25F0">
        <w:rPr>
          <w:rFonts w:asciiTheme="majorBidi" w:hAnsiTheme="majorBidi"/>
          <w:sz w:val="24"/>
          <w:szCs w:val="24"/>
        </w:rPr>
        <w:t xml:space="preserve">1.7621 </w:t>
      </w:r>
      <w:r w:rsidR="00951D7B">
        <w:rPr>
          <w:rFonts w:asciiTheme="majorBidi" w:hAnsiTheme="majorBidi"/>
          <w:sz w:val="24"/>
          <w:szCs w:val="24"/>
        </w:rPr>
        <w:t>million</w:t>
      </w:r>
      <w:r w:rsidR="00CF25F0">
        <w:rPr>
          <w:rFonts w:asciiTheme="majorBidi" w:hAnsiTheme="majorBidi"/>
          <w:sz w:val="24"/>
          <w:szCs w:val="24"/>
        </w:rPr>
        <w:t xml:space="preserve"> </w:t>
      </w:r>
      <w:r w:rsidR="008A746D" w:rsidRPr="000E5C01">
        <w:rPr>
          <w:rFonts w:asciiTheme="majorBidi" w:hAnsiTheme="majorBidi"/>
          <w:sz w:val="24"/>
          <w:szCs w:val="24"/>
        </w:rPr>
        <w:t>variable sized</w:t>
      </w:r>
      <w:r w:rsidR="00D75232" w:rsidRPr="000E5C01">
        <w:rPr>
          <w:rFonts w:asciiTheme="majorBidi" w:hAnsiTheme="majorBidi"/>
          <w:sz w:val="24"/>
          <w:szCs w:val="24"/>
        </w:rPr>
        <w:t xml:space="preserve"> pages co</w:t>
      </w:r>
      <w:r w:rsidR="008A746D" w:rsidRPr="000E5C01">
        <w:rPr>
          <w:rFonts w:asciiTheme="majorBidi" w:hAnsiTheme="majorBidi"/>
          <w:sz w:val="24"/>
          <w:szCs w:val="24"/>
        </w:rPr>
        <w:t xml:space="preserve">mprising of </w:t>
      </w:r>
      <w:r w:rsidR="00A3590E">
        <w:rPr>
          <w:rFonts w:asciiTheme="majorBidi" w:hAnsiTheme="majorBidi"/>
          <w:sz w:val="24"/>
          <w:szCs w:val="24"/>
        </w:rPr>
        <w:t xml:space="preserve">Proposal Files, IDs, </w:t>
      </w:r>
      <w:r w:rsidR="008A746D" w:rsidRPr="000E5C01">
        <w:rPr>
          <w:rFonts w:asciiTheme="majorBidi" w:hAnsiTheme="majorBidi"/>
          <w:sz w:val="24"/>
          <w:szCs w:val="24"/>
        </w:rPr>
        <w:t>ECG</w:t>
      </w:r>
      <w:r w:rsidR="00A3590E">
        <w:rPr>
          <w:rFonts w:asciiTheme="majorBidi" w:hAnsiTheme="majorBidi"/>
          <w:sz w:val="24"/>
          <w:szCs w:val="24"/>
        </w:rPr>
        <w:t>s, Medical Reports</w:t>
      </w:r>
      <w:r w:rsidR="007144A5" w:rsidRPr="000E5C01">
        <w:rPr>
          <w:rFonts w:asciiTheme="majorBidi" w:hAnsiTheme="majorBidi"/>
          <w:sz w:val="24"/>
          <w:szCs w:val="24"/>
        </w:rPr>
        <w:t>,</w:t>
      </w:r>
      <w:r w:rsidR="00C672F5">
        <w:rPr>
          <w:rFonts w:asciiTheme="majorBidi" w:hAnsiTheme="majorBidi"/>
          <w:sz w:val="24"/>
          <w:szCs w:val="24"/>
        </w:rPr>
        <w:t xml:space="preserve"> </w:t>
      </w:r>
      <w:r w:rsidR="0033036F" w:rsidRPr="000E5C01">
        <w:rPr>
          <w:rFonts w:asciiTheme="majorBidi" w:hAnsiTheme="majorBidi"/>
          <w:sz w:val="24"/>
          <w:szCs w:val="24"/>
        </w:rPr>
        <w:t>on</w:t>
      </w:r>
      <w:r w:rsidRPr="000E5C01">
        <w:rPr>
          <w:rFonts w:asciiTheme="majorBidi" w:hAnsiTheme="majorBidi"/>
          <w:sz w:val="24"/>
          <w:szCs w:val="24"/>
        </w:rPr>
        <w:t xml:space="preserve"> a</w:t>
      </w:r>
      <w:r w:rsidR="00CD3580" w:rsidRPr="000E5C01">
        <w:rPr>
          <w:rFonts w:asciiTheme="majorBidi" w:hAnsiTheme="majorBidi"/>
          <w:sz w:val="24"/>
          <w:szCs w:val="24"/>
        </w:rPr>
        <w:t>verage</w:t>
      </w:r>
      <w:r w:rsidRPr="000E5C01">
        <w:rPr>
          <w:rFonts w:asciiTheme="majorBidi" w:hAnsiTheme="majorBidi"/>
          <w:sz w:val="24"/>
          <w:szCs w:val="24"/>
        </w:rPr>
        <w:t>, a</w:t>
      </w:r>
      <w:r w:rsidR="004D3FD3">
        <w:rPr>
          <w:rFonts w:asciiTheme="majorBidi" w:hAnsiTheme="majorBidi"/>
          <w:sz w:val="24"/>
          <w:szCs w:val="24"/>
        </w:rPr>
        <w:t xml:space="preserve">n </w:t>
      </w:r>
      <w:r w:rsidR="002E6DE1">
        <w:rPr>
          <w:rFonts w:asciiTheme="majorBidi" w:hAnsiTheme="majorBidi"/>
          <w:sz w:val="24"/>
          <w:szCs w:val="24"/>
        </w:rPr>
        <w:t>inforce</w:t>
      </w:r>
      <w:r w:rsidR="004D3FD3">
        <w:rPr>
          <w:rFonts w:asciiTheme="majorBidi" w:hAnsiTheme="majorBidi"/>
          <w:sz w:val="24"/>
          <w:szCs w:val="24"/>
        </w:rPr>
        <w:t xml:space="preserve"> </w:t>
      </w:r>
      <w:r w:rsidR="00CD3580" w:rsidRPr="000E5C01">
        <w:rPr>
          <w:rFonts w:asciiTheme="majorBidi" w:hAnsiTheme="majorBidi"/>
          <w:sz w:val="24"/>
          <w:szCs w:val="24"/>
        </w:rPr>
        <w:t>file</w:t>
      </w:r>
      <w:r w:rsidRPr="000E5C01">
        <w:rPr>
          <w:rFonts w:asciiTheme="majorBidi" w:hAnsiTheme="majorBidi"/>
          <w:sz w:val="24"/>
          <w:szCs w:val="24"/>
        </w:rPr>
        <w:t xml:space="preserve"> may</w:t>
      </w:r>
      <w:r w:rsidR="00CD3580" w:rsidRPr="000E5C01">
        <w:rPr>
          <w:rFonts w:asciiTheme="majorBidi" w:hAnsiTheme="majorBidi"/>
          <w:sz w:val="24"/>
          <w:szCs w:val="24"/>
        </w:rPr>
        <w:t xml:space="preserve"> contain about </w:t>
      </w:r>
      <w:r w:rsidR="001138B4" w:rsidRPr="001138B4">
        <w:rPr>
          <w:rFonts w:asciiTheme="majorBidi" w:hAnsiTheme="majorBidi"/>
          <w:b/>
          <w:bCs/>
          <w:sz w:val="24"/>
          <w:szCs w:val="24"/>
          <w:u w:val="single"/>
        </w:rPr>
        <w:t>23-</w:t>
      </w:r>
      <w:r w:rsidR="008168C3" w:rsidRPr="008168C3">
        <w:rPr>
          <w:rFonts w:asciiTheme="majorBidi" w:hAnsiTheme="majorBidi"/>
          <w:b/>
          <w:bCs/>
          <w:sz w:val="24"/>
          <w:szCs w:val="24"/>
          <w:u w:val="single"/>
        </w:rPr>
        <w:t>2</w:t>
      </w:r>
      <w:r w:rsidR="00873DC8" w:rsidRPr="008168C3">
        <w:rPr>
          <w:rFonts w:asciiTheme="majorBidi" w:hAnsiTheme="majorBidi"/>
          <w:b/>
          <w:bCs/>
          <w:sz w:val="24"/>
          <w:szCs w:val="24"/>
          <w:u w:val="single"/>
        </w:rPr>
        <w:t>5</w:t>
      </w:r>
      <w:r w:rsidR="00CD3580" w:rsidRPr="008168C3">
        <w:rPr>
          <w:rFonts w:asciiTheme="majorBidi" w:hAnsiTheme="majorBidi"/>
          <w:b/>
          <w:bCs/>
          <w:sz w:val="24"/>
          <w:szCs w:val="24"/>
          <w:u w:val="single"/>
        </w:rPr>
        <w:t xml:space="preserve"> pages</w:t>
      </w:r>
      <w:r w:rsidR="00CD3580" w:rsidRPr="000E5C01">
        <w:rPr>
          <w:rFonts w:asciiTheme="majorBidi" w:hAnsiTheme="majorBidi"/>
          <w:sz w:val="24"/>
          <w:szCs w:val="24"/>
        </w:rPr>
        <w:t xml:space="preserve"> estimated total files are </w:t>
      </w:r>
      <w:r w:rsidR="004D3FD3">
        <w:rPr>
          <w:rFonts w:asciiTheme="majorBidi" w:hAnsiTheme="majorBidi"/>
          <w:b/>
          <w:bCs/>
          <w:sz w:val="24"/>
          <w:szCs w:val="24"/>
          <w:u w:val="single"/>
        </w:rPr>
        <w:t>70</w:t>
      </w:r>
      <w:r w:rsidR="001138B4">
        <w:rPr>
          <w:rFonts w:asciiTheme="majorBidi" w:hAnsiTheme="majorBidi"/>
          <w:b/>
          <w:bCs/>
          <w:sz w:val="24"/>
          <w:szCs w:val="24"/>
          <w:u w:val="single"/>
        </w:rPr>
        <w:t>,</w:t>
      </w:r>
      <w:r w:rsidR="004D3FD3">
        <w:rPr>
          <w:rFonts w:asciiTheme="majorBidi" w:hAnsiTheme="majorBidi"/>
          <w:b/>
          <w:bCs/>
          <w:sz w:val="24"/>
          <w:szCs w:val="24"/>
          <w:u w:val="single"/>
        </w:rPr>
        <w:t>48</w:t>
      </w:r>
      <w:r w:rsidR="001138B4">
        <w:rPr>
          <w:rFonts w:asciiTheme="majorBidi" w:hAnsiTheme="majorBidi"/>
          <w:b/>
          <w:bCs/>
          <w:sz w:val="24"/>
          <w:szCs w:val="24"/>
          <w:u w:val="single"/>
        </w:rPr>
        <w:t>4.</w:t>
      </w:r>
      <w:r w:rsidR="00CD3580" w:rsidRPr="000E5C01">
        <w:rPr>
          <w:rFonts w:asciiTheme="majorBidi" w:hAnsiTheme="majorBidi"/>
          <w:sz w:val="24"/>
          <w:szCs w:val="24"/>
        </w:rPr>
        <w:t xml:space="preserve"> Breakup of files as mentioned below</w:t>
      </w:r>
      <w:r w:rsidR="007E380A">
        <w:rPr>
          <w:rFonts w:asciiTheme="majorBidi" w:hAnsiTheme="majorBidi"/>
          <w:sz w:val="24"/>
          <w:szCs w:val="24"/>
        </w:rPr>
        <w:t xml:space="preserve"> is only for estimation purpose</w:t>
      </w:r>
      <w:r w:rsidR="00CD3580" w:rsidRPr="000E5C01">
        <w:rPr>
          <w:rFonts w:asciiTheme="majorBidi" w:hAnsiTheme="majorBidi"/>
          <w:sz w:val="24"/>
          <w:szCs w:val="24"/>
        </w:rPr>
        <w:t>:</w:t>
      </w:r>
    </w:p>
    <w:tbl>
      <w:tblPr>
        <w:tblStyle w:val="TableGrid"/>
        <w:tblW w:w="39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2741"/>
      </w:tblGrid>
      <w:tr w:rsidR="001138B4" w:rsidTr="00290965">
        <w:trPr>
          <w:jc w:val="center"/>
        </w:trPr>
        <w:tc>
          <w:tcPr>
            <w:tcW w:w="3132" w:type="pct"/>
            <w:vAlign w:val="center"/>
          </w:tcPr>
          <w:p w:rsidR="001138B4" w:rsidRPr="00A70AD2" w:rsidRDefault="001138B4" w:rsidP="00290965">
            <w:pPr>
              <w:pStyle w:val="ListParagraph"/>
              <w:ind w:left="0"/>
              <w:rPr>
                <w:rFonts w:asciiTheme="majorBidi" w:hAnsiTheme="majorBidi"/>
                <w:b/>
                <w:bCs/>
                <w:sz w:val="24"/>
                <w:szCs w:val="24"/>
              </w:rPr>
            </w:pPr>
            <w:r w:rsidRPr="00A70AD2">
              <w:rPr>
                <w:rFonts w:asciiTheme="majorBidi" w:hAnsiTheme="majorBidi"/>
                <w:b/>
                <w:bCs/>
                <w:sz w:val="24"/>
                <w:szCs w:val="24"/>
              </w:rPr>
              <w:t>Zone</w:t>
            </w:r>
          </w:p>
        </w:tc>
        <w:tc>
          <w:tcPr>
            <w:tcW w:w="1868" w:type="pct"/>
            <w:vAlign w:val="center"/>
          </w:tcPr>
          <w:p w:rsidR="001138B4" w:rsidRPr="00A70AD2" w:rsidRDefault="001138B4" w:rsidP="00290965">
            <w:pPr>
              <w:pStyle w:val="ListParagraph"/>
              <w:ind w:left="0"/>
              <w:rPr>
                <w:rFonts w:asciiTheme="majorBidi" w:hAnsiTheme="majorBidi"/>
                <w:b/>
                <w:bCs/>
                <w:sz w:val="24"/>
                <w:szCs w:val="24"/>
              </w:rPr>
            </w:pPr>
            <w:r>
              <w:rPr>
                <w:rFonts w:asciiTheme="majorBidi" w:hAnsiTheme="majorBidi"/>
                <w:b/>
                <w:bCs/>
                <w:sz w:val="24"/>
                <w:szCs w:val="24"/>
              </w:rPr>
              <w:t>No of Files</w:t>
            </w:r>
          </w:p>
        </w:tc>
      </w:tr>
      <w:tr w:rsidR="001138B4" w:rsidTr="00290965">
        <w:trPr>
          <w:jc w:val="center"/>
        </w:trPr>
        <w:tc>
          <w:tcPr>
            <w:tcW w:w="3132" w:type="pct"/>
            <w:vAlign w:val="center"/>
          </w:tcPr>
          <w:p w:rsidR="001138B4" w:rsidRDefault="001138B4" w:rsidP="00290965">
            <w:pPr>
              <w:pStyle w:val="ListParagraph"/>
              <w:ind w:left="0"/>
              <w:rPr>
                <w:rFonts w:asciiTheme="majorBidi" w:hAnsiTheme="majorBidi"/>
                <w:sz w:val="24"/>
                <w:szCs w:val="24"/>
              </w:rPr>
            </w:pPr>
            <w:r>
              <w:rPr>
                <w:rFonts w:asciiTheme="majorBidi" w:hAnsiTheme="majorBidi"/>
                <w:sz w:val="24"/>
                <w:szCs w:val="24"/>
              </w:rPr>
              <w:t>Lahore Central</w:t>
            </w:r>
          </w:p>
        </w:tc>
        <w:tc>
          <w:tcPr>
            <w:tcW w:w="1868" w:type="pct"/>
            <w:vAlign w:val="center"/>
          </w:tcPr>
          <w:p w:rsidR="001138B4" w:rsidRDefault="004D3FD3" w:rsidP="00290965">
            <w:pPr>
              <w:pStyle w:val="ListParagraph"/>
              <w:ind w:left="0"/>
              <w:rPr>
                <w:rFonts w:asciiTheme="majorBidi" w:hAnsiTheme="majorBidi"/>
                <w:sz w:val="24"/>
                <w:szCs w:val="24"/>
              </w:rPr>
            </w:pPr>
            <w:r>
              <w:rPr>
                <w:rFonts w:asciiTheme="majorBidi" w:hAnsiTheme="majorBidi"/>
                <w:sz w:val="24"/>
                <w:szCs w:val="24"/>
              </w:rPr>
              <w:t>25,095</w:t>
            </w:r>
          </w:p>
        </w:tc>
      </w:tr>
      <w:tr w:rsidR="001138B4" w:rsidTr="00290965">
        <w:trPr>
          <w:jc w:val="center"/>
        </w:trPr>
        <w:tc>
          <w:tcPr>
            <w:tcW w:w="3132" w:type="pct"/>
            <w:vAlign w:val="center"/>
          </w:tcPr>
          <w:p w:rsidR="001138B4" w:rsidRDefault="001138B4" w:rsidP="00290965">
            <w:pPr>
              <w:pStyle w:val="ListParagraph"/>
              <w:ind w:left="0"/>
              <w:rPr>
                <w:rFonts w:asciiTheme="majorBidi" w:hAnsiTheme="majorBidi"/>
                <w:sz w:val="24"/>
                <w:szCs w:val="24"/>
              </w:rPr>
            </w:pPr>
            <w:r>
              <w:rPr>
                <w:rFonts w:asciiTheme="majorBidi" w:hAnsiTheme="majorBidi"/>
                <w:sz w:val="24"/>
                <w:szCs w:val="24"/>
              </w:rPr>
              <w:t>Lahore Western</w:t>
            </w:r>
          </w:p>
        </w:tc>
        <w:tc>
          <w:tcPr>
            <w:tcW w:w="1868" w:type="pct"/>
            <w:vAlign w:val="center"/>
          </w:tcPr>
          <w:p w:rsidR="001138B4" w:rsidRDefault="004D3FD3" w:rsidP="00290965">
            <w:pPr>
              <w:pStyle w:val="ListParagraph"/>
              <w:ind w:left="0"/>
              <w:rPr>
                <w:rFonts w:asciiTheme="majorBidi" w:hAnsiTheme="majorBidi"/>
                <w:sz w:val="24"/>
                <w:szCs w:val="24"/>
              </w:rPr>
            </w:pPr>
            <w:r>
              <w:rPr>
                <w:rFonts w:asciiTheme="majorBidi" w:hAnsiTheme="majorBidi"/>
                <w:sz w:val="24"/>
                <w:szCs w:val="24"/>
              </w:rPr>
              <w:t>11,800</w:t>
            </w:r>
          </w:p>
        </w:tc>
      </w:tr>
      <w:tr w:rsidR="001138B4" w:rsidTr="00290965">
        <w:trPr>
          <w:jc w:val="center"/>
        </w:trPr>
        <w:tc>
          <w:tcPr>
            <w:tcW w:w="3132" w:type="pct"/>
            <w:vAlign w:val="center"/>
          </w:tcPr>
          <w:p w:rsidR="001138B4" w:rsidRDefault="001138B4" w:rsidP="00290965">
            <w:pPr>
              <w:pStyle w:val="ListParagraph"/>
              <w:ind w:left="0"/>
              <w:rPr>
                <w:rFonts w:asciiTheme="majorBidi" w:hAnsiTheme="majorBidi"/>
                <w:sz w:val="24"/>
                <w:szCs w:val="24"/>
              </w:rPr>
            </w:pPr>
            <w:r>
              <w:rPr>
                <w:rFonts w:asciiTheme="majorBidi" w:hAnsiTheme="majorBidi"/>
                <w:sz w:val="24"/>
                <w:szCs w:val="24"/>
              </w:rPr>
              <w:t>Gujranwala</w:t>
            </w:r>
          </w:p>
        </w:tc>
        <w:tc>
          <w:tcPr>
            <w:tcW w:w="1868" w:type="pct"/>
            <w:vAlign w:val="center"/>
          </w:tcPr>
          <w:p w:rsidR="001138B4" w:rsidRDefault="004D3FD3" w:rsidP="00290965">
            <w:pPr>
              <w:pStyle w:val="ListParagraph"/>
              <w:ind w:left="0"/>
              <w:rPr>
                <w:rFonts w:asciiTheme="majorBidi" w:hAnsiTheme="majorBidi"/>
                <w:sz w:val="24"/>
                <w:szCs w:val="24"/>
              </w:rPr>
            </w:pPr>
            <w:r>
              <w:rPr>
                <w:rFonts w:asciiTheme="majorBidi" w:hAnsiTheme="majorBidi"/>
                <w:sz w:val="24"/>
                <w:szCs w:val="24"/>
              </w:rPr>
              <w:t>9,428</w:t>
            </w:r>
          </w:p>
        </w:tc>
      </w:tr>
      <w:tr w:rsidR="001138B4" w:rsidTr="00290965">
        <w:trPr>
          <w:jc w:val="center"/>
        </w:trPr>
        <w:tc>
          <w:tcPr>
            <w:tcW w:w="3132" w:type="pct"/>
            <w:vAlign w:val="center"/>
          </w:tcPr>
          <w:p w:rsidR="001138B4" w:rsidRDefault="001138B4" w:rsidP="00290965">
            <w:pPr>
              <w:pStyle w:val="ListParagraph"/>
              <w:ind w:left="0"/>
              <w:rPr>
                <w:rFonts w:asciiTheme="majorBidi" w:hAnsiTheme="majorBidi"/>
                <w:sz w:val="24"/>
                <w:szCs w:val="24"/>
              </w:rPr>
            </w:pPr>
            <w:r>
              <w:rPr>
                <w:rFonts w:asciiTheme="majorBidi" w:hAnsiTheme="majorBidi"/>
                <w:sz w:val="24"/>
                <w:szCs w:val="24"/>
              </w:rPr>
              <w:t>Sialkot</w:t>
            </w:r>
          </w:p>
        </w:tc>
        <w:tc>
          <w:tcPr>
            <w:tcW w:w="1868" w:type="pct"/>
            <w:vAlign w:val="center"/>
          </w:tcPr>
          <w:p w:rsidR="001138B4" w:rsidRDefault="004D3FD3" w:rsidP="00290965">
            <w:pPr>
              <w:pStyle w:val="ListParagraph"/>
              <w:ind w:left="0"/>
              <w:rPr>
                <w:rFonts w:asciiTheme="majorBidi" w:hAnsiTheme="majorBidi"/>
                <w:sz w:val="24"/>
                <w:szCs w:val="24"/>
              </w:rPr>
            </w:pPr>
            <w:r>
              <w:rPr>
                <w:rFonts w:asciiTheme="majorBidi" w:hAnsiTheme="majorBidi"/>
                <w:sz w:val="24"/>
                <w:szCs w:val="24"/>
              </w:rPr>
              <w:t>10,813</w:t>
            </w:r>
          </w:p>
        </w:tc>
      </w:tr>
      <w:tr w:rsidR="001138B4" w:rsidTr="00290965">
        <w:trPr>
          <w:jc w:val="center"/>
        </w:trPr>
        <w:tc>
          <w:tcPr>
            <w:tcW w:w="3132" w:type="pct"/>
            <w:vAlign w:val="center"/>
          </w:tcPr>
          <w:p w:rsidR="001138B4" w:rsidRDefault="001138B4" w:rsidP="00290965">
            <w:pPr>
              <w:pStyle w:val="ListParagraph"/>
              <w:ind w:left="0"/>
              <w:rPr>
                <w:rFonts w:asciiTheme="majorBidi" w:hAnsiTheme="majorBidi"/>
                <w:sz w:val="24"/>
                <w:szCs w:val="24"/>
              </w:rPr>
            </w:pPr>
            <w:r>
              <w:rPr>
                <w:rFonts w:asciiTheme="majorBidi" w:hAnsiTheme="majorBidi"/>
                <w:sz w:val="24"/>
                <w:szCs w:val="24"/>
              </w:rPr>
              <w:t>Narowal</w:t>
            </w:r>
          </w:p>
        </w:tc>
        <w:tc>
          <w:tcPr>
            <w:tcW w:w="1868" w:type="pct"/>
            <w:vAlign w:val="center"/>
          </w:tcPr>
          <w:p w:rsidR="001138B4" w:rsidRDefault="004D3FD3" w:rsidP="00290965">
            <w:pPr>
              <w:pStyle w:val="ListParagraph"/>
              <w:ind w:left="0"/>
              <w:rPr>
                <w:rFonts w:asciiTheme="majorBidi" w:hAnsiTheme="majorBidi"/>
                <w:sz w:val="24"/>
                <w:szCs w:val="24"/>
              </w:rPr>
            </w:pPr>
            <w:r>
              <w:rPr>
                <w:rFonts w:asciiTheme="majorBidi" w:hAnsiTheme="majorBidi"/>
                <w:sz w:val="24"/>
                <w:szCs w:val="24"/>
              </w:rPr>
              <w:t>5,780</w:t>
            </w:r>
          </w:p>
        </w:tc>
      </w:tr>
      <w:tr w:rsidR="001138B4" w:rsidTr="00290965">
        <w:trPr>
          <w:jc w:val="center"/>
        </w:trPr>
        <w:tc>
          <w:tcPr>
            <w:tcW w:w="3132" w:type="pct"/>
            <w:vAlign w:val="center"/>
          </w:tcPr>
          <w:p w:rsidR="001138B4" w:rsidRDefault="001138B4" w:rsidP="00290965">
            <w:pPr>
              <w:pStyle w:val="ListParagraph"/>
              <w:ind w:left="0"/>
              <w:rPr>
                <w:rFonts w:asciiTheme="majorBidi" w:hAnsiTheme="majorBidi"/>
                <w:sz w:val="24"/>
                <w:szCs w:val="24"/>
              </w:rPr>
            </w:pPr>
            <w:r>
              <w:rPr>
                <w:rFonts w:asciiTheme="majorBidi" w:hAnsiTheme="majorBidi"/>
                <w:sz w:val="24"/>
                <w:szCs w:val="24"/>
              </w:rPr>
              <w:t>Sheikhupura</w:t>
            </w:r>
          </w:p>
        </w:tc>
        <w:tc>
          <w:tcPr>
            <w:tcW w:w="1868" w:type="pct"/>
            <w:vAlign w:val="center"/>
          </w:tcPr>
          <w:p w:rsidR="004D3FD3" w:rsidRDefault="004D3FD3" w:rsidP="00290965">
            <w:pPr>
              <w:pStyle w:val="ListParagraph"/>
              <w:ind w:left="0"/>
              <w:rPr>
                <w:rFonts w:asciiTheme="majorBidi" w:hAnsiTheme="majorBidi"/>
                <w:sz w:val="24"/>
                <w:szCs w:val="24"/>
              </w:rPr>
            </w:pPr>
            <w:r>
              <w:rPr>
                <w:rFonts w:asciiTheme="majorBidi" w:hAnsiTheme="majorBidi"/>
                <w:sz w:val="24"/>
                <w:szCs w:val="24"/>
              </w:rPr>
              <w:t>7,568</w:t>
            </w:r>
          </w:p>
        </w:tc>
      </w:tr>
    </w:tbl>
    <w:p w:rsidR="004D3FD3" w:rsidRPr="004D3FD3" w:rsidRDefault="004D3FD3" w:rsidP="004D3FD3">
      <w:pPr>
        <w:pStyle w:val="ListParagraph"/>
        <w:spacing w:before="120" w:after="120"/>
        <w:ind w:left="990"/>
        <w:jc w:val="both"/>
        <w:rPr>
          <w:rFonts w:asciiTheme="majorBidi" w:hAnsiTheme="majorBidi"/>
          <w:b/>
          <w:sz w:val="24"/>
          <w:szCs w:val="24"/>
        </w:rPr>
      </w:pPr>
      <w:r>
        <w:rPr>
          <w:rFonts w:asciiTheme="majorBidi" w:hAnsiTheme="majorBidi"/>
          <w:b/>
          <w:sz w:val="24"/>
          <w:szCs w:val="24"/>
        </w:rPr>
        <w:t>TOTAL CENTRAL REGION</w:t>
      </w:r>
      <w:r>
        <w:rPr>
          <w:rFonts w:asciiTheme="majorBidi" w:hAnsiTheme="majorBidi"/>
          <w:b/>
          <w:sz w:val="24"/>
          <w:szCs w:val="24"/>
        </w:rPr>
        <w:tab/>
      </w:r>
      <w:r>
        <w:rPr>
          <w:rFonts w:asciiTheme="majorBidi" w:hAnsiTheme="majorBidi"/>
          <w:b/>
          <w:sz w:val="24"/>
          <w:szCs w:val="24"/>
        </w:rPr>
        <w:tab/>
        <w:t xml:space="preserve">         70,484</w:t>
      </w:r>
    </w:p>
    <w:p w:rsidR="009B7C1C" w:rsidRPr="000E5C01" w:rsidRDefault="00F369C9" w:rsidP="0075274A">
      <w:pPr>
        <w:pStyle w:val="ListParagraph"/>
        <w:numPr>
          <w:ilvl w:val="3"/>
          <w:numId w:val="3"/>
        </w:numPr>
        <w:spacing w:before="120" w:after="120"/>
        <w:ind w:left="990"/>
        <w:jc w:val="both"/>
        <w:rPr>
          <w:rFonts w:asciiTheme="majorBidi" w:hAnsiTheme="majorBidi"/>
          <w:sz w:val="24"/>
          <w:szCs w:val="24"/>
        </w:rPr>
      </w:pPr>
      <w:r w:rsidRPr="000E5C01">
        <w:rPr>
          <w:rFonts w:asciiTheme="majorBidi" w:hAnsiTheme="majorBidi"/>
          <w:sz w:val="24"/>
          <w:szCs w:val="24"/>
        </w:rPr>
        <w:t>After scanning, s</w:t>
      </w:r>
      <w:r w:rsidR="009B7C1C" w:rsidRPr="000E5C01">
        <w:rPr>
          <w:rFonts w:asciiTheme="majorBidi" w:hAnsiTheme="majorBidi"/>
          <w:sz w:val="24"/>
          <w:szCs w:val="24"/>
        </w:rPr>
        <w:t xml:space="preserve">haring of Quality Assurance Report with </w:t>
      </w:r>
      <w:r w:rsidR="005B1C4D" w:rsidRPr="000E5C01">
        <w:rPr>
          <w:rFonts w:asciiTheme="majorBidi" w:hAnsiTheme="majorBidi"/>
          <w:sz w:val="24"/>
          <w:szCs w:val="24"/>
        </w:rPr>
        <w:t>State Life</w:t>
      </w:r>
      <w:r w:rsidR="007144A5" w:rsidRPr="000E5C01">
        <w:rPr>
          <w:rFonts w:asciiTheme="majorBidi" w:hAnsiTheme="majorBidi"/>
          <w:sz w:val="24"/>
          <w:szCs w:val="24"/>
        </w:rPr>
        <w:t>.</w:t>
      </w:r>
    </w:p>
    <w:p w:rsidR="00CD3580" w:rsidRPr="000E5C01" w:rsidRDefault="000D60AB" w:rsidP="0075274A">
      <w:pPr>
        <w:pStyle w:val="ListParagraph"/>
        <w:numPr>
          <w:ilvl w:val="3"/>
          <w:numId w:val="3"/>
        </w:numPr>
        <w:spacing w:before="120" w:after="120"/>
        <w:ind w:left="990"/>
        <w:jc w:val="both"/>
        <w:rPr>
          <w:rFonts w:asciiTheme="majorBidi" w:hAnsiTheme="majorBidi"/>
          <w:sz w:val="24"/>
          <w:szCs w:val="24"/>
        </w:rPr>
      </w:pPr>
      <w:r w:rsidRPr="000E5C01">
        <w:rPr>
          <w:rFonts w:asciiTheme="majorBidi" w:hAnsiTheme="majorBidi"/>
          <w:sz w:val="24"/>
          <w:szCs w:val="24"/>
        </w:rPr>
        <w:t>Contractor</w:t>
      </w:r>
      <w:r w:rsidR="009B7C1C" w:rsidRPr="000E5C01">
        <w:rPr>
          <w:rFonts w:asciiTheme="majorBidi" w:hAnsiTheme="majorBidi"/>
          <w:sz w:val="24"/>
          <w:szCs w:val="24"/>
        </w:rPr>
        <w:t xml:space="preserve"> should maintain a local database</w:t>
      </w:r>
      <w:r w:rsidR="009F4DA9" w:rsidRPr="000E5C01">
        <w:rPr>
          <w:rFonts w:asciiTheme="majorBidi" w:hAnsiTheme="majorBidi"/>
          <w:sz w:val="24"/>
          <w:szCs w:val="24"/>
        </w:rPr>
        <w:t xml:space="preserve"> i.e. </w:t>
      </w:r>
      <w:r w:rsidR="00EC22C6">
        <w:rPr>
          <w:rFonts w:asciiTheme="majorBidi" w:hAnsiTheme="majorBidi"/>
          <w:sz w:val="24"/>
          <w:szCs w:val="24"/>
        </w:rPr>
        <w:t>SSD</w:t>
      </w:r>
      <w:r w:rsidR="009F4DA9" w:rsidRPr="000E5C01">
        <w:rPr>
          <w:rFonts w:asciiTheme="majorBidi" w:hAnsiTheme="majorBidi"/>
          <w:sz w:val="24"/>
          <w:szCs w:val="24"/>
        </w:rPr>
        <w:t>/USB</w:t>
      </w:r>
      <w:r w:rsidR="00C672F5">
        <w:rPr>
          <w:rFonts w:asciiTheme="majorBidi" w:hAnsiTheme="majorBidi"/>
          <w:sz w:val="24"/>
          <w:szCs w:val="24"/>
        </w:rPr>
        <w:t xml:space="preserve"> </w:t>
      </w:r>
      <w:r w:rsidR="009F4DA9" w:rsidRPr="000E5C01">
        <w:rPr>
          <w:rFonts w:asciiTheme="majorBidi" w:hAnsiTheme="majorBidi"/>
          <w:sz w:val="24"/>
          <w:szCs w:val="24"/>
        </w:rPr>
        <w:t>data</w:t>
      </w:r>
      <w:r w:rsidR="009B7C1C" w:rsidRPr="000E5C01">
        <w:rPr>
          <w:rFonts w:asciiTheme="majorBidi" w:hAnsiTheme="majorBidi"/>
          <w:sz w:val="24"/>
          <w:szCs w:val="24"/>
        </w:rPr>
        <w:t xml:space="preserve"> that would be handed over to </w:t>
      </w:r>
      <w:r w:rsidR="005B1C4D" w:rsidRPr="000E5C01">
        <w:rPr>
          <w:rFonts w:asciiTheme="majorBidi" w:hAnsiTheme="majorBidi"/>
          <w:sz w:val="24"/>
          <w:szCs w:val="24"/>
        </w:rPr>
        <w:t>State Life</w:t>
      </w:r>
      <w:r w:rsidR="00642FE8" w:rsidRPr="000E5C01">
        <w:rPr>
          <w:rFonts w:asciiTheme="majorBidi" w:hAnsiTheme="majorBidi"/>
          <w:sz w:val="24"/>
          <w:szCs w:val="24"/>
        </w:rPr>
        <w:t xml:space="preserve"> upon completion of work.</w:t>
      </w:r>
    </w:p>
    <w:p w:rsidR="00F369C9" w:rsidRDefault="007E380A" w:rsidP="0075274A">
      <w:pPr>
        <w:pStyle w:val="ListParagraph"/>
        <w:numPr>
          <w:ilvl w:val="3"/>
          <w:numId w:val="3"/>
        </w:numPr>
        <w:spacing w:before="120" w:after="120"/>
        <w:ind w:left="990"/>
        <w:jc w:val="both"/>
        <w:rPr>
          <w:rFonts w:asciiTheme="majorBidi" w:hAnsiTheme="majorBidi"/>
          <w:sz w:val="24"/>
          <w:szCs w:val="24"/>
        </w:rPr>
      </w:pPr>
      <w:r w:rsidRPr="007E380A">
        <w:rPr>
          <w:rFonts w:asciiTheme="majorBidi" w:hAnsiTheme="majorBidi"/>
          <w:b/>
          <w:bCs/>
          <w:sz w:val="24"/>
          <w:szCs w:val="24"/>
        </w:rPr>
        <w:t>Payment clause</w:t>
      </w:r>
      <w:r>
        <w:rPr>
          <w:rFonts w:asciiTheme="majorBidi" w:hAnsiTheme="majorBidi"/>
          <w:sz w:val="24"/>
          <w:szCs w:val="24"/>
        </w:rPr>
        <w:t xml:space="preserve"> – Number </w:t>
      </w:r>
      <w:r w:rsidR="00A70AD2" w:rsidRPr="00A70AD2">
        <w:rPr>
          <w:rFonts w:asciiTheme="majorBidi" w:hAnsiTheme="majorBidi"/>
          <w:sz w:val="24"/>
          <w:szCs w:val="24"/>
        </w:rPr>
        <w:t xml:space="preserve">of pages may vary up-to </w:t>
      </w:r>
      <w:r w:rsidR="00A70AD2" w:rsidRPr="007E380A">
        <w:rPr>
          <w:rFonts w:asciiTheme="majorBidi" w:hAnsiTheme="majorBidi"/>
          <w:b/>
          <w:bCs/>
          <w:sz w:val="24"/>
          <w:szCs w:val="24"/>
        </w:rPr>
        <w:t xml:space="preserve">(+ -) </w:t>
      </w:r>
      <w:r w:rsidR="001138B4">
        <w:rPr>
          <w:rFonts w:asciiTheme="majorBidi" w:hAnsiTheme="majorBidi"/>
          <w:b/>
          <w:bCs/>
          <w:sz w:val="24"/>
          <w:szCs w:val="24"/>
        </w:rPr>
        <w:t>20</w:t>
      </w:r>
      <w:r w:rsidR="00A70AD2" w:rsidRPr="007E380A">
        <w:rPr>
          <w:rFonts w:asciiTheme="majorBidi" w:hAnsiTheme="majorBidi"/>
          <w:b/>
          <w:bCs/>
          <w:sz w:val="24"/>
          <w:szCs w:val="24"/>
        </w:rPr>
        <w:t>%.</w:t>
      </w:r>
      <w:r w:rsidR="00F369C9" w:rsidRPr="00A70AD2">
        <w:rPr>
          <w:rFonts w:asciiTheme="majorBidi" w:hAnsiTheme="majorBidi"/>
          <w:sz w:val="24"/>
          <w:szCs w:val="24"/>
        </w:rPr>
        <w:t xml:space="preserve">The contractor will be paid according </w:t>
      </w:r>
      <w:r w:rsidR="007A56D5" w:rsidRPr="00A70AD2">
        <w:rPr>
          <w:rFonts w:asciiTheme="majorBidi" w:hAnsiTheme="majorBidi"/>
          <w:sz w:val="24"/>
          <w:szCs w:val="24"/>
        </w:rPr>
        <w:t>actual n</w:t>
      </w:r>
      <w:r w:rsidR="00BC1034">
        <w:rPr>
          <w:rFonts w:asciiTheme="majorBidi" w:hAnsiTheme="majorBidi"/>
          <w:sz w:val="24"/>
          <w:szCs w:val="24"/>
        </w:rPr>
        <w:t>umber</w:t>
      </w:r>
      <w:r w:rsidR="00F369C9" w:rsidRPr="00A70AD2">
        <w:rPr>
          <w:rFonts w:asciiTheme="majorBidi" w:hAnsiTheme="majorBidi"/>
          <w:sz w:val="24"/>
          <w:szCs w:val="24"/>
        </w:rPr>
        <w:t xml:space="preserve"> of pages scanned &amp; uploaded.</w:t>
      </w:r>
    </w:p>
    <w:p w:rsidR="007E380A" w:rsidRPr="00A70AD2" w:rsidRDefault="007E380A" w:rsidP="0075274A">
      <w:pPr>
        <w:pStyle w:val="ListParagraph"/>
        <w:numPr>
          <w:ilvl w:val="3"/>
          <w:numId w:val="3"/>
        </w:numPr>
        <w:spacing w:before="120" w:after="120"/>
        <w:ind w:left="990"/>
        <w:jc w:val="both"/>
        <w:rPr>
          <w:rFonts w:asciiTheme="majorBidi" w:hAnsiTheme="majorBidi"/>
          <w:sz w:val="24"/>
          <w:szCs w:val="24"/>
        </w:rPr>
      </w:pPr>
      <w:r>
        <w:rPr>
          <w:rFonts w:asciiTheme="majorBidi" w:hAnsiTheme="majorBidi"/>
          <w:sz w:val="24"/>
          <w:szCs w:val="24"/>
        </w:rPr>
        <w:t>During execution if any dispute as arise between the SLIC and bidder, the decision of the management will be final.</w:t>
      </w:r>
    </w:p>
    <w:p w:rsidR="00F254C2" w:rsidRDefault="00F254C2" w:rsidP="0075274A">
      <w:pPr>
        <w:pStyle w:val="ListParagraph"/>
        <w:spacing w:before="120" w:after="120"/>
        <w:ind w:left="990"/>
        <w:jc w:val="both"/>
        <w:rPr>
          <w:rFonts w:asciiTheme="majorBidi" w:hAnsiTheme="majorBidi"/>
          <w:sz w:val="24"/>
          <w:szCs w:val="24"/>
        </w:rPr>
      </w:pPr>
    </w:p>
    <w:p w:rsidR="007E380A" w:rsidRDefault="007E380A" w:rsidP="0075274A">
      <w:pPr>
        <w:pStyle w:val="ListParagraph"/>
        <w:spacing w:before="120" w:after="120"/>
        <w:ind w:left="990"/>
        <w:jc w:val="both"/>
        <w:rPr>
          <w:rFonts w:asciiTheme="majorBidi" w:hAnsiTheme="majorBidi"/>
          <w:sz w:val="24"/>
          <w:szCs w:val="24"/>
        </w:rPr>
      </w:pPr>
    </w:p>
    <w:p w:rsidR="007E380A" w:rsidRDefault="007E380A" w:rsidP="0075274A">
      <w:pPr>
        <w:pStyle w:val="ListParagraph"/>
        <w:spacing w:before="120" w:after="120"/>
        <w:ind w:left="990"/>
        <w:jc w:val="both"/>
        <w:rPr>
          <w:rFonts w:asciiTheme="majorBidi" w:hAnsiTheme="majorBidi"/>
          <w:sz w:val="24"/>
          <w:szCs w:val="24"/>
        </w:rPr>
      </w:pPr>
    </w:p>
    <w:p w:rsidR="005A50C3" w:rsidRDefault="005A50C3" w:rsidP="0075274A">
      <w:pPr>
        <w:pStyle w:val="ListParagraph"/>
        <w:spacing w:before="120" w:after="120"/>
        <w:ind w:left="990"/>
        <w:jc w:val="both"/>
        <w:rPr>
          <w:rFonts w:asciiTheme="majorBidi" w:hAnsiTheme="majorBidi"/>
          <w:sz w:val="24"/>
          <w:szCs w:val="24"/>
        </w:rPr>
      </w:pPr>
    </w:p>
    <w:p w:rsidR="005A50C3" w:rsidRPr="000E5C01" w:rsidRDefault="005A50C3" w:rsidP="0075274A">
      <w:pPr>
        <w:pStyle w:val="ListParagraph"/>
        <w:spacing w:before="120" w:after="120"/>
        <w:ind w:left="990"/>
        <w:jc w:val="both"/>
        <w:rPr>
          <w:rFonts w:asciiTheme="majorBidi" w:hAnsiTheme="majorBidi"/>
          <w:sz w:val="24"/>
          <w:szCs w:val="24"/>
        </w:rPr>
      </w:pPr>
    </w:p>
    <w:p w:rsidR="009B7C1C" w:rsidRPr="000E5C01" w:rsidRDefault="00B53191" w:rsidP="0075274A">
      <w:pPr>
        <w:pStyle w:val="Heading2"/>
        <w:numPr>
          <w:ilvl w:val="0"/>
          <w:numId w:val="7"/>
        </w:numPr>
        <w:spacing w:before="240" w:after="240"/>
        <w:ind w:left="0"/>
        <w:jc w:val="both"/>
        <w:rPr>
          <w:rFonts w:asciiTheme="majorBidi" w:hAnsiTheme="majorBidi"/>
          <w:b/>
        </w:rPr>
      </w:pPr>
      <w:r w:rsidRPr="000E5C01">
        <w:rPr>
          <w:rFonts w:asciiTheme="majorBidi" w:hAnsiTheme="majorBidi"/>
          <w:b/>
        </w:rPr>
        <w:lastRenderedPageBreak/>
        <w:t>SCHEDULE OF WORK</w:t>
      </w:r>
    </w:p>
    <w:p w:rsidR="009B7C1C" w:rsidRDefault="00B53191" w:rsidP="0075274A">
      <w:pPr>
        <w:spacing w:before="120" w:after="120"/>
        <w:jc w:val="both"/>
        <w:rPr>
          <w:rFonts w:asciiTheme="majorBidi" w:hAnsiTheme="majorBidi"/>
          <w:sz w:val="24"/>
          <w:szCs w:val="24"/>
        </w:rPr>
      </w:pPr>
      <w:r w:rsidRPr="000E5C01">
        <w:rPr>
          <w:rFonts w:asciiTheme="majorBidi" w:hAnsiTheme="majorBidi"/>
          <w:sz w:val="24"/>
          <w:szCs w:val="24"/>
        </w:rPr>
        <w:t>The said activity is required to be comp</w:t>
      </w:r>
      <w:r w:rsidR="0089465A" w:rsidRPr="000E5C01">
        <w:rPr>
          <w:rFonts w:asciiTheme="majorBidi" w:hAnsiTheme="majorBidi"/>
          <w:sz w:val="24"/>
          <w:szCs w:val="24"/>
        </w:rPr>
        <w:t>leted i</w:t>
      </w:r>
      <w:r w:rsidR="00236D51" w:rsidRPr="000E5C01">
        <w:rPr>
          <w:rFonts w:asciiTheme="majorBidi" w:hAnsiTheme="majorBidi"/>
          <w:sz w:val="24"/>
          <w:szCs w:val="24"/>
        </w:rPr>
        <w:t xml:space="preserve">n period of </w:t>
      </w:r>
      <w:r w:rsidR="008801C9" w:rsidRPr="008801C9">
        <w:rPr>
          <w:rFonts w:asciiTheme="majorBidi" w:hAnsiTheme="majorBidi"/>
          <w:b/>
          <w:sz w:val="24"/>
          <w:szCs w:val="24"/>
        </w:rPr>
        <w:t>Two</w:t>
      </w:r>
      <w:r w:rsidR="00236D51" w:rsidRPr="007E380A">
        <w:rPr>
          <w:rFonts w:asciiTheme="majorBidi" w:hAnsiTheme="majorBidi"/>
          <w:b/>
          <w:bCs/>
          <w:sz w:val="24"/>
          <w:szCs w:val="24"/>
        </w:rPr>
        <w:t xml:space="preserve"> (</w:t>
      </w:r>
      <w:r w:rsidR="008801C9">
        <w:rPr>
          <w:rFonts w:asciiTheme="majorBidi" w:hAnsiTheme="majorBidi"/>
          <w:b/>
          <w:bCs/>
          <w:sz w:val="24"/>
          <w:szCs w:val="24"/>
        </w:rPr>
        <w:t>2</w:t>
      </w:r>
      <w:r w:rsidRPr="007E380A">
        <w:rPr>
          <w:rFonts w:asciiTheme="majorBidi" w:hAnsiTheme="majorBidi"/>
          <w:b/>
          <w:bCs/>
          <w:sz w:val="24"/>
          <w:szCs w:val="24"/>
        </w:rPr>
        <w:t>) months</w:t>
      </w:r>
      <w:r w:rsidR="00F254C2" w:rsidRPr="000E5C01">
        <w:rPr>
          <w:rFonts w:asciiTheme="majorBidi" w:hAnsiTheme="majorBidi"/>
          <w:sz w:val="24"/>
          <w:szCs w:val="24"/>
        </w:rPr>
        <w:t xml:space="preserve"> after </w:t>
      </w:r>
      <w:r w:rsidR="00AD04CF" w:rsidRPr="000E5C01">
        <w:rPr>
          <w:rFonts w:asciiTheme="majorBidi" w:hAnsiTheme="majorBidi"/>
          <w:sz w:val="24"/>
          <w:szCs w:val="24"/>
        </w:rPr>
        <w:t>signing of contract</w:t>
      </w:r>
      <w:r w:rsidR="008E58FD" w:rsidRPr="000E5C01">
        <w:rPr>
          <w:rFonts w:asciiTheme="majorBidi" w:hAnsiTheme="majorBidi"/>
          <w:sz w:val="24"/>
          <w:szCs w:val="24"/>
        </w:rPr>
        <w:t xml:space="preserve"> +</w:t>
      </w:r>
      <w:r w:rsidR="00F254C2" w:rsidRPr="000E5C01">
        <w:rPr>
          <w:rFonts w:asciiTheme="majorBidi" w:hAnsiTheme="majorBidi"/>
          <w:sz w:val="24"/>
          <w:szCs w:val="24"/>
        </w:rPr>
        <w:t xml:space="preserve"> 10 days mobilization period. </w:t>
      </w:r>
    </w:p>
    <w:p w:rsidR="003838FD" w:rsidRPr="000E5C01" w:rsidRDefault="009B7C1C" w:rsidP="0075274A">
      <w:pPr>
        <w:pStyle w:val="Heading2"/>
        <w:numPr>
          <w:ilvl w:val="0"/>
          <w:numId w:val="7"/>
        </w:numPr>
        <w:spacing w:before="240" w:after="120" w:line="276" w:lineRule="auto"/>
        <w:ind w:left="0"/>
        <w:jc w:val="both"/>
        <w:rPr>
          <w:rFonts w:asciiTheme="majorBidi" w:hAnsiTheme="majorBidi"/>
          <w:b/>
          <w:bCs/>
        </w:rPr>
      </w:pPr>
      <w:r w:rsidRPr="000E5C01">
        <w:rPr>
          <w:rFonts w:asciiTheme="majorBidi" w:hAnsiTheme="majorBidi"/>
          <w:b/>
          <w:bCs/>
        </w:rPr>
        <w:t>Details of work/activity</w:t>
      </w:r>
    </w:p>
    <w:p w:rsidR="00B53191" w:rsidRPr="000E5C01" w:rsidRDefault="00B53191" w:rsidP="0075274A">
      <w:pPr>
        <w:rPr>
          <w:rFonts w:asciiTheme="majorBidi" w:hAnsiTheme="majorBidi"/>
          <w:b/>
          <w:sz w:val="24"/>
        </w:rPr>
      </w:pPr>
      <w:r w:rsidRPr="000E5C01">
        <w:rPr>
          <w:rFonts w:asciiTheme="majorBidi" w:hAnsiTheme="majorBidi"/>
          <w:b/>
          <w:sz w:val="24"/>
        </w:rPr>
        <w:t>5.1. General Details:</w:t>
      </w:r>
    </w:p>
    <w:p w:rsidR="00B53191" w:rsidRPr="000E5C01" w:rsidRDefault="00B53191" w:rsidP="0075274A">
      <w:pPr>
        <w:pStyle w:val="ListParagraph"/>
        <w:numPr>
          <w:ilvl w:val="0"/>
          <w:numId w:val="13"/>
        </w:numPr>
        <w:jc w:val="both"/>
        <w:rPr>
          <w:rFonts w:asciiTheme="majorBidi" w:hAnsiTheme="majorBidi"/>
          <w:sz w:val="24"/>
        </w:rPr>
      </w:pPr>
      <w:r w:rsidRPr="000E5C01">
        <w:rPr>
          <w:rFonts w:asciiTheme="majorBidi" w:hAnsiTheme="majorBidi"/>
          <w:sz w:val="24"/>
        </w:rPr>
        <w:t>The work involves scanning</w:t>
      </w:r>
      <w:r w:rsidR="00AA5403" w:rsidRPr="000E5C01">
        <w:rPr>
          <w:rFonts w:asciiTheme="majorBidi" w:hAnsiTheme="majorBidi"/>
          <w:sz w:val="24"/>
        </w:rPr>
        <w:t>/</w:t>
      </w:r>
      <w:r w:rsidR="0019243A" w:rsidRPr="000E5C01">
        <w:rPr>
          <w:rFonts w:asciiTheme="majorBidi" w:hAnsiTheme="majorBidi"/>
          <w:sz w:val="24"/>
        </w:rPr>
        <w:t>di</w:t>
      </w:r>
      <w:r w:rsidR="00236D51" w:rsidRPr="000E5C01">
        <w:rPr>
          <w:rFonts w:asciiTheme="majorBidi" w:hAnsiTheme="majorBidi"/>
          <w:sz w:val="24"/>
        </w:rPr>
        <w:t xml:space="preserve">gitization of approximately </w:t>
      </w:r>
      <w:r w:rsidR="0019243A" w:rsidRPr="000E5C01">
        <w:rPr>
          <w:rFonts w:asciiTheme="majorBidi" w:hAnsiTheme="majorBidi"/>
          <w:sz w:val="24"/>
        </w:rPr>
        <w:t xml:space="preserve"> </w:t>
      </w:r>
      <w:r w:rsidR="008801C9">
        <w:rPr>
          <w:rFonts w:asciiTheme="majorBidi" w:hAnsiTheme="majorBidi"/>
          <w:sz w:val="24"/>
        </w:rPr>
        <w:t xml:space="preserve">1.7621 </w:t>
      </w:r>
      <w:r w:rsidR="0019243A" w:rsidRPr="000E5C01">
        <w:rPr>
          <w:rFonts w:asciiTheme="majorBidi" w:hAnsiTheme="majorBidi"/>
          <w:sz w:val="24"/>
        </w:rPr>
        <w:t>Million</w:t>
      </w:r>
      <w:r w:rsidR="002B03EE" w:rsidRPr="000E5C01">
        <w:rPr>
          <w:rFonts w:asciiTheme="majorBidi" w:hAnsiTheme="majorBidi"/>
          <w:sz w:val="24"/>
        </w:rPr>
        <w:t xml:space="preserve"> pages of policy files.</w:t>
      </w:r>
    </w:p>
    <w:p w:rsidR="00B53191" w:rsidRPr="000E5C01" w:rsidRDefault="00B53191" w:rsidP="0075274A">
      <w:pPr>
        <w:pStyle w:val="ListParagraph"/>
        <w:numPr>
          <w:ilvl w:val="0"/>
          <w:numId w:val="13"/>
        </w:numPr>
        <w:jc w:val="both"/>
        <w:rPr>
          <w:rFonts w:asciiTheme="majorBidi" w:hAnsiTheme="majorBidi"/>
          <w:sz w:val="24"/>
        </w:rPr>
      </w:pPr>
      <w:r w:rsidRPr="000E5C01">
        <w:rPr>
          <w:rFonts w:asciiTheme="majorBidi" w:hAnsiTheme="majorBidi"/>
          <w:sz w:val="24"/>
        </w:rPr>
        <w:t>The sai</w:t>
      </w:r>
      <w:r w:rsidR="00E859B6" w:rsidRPr="000E5C01">
        <w:rPr>
          <w:rFonts w:asciiTheme="majorBidi" w:hAnsiTheme="majorBidi"/>
          <w:sz w:val="24"/>
        </w:rPr>
        <w:t>d activity</w:t>
      </w:r>
      <w:r w:rsidR="002B03EE" w:rsidRPr="000E5C01">
        <w:rPr>
          <w:rFonts w:asciiTheme="majorBidi" w:hAnsiTheme="majorBidi"/>
          <w:sz w:val="24"/>
        </w:rPr>
        <w:t xml:space="preserve"> will be performed at</w:t>
      </w:r>
      <w:r w:rsidR="00C672F5">
        <w:rPr>
          <w:rFonts w:asciiTheme="majorBidi" w:hAnsiTheme="majorBidi"/>
          <w:sz w:val="24"/>
        </w:rPr>
        <w:t xml:space="preserve"> </w:t>
      </w:r>
      <w:r w:rsidR="008954A6">
        <w:rPr>
          <w:rFonts w:asciiTheme="majorBidi" w:hAnsiTheme="majorBidi"/>
          <w:sz w:val="24"/>
        </w:rPr>
        <w:t>six</w:t>
      </w:r>
      <w:r w:rsidR="00C6577E" w:rsidRPr="000E5C01">
        <w:rPr>
          <w:rFonts w:asciiTheme="majorBidi" w:hAnsiTheme="majorBidi"/>
          <w:sz w:val="24"/>
        </w:rPr>
        <w:t xml:space="preserve"> (</w:t>
      </w:r>
      <w:r w:rsidR="00CF50C4">
        <w:rPr>
          <w:rFonts w:asciiTheme="majorBidi" w:hAnsiTheme="majorBidi"/>
          <w:sz w:val="24"/>
        </w:rPr>
        <w:t>6</w:t>
      </w:r>
      <w:r w:rsidR="00C6577E" w:rsidRPr="000E5C01">
        <w:rPr>
          <w:rFonts w:asciiTheme="majorBidi" w:hAnsiTheme="majorBidi"/>
          <w:sz w:val="24"/>
        </w:rPr>
        <w:t>)</w:t>
      </w:r>
      <w:r w:rsidR="00E859B6" w:rsidRPr="000E5C01">
        <w:rPr>
          <w:rFonts w:asciiTheme="majorBidi" w:hAnsiTheme="majorBidi"/>
          <w:sz w:val="24"/>
        </w:rPr>
        <w:t xml:space="preserve"> Zonal offices of State</w:t>
      </w:r>
      <w:r w:rsidR="00C672F5">
        <w:rPr>
          <w:rFonts w:asciiTheme="majorBidi" w:hAnsiTheme="majorBidi"/>
          <w:sz w:val="24"/>
        </w:rPr>
        <w:t xml:space="preserve"> </w:t>
      </w:r>
      <w:r w:rsidR="00E859B6" w:rsidRPr="000E5C01">
        <w:rPr>
          <w:rFonts w:asciiTheme="majorBidi" w:hAnsiTheme="majorBidi"/>
          <w:sz w:val="24"/>
        </w:rPr>
        <w:t>life</w:t>
      </w:r>
      <w:r w:rsidR="00236D51" w:rsidRPr="000E5C01">
        <w:rPr>
          <w:rFonts w:asciiTheme="majorBidi" w:hAnsiTheme="majorBidi"/>
          <w:sz w:val="24"/>
        </w:rPr>
        <w:t xml:space="preserve"> under </w:t>
      </w:r>
      <w:r w:rsidR="00CF50C4">
        <w:rPr>
          <w:rFonts w:asciiTheme="majorBidi" w:hAnsiTheme="majorBidi"/>
          <w:sz w:val="24"/>
        </w:rPr>
        <w:t>Central</w:t>
      </w:r>
      <w:r w:rsidR="00236D51" w:rsidRPr="000E5C01">
        <w:rPr>
          <w:rFonts w:asciiTheme="majorBidi" w:hAnsiTheme="majorBidi"/>
          <w:sz w:val="24"/>
        </w:rPr>
        <w:t xml:space="preserve"> Region</w:t>
      </w:r>
      <w:r w:rsidR="00E859B6" w:rsidRPr="000E5C01">
        <w:rPr>
          <w:rFonts w:asciiTheme="majorBidi" w:hAnsiTheme="majorBidi"/>
          <w:sz w:val="24"/>
        </w:rPr>
        <w:t>.</w:t>
      </w:r>
    </w:p>
    <w:p w:rsidR="00F47305" w:rsidRPr="000E5C01" w:rsidRDefault="00F47305" w:rsidP="0075274A">
      <w:pPr>
        <w:pStyle w:val="ListParagraph"/>
        <w:jc w:val="both"/>
        <w:rPr>
          <w:rFonts w:asciiTheme="majorBidi" w:hAnsiTheme="majorBidi"/>
          <w:sz w:val="24"/>
        </w:rPr>
      </w:pPr>
    </w:p>
    <w:p w:rsidR="00236D51" w:rsidRDefault="00CF50C4" w:rsidP="0075274A">
      <w:pPr>
        <w:pStyle w:val="ListParagraph"/>
        <w:numPr>
          <w:ilvl w:val="1"/>
          <w:numId w:val="13"/>
        </w:numPr>
        <w:jc w:val="both"/>
        <w:rPr>
          <w:rFonts w:asciiTheme="majorBidi" w:hAnsiTheme="majorBidi"/>
          <w:sz w:val="24"/>
        </w:rPr>
      </w:pPr>
      <w:r>
        <w:rPr>
          <w:rFonts w:asciiTheme="majorBidi" w:hAnsiTheme="majorBidi"/>
          <w:sz w:val="24"/>
        </w:rPr>
        <w:t>Lahore Central Zone – State Life Square, 4 Lytton Road – Lahore</w:t>
      </w:r>
    </w:p>
    <w:p w:rsidR="00CF50C4" w:rsidRDefault="00CF50C4" w:rsidP="0075274A">
      <w:pPr>
        <w:pStyle w:val="ListParagraph"/>
        <w:numPr>
          <w:ilvl w:val="1"/>
          <w:numId w:val="13"/>
        </w:numPr>
        <w:jc w:val="both"/>
        <w:rPr>
          <w:rFonts w:asciiTheme="majorBidi" w:hAnsiTheme="majorBidi"/>
          <w:sz w:val="24"/>
        </w:rPr>
      </w:pPr>
      <w:r>
        <w:rPr>
          <w:rFonts w:asciiTheme="majorBidi" w:hAnsiTheme="majorBidi"/>
          <w:sz w:val="24"/>
        </w:rPr>
        <w:t>Lahore Western Zone – State Life Square, 4 Lytton Road – Lahore</w:t>
      </w:r>
    </w:p>
    <w:p w:rsidR="00CF50C4" w:rsidRDefault="00CF50C4" w:rsidP="0075274A">
      <w:pPr>
        <w:pStyle w:val="ListParagraph"/>
        <w:numPr>
          <w:ilvl w:val="1"/>
          <w:numId w:val="13"/>
        </w:numPr>
        <w:jc w:val="both"/>
        <w:rPr>
          <w:rFonts w:asciiTheme="majorBidi" w:hAnsiTheme="majorBidi"/>
          <w:sz w:val="24"/>
        </w:rPr>
      </w:pPr>
      <w:r>
        <w:rPr>
          <w:rFonts w:asciiTheme="majorBidi" w:hAnsiTheme="majorBidi"/>
          <w:sz w:val="24"/>
        </w:rPr>
        <w:t>Gujranwala Zone – State Life Building, Near Quaid-E-Azam Divisional Public School, G.T. Road – Gujranwala</w:t>
      </w:r>
    </w:p>
    <w:p w:rsidR="00CF50C4" w:rsidRDefault="00CF50C4" w:rsidP="0075274A">
      <w:pPr>
        <w:pStyle w:val="ListParagraph"/>
        <w:numPr>
          <w:ilvl w:val="1"/>
          <w:numId w:val="13"/>
        </w:numPr>
        <w:jc w:val="both"/>
        <w:rPr>
          <w:rFonts w:asciiTheme="majorBidi" w:hAnsiTheme="majorBidi"/>
          <w:sz w:val="24"/>
        </w:rPr>
      </w:pPr>
      <w:r>
        <w:rPr>
          <w:rFonts w:asciiTheme="majorBidi" w:hAnsiTheme="majorBidi"/>
          <w:sz w:val="24"/>
        </w:rPr>
        <w:t xml:space="preserve">Sialkot Zone – Siddique Plaza, Paris Road – </w:t>
      </w:r>
      <w:r w:rsidR="00CA46D5">
        <w:rPr>
          <w:rFonts w:asciiTheme="majorBidi" w:hAnsiTheme="majorBidi"/>
          <w:sz w:val="24"/>
        </w:rPr>
        <w:t>Sialkot</w:t>
      </w:r>
    </w:p>
    <w:p w:rsidR="00CA46D5" w:rsidRPr="00CA46D5" w:rsidRDefault="00CA46D5" w:rsidP="0075274A">
      <w:pPr>
        <w:pStyle w:val="ListParagraph"/>
        <w:numPr>
          <w:ilvl w:val="1"/>
          <w:numId w:val="13"/>
        </w:numPr>
        <w:jc w:val="both"/>
        <w:rPr>
          <w:rFonts w:asciiTheme="majorBidi" w:hAnsiTheme="majorBidi"/>
          <w:sz w:val="24"/>
        </w:rPr>
      </w:pPr>
      <w:r>
        <w:rPr>
          <w:rFonts w:asciiTheme="majorBidi" w:hAnsiTheme="majorBidi"/>
          <w:sz w:val="24"/>
        </w:rPr>
        <w:t xml:space="preserve">Narowal Zone – </w:t>
      </w:r>
      <w:r w:rsidR="008023EE" w:rsidRPr="008023EE">
        <w:rPr>
          <w:rFonts w:asciiTheme="majorBidi" w:hAnsiTheme="majorBidi"/>
          <w:sz w:val="24"/>
          <w:szCs w:val="24"/>
        </w:rPr>
        <w:t>Sardar Plaza infront of Safeena Hospital, Near Habib Metropolitan Bank, Narowal</w:t>
      </w:r>
    </w:p>
    <w:p w:rsidR="00A86F43" w:rsidRPr="00A86F43" w:rsidRDefault="00CA46D5" w:rsidP="00A86F43">
      <w:pPr>
        <w:pStyle w:val="ListParagraph"/>
        <w:numPr>
          <w:ilvl w:val="1"/>
          <w:numId w:val="13"/>
        </w:numPr>
        <w:jc w:val="both"/>
        <w:rPr>
          <w:rFonts w:asciiTheme="majorBidi" w:hAnsiTheme="majorBidi"/>
          <w:sz w:val="24"/>
        </w:rPr>
      </w:pPr>
      <w:r>
        <w:rPr>
          <w:rFonts w:asciiTheme="majorBidi" w:hAnsiTheme="majorBidi"/>
          <w:sz w:val="24"/>
        </w:rPr>
        <w:t xml:space="preserve">Sheikhupura Zone – </w:t>
      </w:r>
      <w:r w:rsidR="008023EE" w:rsidRPr="008023EE">
        <w:rPr>
          <w:rFonts w:asciiTheme="majorBidi" w:hAnsiTheme="majorBidi"/>
          <w:sz w:val="24"/>
          <w:szCs w:val="24"/>
        </w:rPr>
        <w:t>Al-Sharif Plaza Opposite Children Hospital Sargodha Road, Sheikhupura</w:t>
      </w:r>
    </w:p>
    <w:p w:rsidR="005B1C4D" w:rsidRPr="00A86F43" w:rsidRDefault="00B53191" w:rsidP="00A86F43">
      <w:pPr>
        <w:pStyle w:val="ListParagraph"/>
        <w:numPr>
          <w:ilvl w:val="0"/>
          <w:numId w:val="13"/>
        </w:numPr>
        <w:jc w:val="both"/>
        <w:rPr>
          <w:rFonts w:asciiTheme="majorBidi" w:hAnsiTheme="majorBidi"/>
          <w:sz w:val="24"/>
        </w:rPr>
      </w:pPr>
      <w:r w:rsidRPr="00A86F43">
        <w:rPr>
          <w:rFonts w:asciiTheme="majorBidi" w:hAnsiTheme="majorBidi"/>
          <w:sz w:val="24"/>
        </w:rPr>
        <w:t xml:space="preserve">The activity will be carried out within the premises of </w:t>
      </w:r>
      <w:r w:rsidR="005B1C4D" w:rsidRPr="00A86F43">
        <w:rPr>
          <w:rFonts w:asciiTheme="majorBidi" w:hAnsiTheme="majorBidi"/>
          <w:sz w:val="24"/>
        </w:rPr>
        <w:t>State Life Zonal offices</w:t>
      </w:r>
      <w:r w:rsidRPr="00A86F43">
        <w:rPr>
          <w:rFonts w:asciiTheme="majorBidi" w:hAnsiTheme="majorBidi"/>
          <w:sz w:val="24"/>
        </w:rPr>
        <w:t xml:space="preserve"> at respective cities </w:t>
      </w:r>
      <w:r w:rsidR="00236D51" w:rsidRPr="00A86F43">
        <w:rPr>
          <w:rFonts w:asciiTheme="majorBidi" w:hAnsiTheme="majorBidi"/>
          <w:sz w:val="24"/>
        </w:rPr>
        <w:t>within office Timings i.e. 9AM to 5PM Monday – Friday</w:t>
      </w:r>
      <w:r w:rsidR="00F47305" w:rsidRPr="00A86F43">
        <w:rPr>
          <w:rFonts w:asciiTheme="majorBidi" w:hAnsiTheme="majorBidi"/>
          <w:sz w:val="24"/>
        </w:rPr>
        <w:t xml:space="preserve"> (Public holidays exclusive)</w:t>
      </w:r>
      <w:r w:rsidR="00236D51" w:rsidRPr="00A86F43">
        <w:rPr>
          <w:rFonts w:asciiTheme="majorBidi" w:hAnsiTheme="majorBidi"/>
          <w:sz w:val="24"/>
        </w:rPr>
        <w:t>.</w:t>
      </w:r>
      <w:r w:rsidR="00270AF4" w:rsidRPr="00A86F43">
        <w:rPr>
          <w:rFonts w:asciiTheme="majorBidi" w:hAnsiTheme="majorBidi"/>
          <w:sz w:val="24"/>
        </w:rPr>
        <w:t xml:space="preserve">However, it will be sole discretion of State life to allow scanning activities beyond these hours on such terms as admissible under overtime rules of SLIC </w:t>
      </w:r>
    </w:p>
    <w:p w:rsidR="00B53191" w:rsidRPr="000E5C01" w:rsidRDefault="005B1C4D" w:rsidP="0075274A">
      <w:pPr>
        <w:pStyle w:val="ListParagraph"/>
        <w:numPr>
          <w:ilvl w:val="0"/>
          <w:numId w:val="13"/>
        </w:numPr>
        <w:jc w:val="both"/>
        <w:rPr>
          <w:rFonts w:asciiTheme="majorBidi" w:hAnsiTheme="majorBidi"/>
        </w:rPr>
      </w:pPr>
      <w:r w:rsidRPr="000E5C01">
        <w:rPr>
          <w:rFonts w:asciiTheme="majorBidi" w:hAnsiTheme="majorBidi"/>
          <w:sz w:val="24"/>
        </w:rPr>
        <w:t>State Life</w:t>
      </w:r>
      <w:r w:rsidR="00B53191" w:rsidRPr="000E5C01">
        <w:rPr>
          <w:rFonts w:asciiTheme="majorBidi" w:hAnsiTheme="majorBidi"/>
          <w:sz w:val="24"/>
        </w:rPr>
        <w:t xml:space="preserve"> will provide necessary services such as p</w:t>
      </w:r>
      <w:r w:rsidR="005F6475" w:rsidRPr="000E5C01">
        <w:rPr>
          <w:rFonts w:asciiTheme="majorBidi" w:hAnsiTheme="majorBidi"/>
          <w:sz w:val="24"/>
        </w:rPr>
        <w:t>ower supply</w:t>
      </w:r>
      <w:r w:rsidR="000D3C76" w:rsidRPr="000E5C01">
        <w:rPr>
          <w:rFonts w:asciiTheme="majorBidi" w:hAnsiTheme="majorBidi"/>
          <w:sz w:val="24"/>
        </w:rPr>
        <w:t xml:space="preserve"> and </w:t>
      </w:r>
      <w:r w:rsidR="002848CA" w:rsidRPr="000E5C01">
        <w:rPr>
          <w:rFonts w:asciiTheme="majorBidi" w:hAnsiTheme="majorBidi"/>
          <w:sz w:val="24"/>
        </w:rPr>
        <w:t>furniture;</w:t>
      </w:r>
      <w:r w:rsidR="00C672F5">
        <w:rPr>
          <w:rFonts w:asciiTheme="majorBidi" w:hAnsiTheme="majorBidi"/>
          <w:sz w:val="24"/>
        </w:rPr>
        <w:t xml:space="preserve"> </w:t>
      </w:r>
      <w:r w:rsidR="00B53191" w:rsidRPr="000E5C01">
        <w:rPr>
          <w:rFonts w:asciiTheme="majorBidi" w:hAnsiTheme="majorBidi"/>
          <w:sz w:val="24"/>
        </w:rPr>
        <w:t>however</w:t>
      </w:r>
      <w:r w:rsidR="000D3C76" w:rsidRPr="000E5C01">
        <w:rPr>
          <w:rFonts w:asciiTheme="majorBidi" w:hAnsiTheme="majorBidi"/>
          <w:sz w:val="24"/>
        </w:rPr>
        <w:t xml:space="preserve"> staff deployed by contractor, their</w:t>
      </w:r>
      <w:r w:rsidR="00B53191" w:rsidRPr="000E5C01">
        <w:rPr>
          <w:rFonts w:asciiTheme="majorBidi" w:hAnsiTheme="majorBidi"/>
          <w:sz w:val="24"/>
        </w:rPr>
        <w:t xml:space="preserve"> salaries, allowances, boarding and lodging charges will be borne by the </w:t>
      </w:r>
      <w:r w:rsidR="000D60AB" w:rsidRPr="000E5C01">
        <w:rPr>
          <w:rFonts w:asciiTheme="majorBidi" w:hAnsiTheme="majorBidi"/>
          <w:sz w:val="24"/>
        </w:rPr>
        <w:t>Contractor</w:t>
      </w:r>
      <w:r w:rsidR="00236D51" w:rsidRPr="000E5C01">
        <w:rPr>
          <w:rFonts w:asciiTheme="majorBidi" w:hAnsiTheme="majorBidi"/>
          <w:sz w:val="24"/>
        </w:rPr>
        <w:t>.</w:t>
      </w:r>
    </w:p>
    <w:p w:rsidR="005F6475" w:rsidRPr="000E5C01" w:rsidRDefault="005F6475" w:rsidP="0075274A">
      <w:pPr>
        <w:pStyle w:val="ListParagraph"/>
        <w:numPr>
          <w:ilvl w:val="0"/>
          <w:numId w:val="13"/>
        </w:numPr>
        <w:jc w:val="both"/>
        <w:rPr>
          <w:rFonts w:asciiTheme="majorBidi" w:hAnsiTheme="majorBidi"/>
        </w:rPr>
      </w:pPr>
      <w:r w:rsidRPr="000E5C01">
        <w:rPr>
          <w:rFonts w:asciiTheme="majorBidi" w:hAnsiTheme="majorBidi"/>
          <w:sz w:val="24"/>
        </w:rPr>
        <w:t>Equipment</w:t>
      </w:r>
      <w:r w:rsidR="00C672F5">
        <w:rPr>
          <w:rFonts w:asciiTheme="majorBidi" w:hAnsiTheme="majorBidi"/>
          <w:sz w:val="24"/>
        </w:rPr>
        <w:t xml:space="preserve"> </w:t>
      </w:r>
      <w:r w:rsidR="00EB60C9">
        <w:rPr>
          <w:rFonts w:asciiTheme="majorBidi" w:hAnsiTheme="majorBidi"/>
          <w:b/>
          <w:bCs/>
          <w:sz w:val="24"/>
        </w:rPr>
        <w:t>duplex</w:t>
      </w:r>
      <w:r w:rsidR="00873570" w:rsidRPr="002E2483">
        <w:rPr>
          <w:rFonts w:asciiTheme="majorBidi" w:hAnsiTheme="majorBidi"/>
          <w:b/>
          <w:bCs/>
          <w:sz w:val="24"/>
        </w:rPr>
        <w:t xml:space="preserve"> ADF </w:t>
      </w:r>
      <w:r w:rsidR="00FB17A3" w:rsidRPr="002E2483">
        <w:rPr>
          <w:rFonts w:asciiTheme="majorBidi" w:hAnsiTheme="majorBidi"/>
          <w:b/>
          <w:bCs/>
          <w:sz w:val="24"/>
        </w:rPr>
        <w:t>scanners</w:t>
      </w:r>
      <w:r w:rsidR="00FB17A3" w:rsidRPr="000E5C01">
        <w:rPr>
          <w:rFonts w:asciiTheme="majorBidi" w:hAnsiTheme="majorBidi"/>
          <w:sz w:val="24"/>
        </w:rPr>
        <w:t>, laptops/computers</w:t>
      </w:r>
      <w:r w:rsidR="002B03EE" w:rsidRPr="000E5C01">
        <w:rPr>
          <w:rFonts w:asciiTheme="majorBidi" w:hAnsiTheme="majorBidi"/>
          <w:sz w:val="24"/>
        </w:rPr>
        <w:t>, peripheral devices</w:t>
      </w:r>
      <w:r w:rsidR="008801C9">
        <w:rPr>
          <w:rFonts w:asciiTheme="majorBidi" w:hAnsiTheme="majorBidi"/>
          <w:sz w:val="24"/>
        </w:rPr>
        <w:t xml:space="preserve"> </w:t>
      </w:r>
      <w:r w:rsidR="00FB17A3" w:rsidRPr="000E5C01">
        <w:rPr>
          <w:rFonts w:asciiTheme="majorBidi" w:hAnsiTheme="majorBidi"/>
          <w:sz w:val="24"/>
        </w:rPr>
        <w:t>etc</w:t>
      </w:r>
      <w:r w:rsidRPr="000E5C01">
        <w:rPr>
          <w:rFonts w:asciiTheme="majorBidi" w:hAnsiTheme="majorBidi"/>
          <w:sz w:val="24"/>
        </w:rPr>
        <w:t xml:space="preserve"> required for the said activity</w:t>
      </w:r>
      <w:r w:rsidR="008801C9">
        <w:rPr>
          <w:rFonts w:asciiTheme="majorBidi" w:hAnsiTheme="majorBidi"/>
          <w:sz w:val="24"/>
        </w:rPr>
        <w:t xml:space="preserve"> </w:t>
      </w:r>
      <w:r w:rsidR="002B03EE" w:rsidRPr="000E5C01">
        <w:rPr>
          <w:rFonts w:asciiTheme="majorBidi" w:hAnsiTheme="majorBidi"/>
          <w:sz w:val="24"/>
        </w:rPr>
        <w:t xml:space="preserve">will be arranged by the </w:t>
      </w:r>
      <w:r w:rsidR="000D60AB" w:rsidRPr="000E5C01">
        <w:rPr>
          <w:rFonts w:asciiTheme="majorBidi" w:hAnsiTheme="majorBidi"/>
          <w:sz w:val="24"/>
        </w:rPr>
        <w:t>Contractor</w:t>
      </w:r>
      <w:r w:rsidR="002B03EE" w:rsidRPr="000E5C01">
        <w:rPr>
          <w:rFonts w:asciiTheme="majorBidi" w:hAnsiTheme="majorBidi"/>
          <w:sz w:val="24"/>
        </w:rPr>
        <w:t>.</w:t>
      </w:r>
      <w:r w:rsidR="000D3C76" w:rsidRPr="000E5C01">
        <w:rPr>
          <w:rFonts w:asciiTheme="majorBidi" w:hAnsiTheme="majorBidi"/>
          <w:sz w:val="24"/>
        </w:rPr>
        <w:t xml:space="preserve"> Its numbers be at sole discretion of contractor. State Life will monitor the progress of work completed through its nominated coordinator.</w:t>
      </w:r>
    </w:p>
    <w:p w:rsidR="008355C6" w:rsidRPr="000E5C01" w:rsidRDefault="008355C6" w:rsidP="0075274A">
      <w:pPr>
        <w:pStyle w:val="ListParagraph"/>
        <w:numPr>
          <w:ilvl w:val="0"/>
          <w:numId w:val="13"/>
        </w:numPr>
        <w:jc w:val="both"/>
        <w:rPr>
          <w:rFonts w:asciiTheme="majorBidi" w:hAnsiTheme="majorBidi"/>
          <w:sz w:val="24"/>
        </w:rPr>
      </w:pPr>
      <w:r w:rsidRPr="000E5C01">
        <w:rPr>
          <w:rFonts w:asciiTheme="majorBidi" w:hAnsiTheme="majorBidi"/>
          <w:sz w:val="24"/>
        </w:rPr>
        <w:t xml:space="preserve">The </w:t>
      </w:r>
      <w:r w:rsidR="000D60AB" w:rsidRPr="000E5C01">
        <w:rPr>
          <w:rFonts w:asciiTheme="majorBidi" w:hAnsiTheme="majorBidi"/>
          <w:sz w:val="24"/>
        </w:rPr>
        <w:t>Contractor</w:t>
      </w:r>
      <w:r w:rsidRPr="000E5C01">
        <w:rPr>
          <w:rFonts w:asciiTheme="majorBidi" w:hAnsiTheme="majorBidi"/>
          <w:sz w:val="24"/>
        </w:rPr>
        <w:t xml:space="preserve"> shall be responsible for removal of unwanted dust (Removing any unwanted dust which may affect the quality of the image, from the documents), removal of tags, pins, threads, rubber bands etc and sorting &amp; numbering of pages in the document file in the correct order. Unpin / un</w:t>
      </w:r>
      <w:r w:rsidR="00210D04" w:rsidRPr="000E5C01">
        <w:rPr>
          <w:rFonts w:asciiTheme="majorBidi" w:hAnsiTheme="majorBidi"/>
          <w:sz w:val="24"/>
        </w:rPr>
        <w:t>-</w:t>
      </w:r>
      <w:r w:rsidRPr="000E5C01">
        <w:rPr>
          <w:rFonts w:asciiTheme="majorBidi" w:hAnsiTheme="majorBidi"/>
          <w:sz w:val="24"/>
        </w:rPr>
        <w:t>staple documents, if any (The staple pins and other pins that are binding the document set will be removed at this Step and each set will be examined for the same at least twice</w:t>
      </w:r>
    </w:p>
    <w:p w:rsidR="008355C6" w:rsidRPr="000E5C01" w:rsidRDefault="000D60AB" w:rsidP="0075274A">
      <w:pPr>
        <w:pStyle w:val="ListParagraph"/>
        <w:numPr>
          <w:ilvl w:val="0"/>
          <w:numId w:val="13"/>
        </w:numPr>
        <w:jc w:val="both"/>
        <w:rPr>
          <w:rFonts w:asciiTheme="majorBidi" w:hAnsiTheme="majorBidi"/>
          <w:sz w:val="24"/>
        </w:rPr>
      </w:pPr>
      <w:r w:rsidRPr="000E5C01">
        <w:rPr>
          <w:rFonts w:asciiTheme="majorBidi" w:hAnsiTheme="majorBidi"/>
          <w:sz w:val="24"/>
        </w:rPr>
        <w:t>Contractor</w:t>
      </w:r>
      <w:r w:rsidR="008355C6" w:rsidRPr="000E5C01">
        <w:rPr>
          <w:rFonts w:asciiTheme="majorBidi" w:hAnsiTheme="majorBidi"/>
          <w:sz w:val="24"/>
        </w:rPr>
        <w:t xml:space="preserve"> must make sure that the scanned documents are readable.</w:t>
      </w:r>
    </w:p>
    <w:p w:rsidR="008355C6" w:rsidRPr="002E2483" w:rsidRDefault="000D60AB" w:rsidP="0075274A">
      <w:pPr>
        <w:pStyle w:val="ListParagraph"/>
        <w:numPr>
          <w:ilvl w:val="0"/>
          <w:numId w:val="13"/>
        </w:numPr>
        <w:jc w:val="both"/>
        <w:rPr>
          <w:rFonts w:asciiTheme="majorBidi" w:hAnsiTheme="majorBidi"/>
          <w:b/>
          <w:bCs/>
          <w:sz w:val="24"/>
        </w:rPr>
      </w:pPr>
      <w:r w:rsidRPr="002E2483">
        <w:rPr>
          <w:rFonts w:asciiTheme="majorBidi" w:hAnsiTheme="majorBidi"/>
          <w:b/>
          <w:bCs/>
          <w:sz w:val="24"/>
        </w:rPr>
        <w:t>Contractor</w:t>
      </w:r>
      <w:r w:rsidR="008801C9">
        <w:rPr>
          <w:rFonts w:asciiTheme="majorBidi" w:hAnsiTheme="majorBidi"/>
          <w:b/>
          <w:bCs/>
          <w:sz w:val="24"/>
        </w:rPr>
        <w:t xml:space="preserve"> </w:t>
      </w:r>
      <w:r w:rsidR="006B3034" w:rsidRPr="002E2483">
        <w:rPr>
          <w:rFonts w:asciiTheme="majorBidi" w:hAnsiTheme="majorBidi"/>
          <w:b/>
          <w:bCs/>
          <w:sz w:val="24"/>
        </w:rPr>
        <w:t>needs</w:t>
      </w:r>
      <w:r w:rsidR="008355C6" w:rsidRPr="002E2483">
        <w:rPr>
          <w:rFonts w:asciiTheme="majorBidi" w:hAnsiTheme="majorBidi"/>
          <w:b/>
          <w:bCs/>
          <w:sz w:val="24"/>
        </w:rPr>
        <w:t xml:space="preserve"> to</w:t>
      </w:r>
      <w:r w:rsidR="00805C61">
        <w:rPr>
          <w:rFonts w:asciiTheme="majorBidi" w:hAnsiTheme="majorBidi"/>
          <w:b/>
          <w:bCs/>
          <w:sz w:val="24"/>
        </w:rPr>
        <w:t xml:space="preserve"> collect the originals from the scanners</w:t>
      </w:r>
      <w:r w:rsidR="008355C6" w:rsidRPr="002E2483">
        <w:rPr>
          <w:rFonts w:asciiTheme="majorBidi" w:hAnsiTheme="majorBidi"/>
          <w:b/>
          <w:bCs/>
          <w:sz w:val="24"/>
        </w:rPr>
        <w:t xml:space="preserve"> collate </w:t>
      </w:r>
      <w:r w:rsidR="00805C61">
        <w:rPr>
          <w:rFonts w:asciiTheme="majorBidi" w:hAnsiTheme="majorBidi"/>
          <w:b/>
          <w:bCs/>
          <w:sz w:val="24"/>
        </w:rPr>
        <w:t>must</w:t>
      </w:r>
      <w:r w:rsidR="008801C9">
        <w:rPr>
          <w:rFonts w:asciiTheme="majorBidi" w:hAnsiTheme="majorBidi"/>
          <w:b/>
          <w:bCs/>
          <w:sz w:val="24"/>
        </w:rPr>
        <w:t xml:space="preserve"> </w:t>
      </w:r>
      <w:r w:rsidR="00805C61">
        <w:rPr>
          <w:rFonts w:asciiTheme="majorBidi" w:hAnsiTheme="majorBidi"/>
          <w:b/>
          <w:bCs/>
          <w:sz w:val="24"/>
        </w:rPr>
        <w:t>un</w:t>
      </w:r>
      <w:r w:rsidR="008355C6" w:rsidRPr="002E2483">
        <w:rPr>
          <w:rFonts w:asciiTheme="majorBidi" w:hAnsiTheme="majorBidi"/>
          <w:b/>
          <w:bCs/>
          <w:sz w:val="24"/>
        </w:rPr>
        <w:t>clip</w:t>
      </w:r>
      <w:r w:rsidR="00805C61">
        <w:rPr>
          <w:rFonts w:asciiTheme="majorBidi" w:hAnsiTheme="majorBidi"/>
          <w:b/>
          <w:bCs/>
          <w:sz w:val="24"/>
        </w:rPr>
        <w:t xml:space="preserve"> the file and clip</w:t>
      </w:r>
      <w:r w:rsidR="008355C6" w:rsidRPr="002E2483">
        <w:rPr>
          <w:rFonts w:asciiTheme="majorBidi" w:hAnsiTheme="majorBidi"/>
          <w:b/>
          <w:bCs/>
          <w:sz w:val="24"/>
        </w:rPr>
        <w:t xml:space="preserve"> the </w:t>
      </w:r>
      <w:r w:rsidR="00F27D8F" w:rsidRPr="002E2483">
        <w:rPr>
          <w:rFonts w:asciiTheme="majorBidi" w:hAnsiTheme="majorBidi"/>
          <w:b/>
          <w:bCs/>
          <w:sz w:val="24"/>
        </w:rPr>
        <w:t>file</w:t>
      </w:r>
      <w:r w:rsidR="002E2483" w:rsidRPr="002E2483">
        <w:rPr>
          <w:rFonts w:asciiTheme="majorBidi" w:hAnsiTheme="majorBidi"/>
          <w:b/>
          <w:bCs/>
          <w:sz w:val="24"/>
        </w:rPr>
        <w:t xml:space="preserve"> and return the file within 48 hours.</w:t>
      </w:r>
    </w:p>
    <w:p w:rsidR="008355C6" w:rsidRPr="000E5C01" w:rsidRDefault="008355C6" w:rsidP="0075274A">
      <w:pPr>
        <w:pStyle w:val="ListParagraph"/>
        <w:numPr>
          <w:ilvl w:val="0"/>
          <w:numId w:val="13"/>
        </w:numPr>
        <w:tabs>
          <w:tab w:val="left" w:pos="810"/>
        </w:tabs>
        <w:jc w:val="both"/>
        <w:rPr>
          <w:rFonts w:asciiTheme="majorBidi" w:hAnsiTheme="majorBidi"/>
          <w:sz w:val="24"/>
        </w:rPr>
      </w:pPr>
      <w:r w:rsidRPr="000E5C01">
        <w:rPr>
          <w:rFonts w:asciiTheme="majorBidi" w:hAnsiTheme="majorBidi"/>
          <w:sz w:val="24"/>
        </w:rPr>
        <w:lastRenderedPageBreak/>
        <w:t>All the physical records (per connection) shall be bound in a file. The file should have details of the content and unique number must be given on the top to help faster retrieval.</w:t>
      </w:r>
    </w:p>
    <w:p w:rsidR="00AA5403" w:rsidRPr="002E2483" w:rsidRDefault="000D60AB" w:rsidP="0075274A">
      <w:pPr>
        <w:pStyle w:val="ListParagraph"/>
        <w:numPr>
          <w:ilvl w:val="0"/>
          <w:numId w:val="13"/>
        </w:numPr>
        <w:ind w:left="810" w:hanging="450"/>
        <w:jc w:val="both"/>
        <w:rPr>
          <w:rFonts w:asciiTheme="majorBidi" w:hAnsiTheme="majorBidi"/>
        </w:rPr>
      </w:pPr>
      <w:r w:rsidRPr="002E2483">
        <w:rPr>
          <w:rFonts w:asciiTheme="majorBidi" w:hAnsiTheme="majorBidi"/>
          <w:sz w:val="24"/>
        </w:rPr>
        <w:t>Contractor</w:t>
      </w:r>
      <w:r w:rsidR="00AA5403" w:rsidRPr="002E2483">
        <w:rPr>
          <w:rFonts w:asciiTheme="majorBidi" w:hAnsiTheme="majorBidi"/>
          <w:sz w:val="24"/>
        </w:rPr>
        <w:t xml:space="preserve"> must have AI Mechanism or any other detection mechanism to avoid scanning of white/blank page</w:t>
      </w:r>
      <w:r w:rsidR="00C45CFD" w:rsidRPr="002E2483">
        <w:rPr>
          <w:rFonts w:asciiTheme="majorBidi" w:hAnsiTheme="majorBidi"/>
          <w:sz w:val="24"/>
        </w:rPr>
        <w:t>.</w:t>
      </w:r>
    </w:p>
    <w:p w:rsidR="00192F85" w:rsidRPr="000E5C01" w:rsidRDefault="0092796A" w:rsidP="0075274A">
      <w:pPr>
        <w:pStyle w:val="ListParagraph"/>
        <w:numPr>
          <w:ilvl w:val="0"/>
          <w:numId w:val="13"/>
        </w:numPr>
        <w:tabs>
          <w:tab w:val="left" w:pos="630"/>
        </w:tabs>
        <w:spacing w:after="0"/>
        <w:ind w:left="630"/>
        <w:jc w:val="both"/>
        <w:rPr>
          <w:rFonts w:asciiTheme="majorBidi" w:hAnsiTheme="majorBidi"/>
        </w:rPr>
      </w:pPr>
      <w:r w:rsidRPr="000E5C01">
        <w:rPr>
          <w:rFonts w:asciiTheme="majorBidi" w:hAnsiTheme="majorBidi"/>
          <w:sz w:val="24"/>
        </w:rPr>
        <w:t xml:space="preserve"> A</w:t>
      </w:r>
      <w:r w:rsidR="00192F85" w:rsidRPr="000E5C01">
        <w:rPr>
          <w:rFonts w:asciiTheme="majorBidi" w:hAnsiTheme="majorBidi"/>
          <w:sz w:val="24"/>
        </w:rPr>
        <w:t>ll details pertaining to a single Number/Case should still remain intact</w:t>
      </w:r>
      <w:r w:rsidR="00C45CFD">
        <w:rPr>
          <w:rFonts w:asciiTheme="majorBidi" w:hAnsiTheme="majorBidi"/>
          <w:sz w:val="24"/>
        </w:rPr>
        <w:t>.</w:t>
      </w:r>
    </w:p>
    <w:p w:rsidR="00D40F6B" w:rsidRPr="000E5C01" w:rsidRDefault="00D40F6B" w:rsidP="0075274A">
      <w:pPr>
        <w:pStyle w:val="ListParagraph"/>
        <w:numPr>
          <w:ilvl w:val="0"/>
          <w:numId w:val="13"/>
        </w:numPr>
        <w:tabs>
          <w:tab w:val="left" w:pos="630"/>
        </w:tabs>
        <w:spacing w:after="0"/>
        <w:ind w:left="630"/>
        <w:jc w:val="both"/>
        <w:rPr>
          <w:rFonts w:asciiTheme="majorBidi" w:hAnsiTheme="majorBidi"/>
        </w:rPr>
      </w:pPr>
      <w:r w:rsidRPr="000E5C01">
        <w:rPr>
          <w:rFonts w:asciiTheme="majorBidi" w:hAnsiTheme="majorBidi"/>
          <w:sz w:val="24"/>
        </w:rPr>
        <w:t xml:space="preserve">The above said activity is required to be performed in parallel at all respective offices/sites </w:t>
      </w:r>
      <w:r w:rsidR="002239EF" w:rsidRPr="000E5C01">
        <w:rPr>
          <w:rFonts w:asciiTheme="majorBidi" w:hAnsiTheme="majorBidi"/>
          <w:sz w:val="24"/>
        </w:rPr>
        <w:t>of zones,</w:t>
      </w:r>
      <w:r w:rsidR="00732541" w:rsidRPr="000E5C01">
        <w:rPr>
          <w:rFonts w:asciiTheme="majorBidi" w:hAnsiTheme="majorBidi"/>
          <w:sz w:val="24"/>
        </w:rPr>
        <w:t xml:space="preserve"> therefore </w:t>
      </w:r>
      <w:r w:rsidR="000D60AB" w:rsidRPr="000E5C01">
        <w:rPr>
          <w:rFonts w:asciiTheme="majorBidi" w:hAnsiTheme="majorBidi"/>
          <w:sz w:val="24"/>
        </w:rPr>
        <w:t>Contractor</w:t>
      </w:r>
      <w:r w:rsidR="00732541" w:rsidRPr="000E5C01">
        <w:rPr>
          <w:rFonts w:asciiTheme="majorBidi" w:hAnsiTheme="majorBidi"/>
          <w:sz w:val="24"/>
        </w:rPr>
        <w:t xml:space="preserve"> must deploy sufficient HR specifically for the said activity </w:t>
      </w:r>
    </w:p>
    <w:p w:rsidR="00C45CFD" w:rsidRPr="00C45CFD" w:rsidRDefault="00C45CFD" w:rsidP="0075274A">
      <w:pPr>
        <w:pStyle w:val="ListParagraph"/>
        <w:numPr>
          <w:ilvl w:val="0"/>
          <w:numId w:val="13"/>
        </w:numPr>
        <w:tabs>
          <w:tab w:val="left" w:pos="720"/>
          <w:tab w:val="left" w:pos="810"/>
          <w:tab w:val="left" w:pos="1350"/>
        </w:tabs>
        <w:spacing w:after="0"/>
        <w:jc w:val="both"/>
        <w:rPr>
          <w:rFonts w:asciiTheme="majorBidi" w:hAnsiTheme="majorBidi"/>
        </w:rPr>
      </w:pPr>
      <w:r>
        <w:rPr>
          <w:rFonts w:asciiTheme="majorBidi" w:hAnsiTheme="majorBidi"/>
          <w:sz w:val="24"/>
        </w:rPr>
        <w:t>Contractor</w:t>
      </w:r>
      <w:r w:rsidR="0084656F" w:rsidRPr="000E5C01">
        <w:rPr>
          <w:rFonts w:asciiTheme="majorBidi" w:hAnsiTheme="majorBidi"/>
          <w:sz w:val="24"/>
        </w:rPr>
        <w:t xml:space="preserve"> would be required to share Non-Disclosure Agreement (NDA)</w:t>
      </w:r>
      <w:r>
        <w:rPr>
          <w:rFonts w:asciiTheme="majorBidi" w:hAnsiTheme="majorBidi"/>
          <w:sz w:val="24"/>
        </w:rPr>
        <w:t>.</w:t>
      </w:r>
    </w:p>
    <w:p w:rsidR="008A746D" w:rsidRPr="000E5C01" w:rsidRDefault="00C45CFD" w:rsidP="0075274A">
      <w:pPr>
        <w:pStyle w:val="ListParagraph"/>
        <w:numPr>
          <w:ilvl w:val="0"/>
          <w:numId w:val="13"/>
        </w:numPr>
        <w:tabs>
          <w:tab w:val="left" w:pos="720"/>
          <w:tab w:val="left" w:pos="810"/>
          <w:tab w:val="left" w:pos="1350"/>
        </w:tabs>
        <w:spacing w:after="0"/>
        <w:jc w:val="both"/>
        <w:rPr>
          <w:rFonts w:asciiTheme="majorBidi" w:hAnsiTheme="majorBidi"/>
        </w:rPr>
      </w:pPr>
      <w:r>
        <w:rPr>
          <w:rFonts w:asciiTheme="majorBidi" w:hAnsiTheme="majorBidi"/>
          <w:sz w:val="24"/>
        </w:rPr>
        <w:t>Contractor</w:t>
      </w:r>
      <w:r w:rsidR="008A746D" w:rsidRPr="000E5C01">
        <w:rPr>
          <w:rFonts w:asciiTheme="majorBidi" w:hAnsiTheme="majorBidi"/>
          <w:sz w:val="24"/>
        </w:rPr>
        <w:t xml:space="preserve"> will ensure data protection, safety and privacy with utmost care</w:t>
      </w:r>
      <w:r w:rsidR="00E32CF7">
        <w:rPr>
          <w:rFonts w:asciiTheme="majorBidi" w:hAnsiTheme="majorBidi"/>
          <w:sz w:val="24"/>
        </w:rPr>
        <w:t>.</w:t>
      </w:r>
    </w:p>
    <w:p w:rsidR="0084656F" w:rsidRPr="000E5C01" w:rsidRDefault="000D60AB" w:rsidP="0075274A">
      <w:pPr>
        <w:pStyle w:val="ListParagraph"/>
        <w:numPr>
          <w:ilvl w:val="0"/>
          <w:numId w:val="13"/>
        </w:numPr>
        <w:tabs>
          <w:tab w:val="left" w:pos="720"/>
          <w:tab w:val="left" w:pos="810"/>
          <w:tab w:val="left" w:pos="1350"/>
        </w:tabs>
        <w:spacing w:after="0"/>
        <w:jc w:val="both"/>
        <w:rPr>
          <w:rFonts w:asciiTheme="majorBidi" w:hAnsiTheme="majorBidi"/>
        </w:rPr>
      </w:pPr>
      <w:r w:rsidRPr="000E5C01">
        <w:rPr>
          <w:rFonts w:asciiTheme="majorBidi" w:hAnsiTheme="majorBidi"/>
          <w:sz w:val="24"/>
        </w:rPr>
        <w:t>Contractor</w:t>
      </w:r>
      <w:r w:rsidR="0084656F" w:rsidRPr="000E5C01">
        <w:rPr>
          <w:rFonts w:asciiTheme="majorBidi" w:hAnsiTheme="majorBidi"/>
          <w:sz w:val="24"/>
        </w:rPr>
        <w:t xml:space="preserve"> must take into account that scanner should not damage fragile page</w:t>
      </w:r>
      <w:r w:rsidR="00E32CF7">
        <w:rPr>
          <w:rFonts w:asciiTheme="majorBidi" w:hAnsiTheme="majorBidi"/>
          <w:sz w:val="24"/>
        </w:rPr>
        <w:t>.</w:t>
      </w:r>
    </w:p>
    <w:p w:rsidR="00353B6A" w:rsidRPr="000E5C01" w:rsidRDefault="000D60AB" w:rsidP="0075274A">
      <w:pPr>
        <w:pStyle w:val="ListParagraph"/>
        <w:numPr>
          <w:ilvl w:val="0"/>
          <w:numId w:val="13"/>
        </w:numPr>
        <w:tabs>
          <w:tab w:val="left" w:pos="810"/>
          <w:tab w:val="left" w:pos="990"/>
          <w:tab w:val="left" w:pos="1350"/>
        </w:tabs>
        <w:spacing w:after="0"/>
        <w:jc w:val="both"/>
        <w:rPr>
          <w:rFonts w:asciiTheme="majorBidi" w:hAnsiTheme="majorBidi"/>
        </w:rPr>
      </w:pPr>
      <w:r w:rsidRPr="000E5C01">
        <w:rPr>
          <w:rFonts w:asciiTheme="majorBidi" w:hAnsiTheme="majorBidi"/>
          <w:sz w:val="24"/>
        </w:rPr>
        <w:t>Contractor</w:t>
      </w:r>
      <w:r w:rsidR="00353B6A" w:rsidRPr="000E5C01">
        <w:rPr>
          <w:rFonts w:asciiTheme="majorBidi" w:hAnsiTheme="majorBidi"/>
          <w:sz w:val="24"/>
        </w:rPr>
        <w:t xml:space="preserve"> must take into account that every </w:t>
      </w:r>
      <w:r w:rsidR="00284E5D">
        <w:rPr>
          <w:rFonts w:asciiTheme="majorBidi" w:hAnsiTheme="majorBidi"/>
          <w:sz w:val="24"/>
        </w:rPr>
        <w:t>scanned/</w:t>
      </w:r>
      <w:r w:rsidR="00353B6A" w:rsidRPr="000E5C01">
        <w:rPr>
          <w:rFonts w:asciiTheme="majorBidi" w:hAnsiTheme="majorBidi"/>
          <w:sz w:val="24"/>
        </w:rPr>
        <w:t xml:space="preserve">digitized file will be named with a unique </w:t>
      </w:r>
      <w:r w:rsidR="00284E5D">
        <w:rPr>
          <w:rFonts w:asciiTheme="majorBidi" w:hAnsiTheme="majorBidi"/>
          <w:sz w:val="24"/>
        </w:rPr>
        <w:t>policy serial number</w:t>
      </w:r>
      <w:r w:rsidR="00E32CF7">
        <w:rPr>
          <w:rFonts w:asciiTheme="majorBidi" w:hAnsiTheme="majorBidi"/>
          <w:sz w:val="24"/>
        </w:rPr>
        <w:t>.</w:t>
      </w:r>
    </w:p>
    <w:p w:rsidR="00353B6A" w:rsidRPr="000E5C01" w:rsidRDefault="00B916C7" w:rsidP="0075274A">
      <w:pPr>
        <w:pStyle w:val="ListParagraph"/>
        <w:numPr>
          <w:ilvl w:val="0"/>
          <w:numId w:val="13"/>
        </w:numPr>
        <w:tabs>
          <w:tab w:val="left" w:pos="810"/>
          <w:tab w:val="left" w:pos="1350"/>
        </w:tabs>
        <w:spacing w:after="0"/>
        <w:jc w:val="both"/>
        <w:rPr>
          <w:rFonts w:asciiTheme="majorBidi" w:hAnsiTheme="majorBidi"/>
        </w:rPr>
      </w:pPr>
      <w:r>
        <w:rPr>
          <w:rFonts w:asciiTheme="majorBidi" w:hAnsiTheme="majorBidi"/>
          <w:sz w:val="24"/>
        </w:rPr>
        <w:t>Contractor</w:t>
      </w:r>
      <w:r w:rsidR="00353B6A" w:rsidRPr="000E5C01">
        <w:rPr>
          <w:rFonts w:asciiTheme="majorBidi" w:hAnsiTheme="majorBidi"/>
          <w:sz w:val="24"/>
        </w:rPr>
        <w:t xml:space="preserve"> must ensure that after </w:t>
      </w:r>
      <w:r w:rsidR="004A45FE">
        <w:rPr>
          <w:rFonts w:asciiTheme="majorBidi" w:hAnsiTheme="majorBidi"/>
          <w:sz w:val="24"/>
        </w:rPr>
        <w:t>scanning, the</w:t>
      </w:r>
      <w:r w:rsidR="00353B6A" w:rsidRPr="000E5C01">
        <w:rPr>
          <w:rFonts w:asciiTheme="majorBidi" w:hAnsiTheme="majorBidi"/>
          <w:sz w:val="24"/>
        </w:rPr>
        <w:t xml:space="preserve"> physical and </w:t>
      </w:r>
      <w:r w:rsidR="00284E5D">
        <w:rPr>
          <w:rFonts w:asciiTheme="majorBidi" w:hAnsiTheme="majorBidi"/>
          <w:sz w:val="24"/>
        </w:rPr>
        <w:t>scanned/</w:t>
      </w:r>
      <w:r w:rsidR="00353B6A" w:rsidRPr="000E5C01">
        <w:rPr>
          <w:rFonts w:asciiTheme="majorBidi" w:hAnsiTheme="majorBidi"/>
          <w:sz w:val="24"/>
        </w:rPr>
        <w:t>digital file must reconcile</w:t>
      </w:r>
      <w:r>
        <w:rPr>
          <w:rFonts w:asciiTheme="majorBidi" w:hAnsiTheme="majorBidi"/>
          <w:sz w:val="24"/>
        </w:rPr>
        <w:t>.</w:t>
      </w:r>
    </w:p>
    <w:p w:rsidR="009F4DA9" w:rsidRPr="000E5C01" w:rsidRDefault="009F4DA9" w:rsidP="0075274A">
      <w:pPr>
        <w:pStyle w:val="ListParagraph"/>
        <w:numPr>
          <w:ilvl w:val="0"/>
          <w:numId w:val="13"/>
        </w:numPr>
        <w:tabs>
          <w:tab w:val="left" w:pos="810"/>
          <w:tab w:val="left" w:pos="1350"/>
        </w:tabs>
        <w:spacing w:after="0"/>
        <w:jc w:val="both"/>
        <w:rPr>
          <w:rFonts w:asciiTheme="majorBidi" w:hAnsiTheme="majorBidi"/>
          <w:sz w:val="24"/>
        </w:rPr>
      </w:pPr>
      <w:r w:rsidRPr="000E5C01">
        <w:rPr>
          <w:rFonts w:asciiTheme="majorBidi" w:hAnsiTheme="majorBidi"/>
          <w:sz w:val="24"/>
        </w:rPr>
        <w:t xml:space="preserve">Bidder must take into account that after scanning, the physical document would be pinned together/ tagged in the same form as it was given for scanning. At the end of the process all paper documents will be returned in their original form to the respective </w:t>
      </w:r>
      <w:r w:rsidR="005B1C4D" w:rsidRPr="000E5C01">
        <w:rPr>
          <w:rFonts w:asciiTheme="majorBidi" w:hAnsiTheme="majorBidi"/>
          <w:sz w:val="24"/>
        </w:rPr>
        <w:t>Z</w:t>
      </w:r>
      <w:r w:rsidRPr="000E5C01">
        <w:rPr>
          <w:rFonts w:asciiTheme="majorBidi" w:hAnsiTheme="majorBidi"/>
          <w:sz w:val="24"/>
        </w:rPr>
        <w:t>one</w:t>
      </w:r>
      <w:r w:rsidR="00885E0C">
        <w:rPr>
          <w:rFonts w:asciiTheme="majorBidi" w:hAnsiTheme="majorBidi"/>
          <w:sz w:val="24"/>
        </w:rPr>
        <w:t>.</w:t>
      </w:r>
    </w:p>
    <w:p w:rsidR="009F4DA9" w:rsidRPr="000E5C01" w:rsidRDefault="000D60AB" w:rsidP="0075274A">
      <w:pPr>
        <w:pStyle w:val="ListParagraph"/>
        <w:numPr>
          <w:ilvl w:val="0"/>
          <w:numId w:val="13"/>
        </w:numPr>
        <w:tabs>
          <w:tab w:val="left" w:pos="810"/>
          <w:tab w:val="left" w:pos="1350"/>
        </w:tabs>
        <w:spacing w:after="0"/>
        <w:jc w:val="both"/>
        <w:rPr>
          <w:rFonts w:asciiTheme="majorBidi" w:hAnsiTheme="majorBidi"/>
          <w:sz w:val="24"/>
        </w:rPr>
      </w:pPr>
      <w:r w:rsidRPr="000E5C01">
        <w:rPr>
          <w:rFonts w:asciiTheme="majorBidi" w:hAnsiTheme="majorBidi"/>
          <w:sz w:val="24"/>
        </w:rPr>
        <w:t>Contractor</w:t>
      </w:r>
      <w:r w:rsidR="009F4DA9" w:rsidRPr="000E5C01">
        <w:rPr>
          <w:rFonts w:asciiTheme="majorBidi" w:hAnsiTheme="majorBidi"/>
          <w:sz w:val="24"/>
        </w:rPr>
        <w:t xml:space="preserve"> to share a fortnightly report clearly stating the overall progress of the said activity. The said report must contain following details: </w:t>
      </w:r>
    </w:p>
    <w:p w:rsidR="009F4DA9" w:rsidRPr="000E5C01" w:rsidRDefault="00034658" w:rsidP="0075274A">
      <w:pPr>
        <w:pStyle w:val="ListParagraph"/>
        <w:numPr>
          <w:ilvl w:val="0"/>
          <w:numId w:val="15"/>
        </w:numPr>
        <w:tabs>
          <w:tab w:val="left" w:pos="810"/>
          <w:tab w:val="left" w:pos="1350"/>
        </w:tabs>
        <w:spacing w:after="0"/>
        <w:jc w:val="both"/>
        <w:rPr>
          <w:rFonts w:asciiTheme="majorBidi" w:hAnsiTheme="majorBidi"/>
          <w:sz w:val="24"/>
        </w:rPr>
      </w:pPr>
      <w:r w:rsidRPr="000E5C01">
        <w:rPr>
          <w:rFonts w:asciiTheme="majorBidi" w:hAnsiTheme="majorBidi"/>
          <w:sz w:val="24"/>
        </w:rPr>
        <w:t>Number of files</w:t>
      </w:r>
      <w:r w:rsidR="00210D04" w:rsidRPr="000E5C01">
        <w:rPr>
          <w:rFonts w:asciiTheme="majorBidi" w:hAnsiTheme="majorBidi"/>
          <w:sz w:val="24"/>
        </w:rPr>
        <w:t xml:space="preserve">/ pages </w:t>
      </w:r>
      <w:r w:rsidR="009F4DA9" w:rsidRPr="000E5C01">
        <w:rPr>
          <w:rFonts w:asciiTheme="majorBidi" w:hAnsiTheme="majorBidi"/>
          <w:sz w:val="24"/>
        </w:rPr>
        <w:t>scanned</w:t>
      </w:r>
      <w:r w:rsidR="00210D04" w:rsidRPr="000E5C01">
        <w:rPr>
          <w:rFonts w:asciiTheme="majorBidi" w:hAnsiTheme="majorBidi"/>
          <w:sz w:val="24"/>
        </w:rPr>
        <w:t>.</w:t>
      </w:r>
    </w:p>
    <w:p w:rsidR="009F4DA9" w:rsidRPr="000E5C01" w:rsidRDefault="00034658" w:rsidP="0075274A">
      <w:pPr>
        <w:pStyle w:val="ListParagraph"/>
        <w:numPr>
          <w:ilvl w:val="0"/>
          <w:numId w:val="15"/>
        </w:numPr>
        <w:tabs>
          <w:tab w:val="left" w:pos="810"/>
          <w:tab w:val="left" w:pos="1350"/>
        </w:tabs>
        <w:spacing w:after="0"/>
        <w:jc w:val="both"/>
        <w:rPr>
          <w:rFonts w:asciiTheme="majorBidi" w:hAnsiTheme="majorBidi"/>
          <w:sz w:val="24"/>
        </w:rPr>
      </w:pPr>
      <w:r w:rsidRPr="000E5C01">
        <w:rPr>
          <w:rFonts w:asciiTheme="majorBidi" w:hAnsiTheme="majorBidi"/>
          <w:sz w:val="24"/>
        </w:rPr>
        <w:t>Number of files</w:t>
      </w:r>
      <w:r w:rsidR="00210D04" w:rsidRPr="000E5C01">
        <w:rPr>
          <w:rFonts w:asciiTheme="majorBidi" w:hAnsiTheme="majorBidi"/>
          <w:sz w:val="24"/>
        </w:rPr>
        <w:t xml:space="preserve">/ pages </w:t>
      </w:r>
      <w:r w:rsidR="009F4DA9" w:rsidRPr="000E5C01">
        <w:rPr>
          <w:rFonts w:asciiTheme="majorBidi" w:hAnsiTheme="majorBidi"/>
          <w:sz w:val="24"/>
        </w:rPr>
        <w:t>stored and uploaded</w:t>
      </w:r>
      <w:r w:rsidR="00210D04" w:rsidRPr="000E5C01">
        <w:rPr>
          <w:rFonts w:asciiTheme="majorBidi" w:hAnsiTheme="majorBidi"/>
          <w:sz w:val="24"/>
        </w:rPr>
        <w:t>.</w:t>
      </w:r>
    </w:p>
    <w:p w:rsidR="00A42A24" w:rsidRPr="000E5C01" w:rsidRDefault="00A42A24" w:rsidP="0075274A">
      <w:pPr>
        <w:pStyle w:val="ListParagraph"/>
        <w:tabs>
          <w:tab w:val="left" w:pos="810"/>
          <w:tab w:val="left" w:pos="1350"/>
        </w:tabs>
        <w:spacing w:after="0"/>
        <w:ind w:left="1380"/>
        <w:jc w:val="both"/>
        <w:rPr>
          <w:rFonts w:asciiTheme="majorBidi" w:hAnsiTheme="majorBidi"/>
          <w:sz w:val="24"/>
        </w:rPr>
      </w:pPr>
    </w:p>
    <w:p w:rsidR="00074BB6" w:rsidRPr="000E5C01" w:rsidRDefault="000D60AB" w:rsidP="0075274A">
      <w:pPr>
        <w:pStyle w:val="ListParagraph"/>
        <w:numPr>
          <w:ilvl w:val="0"/>
          <w:numId w:val="13"/>
        </w:numPr>
        <w:tabs>
          <w:tab w:val="left" w:pos="810"/>
        </w:tabs>
        <w:spacing w:after="0"/>
        <w:ind w:left="900" w:hanging="540"/>
        <w:jc w:val="both"/>
        <w:rPr>
          <w:rFonts w:asciiTheme="majorBidi" w:hAnsiTheme="majorBidi"/>
          <w:sz w:val="24"/>
        </w:rPr>
      </w:pPr>
      <w:r w:rsidRPr="000E5C01">
        <w:rPr>
          <w:rFonts w:asciiTheme="majorBidi" w:hAnsiTheme="majorBidi"/>
          <w:sz w:val="24"/>
        </w:rPr>
        <w:t>Contractor</w:t>
      </w:r>
      <w:r w:rsidR="00074BB6" w:rsidRPr="000E5C01">
        <w:rPr>
          <w:rFonts w:asciiTheme="majorBidi" w:hAnsiTheme="majorBidi"/>
          <w:sz w:val="24"/>
        </w:rPr>
        <w:t xml:space="preserve"> should ensure necessary Quality Assurance Mechanism in Place</w:t>
      </w:r>
      <w:r w:rsidR="00137CC3" w:rsidRPr="000E5C01">
        <w:rPr>
          <w:rFonts w:asciiTheme="majorBidi" w:hAnsiTheme="majorBidi"/>
        </w:rPr>
        <w:t xml:space="preserve">.  </w:t>
      </w:r>
      <w:r w:rsidR="00137CC3" w:rsidRPr="000E5C01">
        <w:rPr>
          <w:rFonts w:asciiTheme="majorBidi" w:hAnsiTheme="majorBidi"/>
          <w:sz w:val="24"/>
        </w:rPr>
        <w:t xml:space="preserve">Some essential quality parameters are as follows: </w:t>
      </w:r>
    </w:p>
    <w:p w:rsidR="00137CC3" w:rsidRPr="000E5C01" w:rsidRDefault="00137CC3" w:rsidP="0075274A">
      <w:pPr>
        <w:pStyle w:val="ListParagraph"/>
        <w:numPr>
          <w:ilvl w:val="3"/>
          <w:numId w:val="5"/>
        </w:numPr>
        <w:spacing w:after="0"/>
        <w:ind w:left="1710" w:firstLine="0"/>
        <w:jc w:val="both"/>
        <w:rPr>
          <w:rFonts w:asciiTheme="majorBidi" w:hAnsiTheme="majorBidi"/>
          <w:sz w:val="24"/>
        </w:rPr>
      </w:pPr>
      <w:r w:rsidRPr="000E5C01">
        <w:rPr>
          <w:rFonts w:asciiTheme="majorBidi" w:hAnsiTheme="majorBidi"/>
          <w:sz w:val="24"/>
        </w:rPr>
        <w:t>Master Digital images is a faithful representation of original</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File Name and Format are correct</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Bit depth is correct</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Image Size, Resolution </w:t>
      </w:r>
      <w:r w:rsidR="00213EC5" w:rsidRPr="000E5C01">
        <w:rPr>
          <w:rFonts w:asciiTheme="majorBidi" w:hAnsiTheme="majorBidi"/>
          <w:sz w:val="24"/>
        </w:rPr>
        <w:t>is</w:t>
      </w:r>
      <w:r w:rsidRPr="000E5C01">
        <w:rPr>
          <w:rFonts w:asciiTheme="majorBidi" w:hAnsiTheme="majorBidi"/>
          <w:sz w:val="24"/>
        </w:rPr>
        <w:t xml:space="preserve"> correct</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Image isn’t skewed or off-centered </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Image has clean edges, clear contrast and legible text</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No broken figures</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Non presence of digital artifacts </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No pixilation </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Not too light nor too dark </w:t>
      </w:r>
    </w:p>
    <w:p w:rsidR="00137CC3" w:rsidRPr="000E5C01" w:rsidRDefault="00137CC3" w:rsidP="0075274A">
      <w:pPr>
        <w:pStyle w:val="ListParagraph"/>
        <w:numPr>
          <w:ilvl w:val="3"/>
          <w:numId w:val="5"/>
        </w:numPr>
        <w:tabs>
          <w:tab w:val="left" w:pos="2070"/>
        </w:tabs>
        <w:spacing w:after="0"/>
        <w:ind w:left="2070"/>
        <w:jc w:val="both"/>
        <w:rPr>
          <w:rFonts w:asciiTheme="majorBidi" w:hAnsiTheme="majorBidi"/>
          <w:sz w:val="24"/>
        </w:rPr>
      </w:pPr>
      <w:r w:rsidRPr="000E5C01">
        <w:rPr>
          <w:rFonts w:asciiTheme="majorBidi" w:hAnsiTheme="majorBidi"/>
          <w:sz w:val="24"/>
        </w:rPr>
        <w:t xml:space="preserve">  No loss of detail in highlight or shadows </w:t>
      </w:r>
    </w:p>
    <w:p w:rsidR="00137CC3" w:rsidRPr="000E5C01" w:rsidRDefault="00137CC3" w:rsidP="0075274A">
      <w:pPr>
        <w:pStyle w:val="ListParagraph"/>
        <w:numPr>
          <w:ilvl w:val="3"/>
          <w:numId w:val="5"/>
        </w:numPr>
        <w:tabs>
          <w:tab w:val="left" w:pos="2250"/>
          <w:tab w:val="left" w:pos="2340"/>
        </w:tabs>
        <w:spacing w:after="0"/>
        <w:ind w:left="2070"/>
        <w:jc w:val="both"/>
        <w:rPr>
          <w:rFonts w:asciiTheme="majorBidi" w:hAnsiTheme="majorBidi"/>
          <w:sz w:val="24"/>
        </w:rPr>
      </w:pPr>
      <w:r w:rsidRPr="000E5C01">
        <w:rPr>
          <w:rFonts w:asciiTheme="majorBidi" w:hAnsiTheme="majorBidi"/>
          <w:sz w:val="24"/>
        </w:rPr>
        <w:t xml:space="preserve">  Checking of accuracy and completeness of meta data for the </w:t>
      </w:r>
      <w:r w:rsidR="00AF4E6D" w:rsidRPr="000E5C01">
        <w:rPr>
          <w:rFonts w:asciiTheme="majorBidi" w:hAnsiTheme="majorBidi"/>
          <w:sz w:val="24"/>
        </w:rPr>
        <w:t>respective record</w:t>
      </w:r>
    </w:p>
    <w:p w:rsidR="00A42A24" w:rsidRPr="000E5C01" w:rsidRDefault="00A42A24" w:rsidP="0075274A">
      <w:pPr>
        <w:pStyle w:val="ListParagraph"/>
        <w:tabs>
          <w:tab w:val="left" w:pos="2250"/>
          <w:tab w:val="left" w:pos="2340"/>
        </w:tabs>
        <w:spacing w:after="0"/>
        <w:ind w:left="2070"/>
        <w:jc w:val="both"/>
        <w:rPr>
          <w:rFonts w:asciiTheme="majorBidi" w:hAnsiTheme="majorBidi"/>
          <w:sz w:val="24"/>
        </w:rPr>
      </w:pPr>
    </w:p>
    <w:p w:rsidR="00137CC3" w:rsidRDefault="000D60AB" w:rsidP="0075274A">
      <w:pPr>
        <w:pStyle w:val="ListParagraph"/>
        <w:tabs>
          <w:tab w:val="left" w:pos="2250"/>
        </w:tabs>
        <w:spacing w:after="0"/>
        <w:jc w:val="both"/>
        <w:rPr>
          <w:rFonts w:asciiTheme="majorBidi" w:hAnsiTheme="majorBidi"/>
          <w:sz w:val="24"/>
          <w:szCs w:val="24"/>
        </w:rPr>
      </w:pPr>
      <w:r w:rsidRPr="000E5C01">
        <w:rPr>
          <w:rFonts w:asciiTheme="majorBidi" w:hAnsiTheme="majorBidi"/>
          <w:sz w:val="24"/>
          <w:szCs w:val="24"/>
        </w:rPr>
        <w:t>Contractor</w:t>
      </w:r>
      <w:r w:rsidR="00137CC3" w:rsidRPr="000E5C01">
        <w:rPr>
          <w:rFonts w:asciiTheme="majorBidi" w:hAnsiTheme="majorBidi"/>
          <w:sz w:val="24"/>
          <w:szCs w:val="24"/>
        </w:rPr>
        <w:t xml:space="preserve"> must take into account that above is an indicative checklist and may be updated as and when required by </w:t>
      </w:r>
      <w:r w:rsidR="0019243A" w:rsidRPr="000E5C01">
        <w:rPr>
          <w:rFonts w:asciiTheme="majorBidi" w:hAnsiTheme="majorBidi"/>
          <w:sz w:val="24"/>
          <w:szCs w:val="24"/>
        </w:rPr>
        <w:t>PHS</w:t>
      </w:r>
      <w:r w:rsidR="00137CC3" w:rsidRPr="000E5C01">
        <w:rPr>
          <w:rFonts w:asciiTheme="majorBidi" w:hAnsiTheme="majorBidi"/>
          <w:sz w:val="24"/>
          <w:szCs w:val="24"/>
        </w:rPr>
        <w:t xml:space="preserve"> D</w:t>
      </w:r>
      <w:r w:rsidR="00885E0C">
        <w:rPr>
          <w:rFonts w:asciiTheme="majorBidi" w:hAnsiTheme="majorBidi"/>
          <w:sz w:val="24"/>
          <w:szCs w:val="24"/>
        </w:rPr>
        <w:t>epartment</w:t>
      </w:r>
    </w:p>
    <w:p w:rsidR="008168C3" w:rsidRDefault="008168C3" w:rsidP="0075274A">
      <w:pPr>
        <w:pStyle w:val="ListParagraph"/>
        <w:tabs>
          <w:tab w:val="left" w:pos="2250"/>
        </w:tabs>
        <w:spacing w:after="0"/>
        <w:jc w:val="both"/>
        <w:rPr>
          <w:rFonts w:asciiTheme="majorBidi" w:hAnsiTheme="majorBidi"/>
          <w:sz w:val="24"/>
          <w:szCs w:val="24"/>
        </w:rPr>
      </w:pPr>
    </w:p>
    <w:p w:rsidR="00192F85" w:rsidRPr="000E5C01" w:rsidRDefault="00192F85" w:rsidP="0075274A">
      <w:pPr>
        <w:pStyle w:val="ListParagraph"/>
        <w:numPr>
          <w:ilvl w:val="1"/>
          <w:numId w:val="1"/>
        </w:numPr>
        <w:spacing w:after="120"/>
        <w:rPr>
          <w:rFonts w:asciiTheme="majorBidi" w:hAnsiTheme="majorBidi"/>
          <w:b/>
          <w:sz w:val="24"/>
        </w:rPr>
      </w:pPr>
      <w:r w:rsidRPr="000E5C01">
        <w:rPr>
          <w:rFonts w:asciiTheme="majorBidi" w:hAnsiTheme="majorBidi"/>
          <w:b/>
          <w:sz w:val="24"/>
        </w:rPr>
        <w:lastRenderedPageBreak/>
        <w:t>Technical Details:</w:t>
      </w:r>
    </w:p>
    <w:p w:rsidR="00A42A24" w:rsidRPr="000E5C01" w:rsidRDefault="00A42A24" w:rsidP="0075274A">
      <w:pPr>
        <w:pStyle w:val="ListParagraph"/>
        <w:spacing w:after="120"/>
        <w:ind w:left="1080"/>
        <w:rPr>
          <w:rFonts w:asciiTheme="majorBidi" w:hAnsiTheme="majorBidi"/>
          <w:b/>
          <w:sz w:val="24"/>
        </w:rPr>
      </w:pPr>
    </w:p>
    <w:p w:rsidR="00192F85" w:rsidRPr="001307B8" w:rsidRDefault="00192F85" w:rsidP="0075274A">
      <w:pPr>
        <w:pStyle w:val="ListParagraph"/>
        <w:numPr>
          <w:ilvl w:val="0"/>
          <w:numId w:val="14"/>
        </w:numPr>
        <w:spacing w:after="0"/>
        <w:rPr>
          <w:rFonts w:asciiTheme="majorBidi" w:hAnsiTheme="majorBidi"/>
        </w:rPr>
      </w:pPr>
      <w:r w:rsidRPr="000E5C01">
        <w:rPr>
          <w:rFonts w:asciiTheme="majorBidi" w:hAnsiTheme="majorBidi"/>
          <w:sz w:val="24"/>
        </w:rPr>
        <w:t xml:space="preserve">Scanned File should be within the range </w:t>
      </w:r>
      <w:r w:rsidR="00416C93" w:rsidRPr="00416C93">
        <w:rPr>
          <w:rFonts w:asciiTheme="majorBidi" w:hAnsiTheme="majorBidi"/>
          <w:b/>
          <w:bCs/>
          <w:sz w:val="24"/>
          <w:u w:val="single"/>
        </w:rPr>
        <w:t>150-</w:t>
      </w:r>
      <w:r w:rsidR="00547BEC" w:rsidRPr="00416C93">
        <w:rPr>
          <w:rFonts w:asciiTheme="majorBidi" w:hAnsiTheme="majorBidi"/>
          <w:b/>
          <w:bCs/>
          <w:sz w:val="24"/>
          <w:u w:val="single"/>
        </w:rPr>
        <w:t>3</w:t>
      </w:r>
      <w:r w:rsidR="00547BEC" w:rsidRPr="008168C3">
        <w:rPr>
          <w:rFonts w:asciiTheme="majorBidi" w:hAnsiTheme="majorBidi"/>
          <w:b/>
          <w:bCs/>
          <w:sz w:val="24"/>
          <w:u w:val="single"/>
        </w:rPr>
        <w:t>00</w:t>
      </w:r>
      <w:r w:rsidR="001307B8" w:rsidRPr="008168C3">
        <w:rPr>
          <w:rFonts w:asciiTheme="majorBidi" w:hAnsiTheme="majorBidi"/>
          <w:b/>
          <w:bCs/>
          <w:sz w:val="24"/>
          <w:u w:val="single"/>
        </w:rPr>
        <w:t xml:space="preserve"> DPI </w:t>
      </w:r>
      <w:r w:rsidR="00E12C1A" w:rsidRPr="008168C3">
        <w:rPr>
          <w:rFonts w:asciiTheme="majorBidi" w:hAnsiTheme="majorBidi"/>
          <w:b/>
          <w:bCs/>
          <w:sz w:val="24"/>
          <w:u w:val="single"/>
        </w:rPr>
        <w:t>in Color Mode</w:t>
      </w:r>
      <w:r w:rsidR="00E12C1A">
        <w:rPr>
          <w:rFonts w:asciiTheme="majorBidi" w:hAnsiTheme="majorBidi"/>
          <w:sz w:val="24"/>
        </w:rPr>
        <w:t>.</w:t>
      </w:r>
    </w:p>
    <w:p w:rsidR="009F4DA9" w:rsidRPr="000E5C01" w:rsidRDefault="009F4DA9" w:rsidP="0075274A">
      <w:pPr>
        <w:pStyle w:val="ListParagraph"/>
        <w:numPr>
          <w:ilvl w:val="0"/>
          <w:numId w:val="14"/>
        </w:numPr>
        <w:spacing w:after="0"/>
        <w:rPr>
          <w:rFonts w:asciiTheme="majorBidi" w:hAnsiTheme="majorBidi"/>
          <w:sz w:val="24"/>
        </w:rPr>
      </w:pPr>
      <w:r w:rsidRPr="000E5C01">
        <w:rPr>
          <w:rFonts w:asciiTheme="majorBidi" w:hAnsiTheme="majorBidi"/>
          <w:sz w:val="24"/>
        </w:rPr>
        <w:t xml:space="preserve">The </w:t>
      </w:r>
      <w:r w:rsidR="000D60AB" w:rsidRPr="000E5C01">
        <w:rPr>
          <w:rFonts w:asciiTheme="majorBidi" w:hAnsiTheme="majorBidi"/>
          <w:sz w:val="24"/>
        </w:rPr>
        <w:t>Contractor</w:t>
      </w:r>
      <w:r w:rsidRPr="000E5C01">
        <w:rPr>
          <w:rFonts w:asciiTheme="majorBidi" w:hAnsiTheme="majorBidi"/>
          <w:sz w:val="24"/>
        </w:rPr>
        <w:t xml:space="preserve"> shall ensure that the quality of scanned images is enhanced to the optimum level</w:t>
      </w:r>
    </w:p>
    <w:p w:rsidR="0084656F" w:rsidRPr="000E5C01" w:rsidRDefault="00284E5D" w:rsidP="0075274A">
      <w:pPr>
        <w:pStyle w:val="ListParagraph"/>
        <w:numPr>
          <w:ilvl w:val="0"/>
          <w:numId w:val="14"/>
        </w:numPr>
        <w:spacing w:after="0"/>
        <w:rPr>
          <w:rFonts w:asciiTheme="majorBidi" w:hAnsiTheme="majorBidi"/>
        </w:rPr>
      </w:pPr>
      <w:r>
        <w:rPr>
          <w:rFonts w:asciiTheme="majorBidi" w:hAnsiTheme="majorBidi"/>
          <w:sz w:val="24"/>
        </w:rPr>
        <w:t>Scanned</w:t>
      </w:r>
      <w:r w:rsidR="0084656F" w:rsidRPr="000E5C01">
        <w:rPr>
          <w:rFonts w:asciiTheme="majorBidi" w:hAnsiTheme="majorBidi"/>
          <w:sz w:val="24"/>
        </w:rPr>
        <w:t>/Digitized file is re</w:t>
      </w:r>
      <w:r w:rsidR="009F4DA9" w:rsidRPr="000E5C01">
        <w:rPr>
          <w:rFonts w:asciiTheme="majorBidi" w:hAnsiTheme="majorBidi"/>
          <w:sz w:val="24"/>
        </w:rPr>
        <w:t>quired in PDF Format</w:t>
      </w:r>
    </w:p>
    <w:p w:rsidR="002239EF" w:rsidRPr="001307B8" w:rsidRDefault="00192F85" w:rsidP="0075274A">
      <w:pPr>
        <w:pStyle w:val="ListParagraph"/>
        <w:numPr>
          <w:ilvl w:val="0"/>
          <w:numId w:val="14"/>
        </w:numPr>
        <w:spacing w:after="0"/>
        <w:rPr>
          <w:rFonts w:asciiTheme="majorBidi" w:hAnsiTheme="majorBidi"/>
        </w:rPr>
      </w:pPr>
      <w:r w:rsidRPr="000E5C01">
        <w:rPr>
          <w:rFonts w:asciiTheme="majorBidi" w:hAnsiTheme="majorBidi"/>
          <w:sz w:val="24"/>
        </w:rPr>
        <w:t xml:space="preserve">Software developed by IT </w:t>
      </w:r>
      <w:r w:rsidR="00A3590E">
        <w:rPr>
          <w:rFonts w:asciiTheme="majorBidi" w:hAnsiTheme="majorBidi"/>
          <w:sz w:val="24"/>
        </w:rPr>
        <w:t>Team</w:t>
      </w:r>
      <w:r w:rsidRPr="000E5C01">
        <w:rPr>
          <w:rFonts w:asciiTheme="majorBidi" w:hAnsiTheme="majorBidi"/>
          <w:sz w:val="24"/>
        </w:rPr>
        <w:t xml:space="preserve"> of </w:t>
      </w:r>
      <w:r w:rsidR="00A3590E">
        <w:rPr>
          <w:rFonts w:asciiTheme="majorBidi" w:hAnsiTheme="majorBidi"/>
          <w:sz w:val="24"/>
        </w:rPr>
        <w:t>H&amp;AI</w:t>
      </w:r>
      <w:r w:rsidRPr="000E5C01">
        <w:rPr>
          <w:rFonts w:asciiTheme="majorBidi" w:hAnsiTheme="majorBidi"/>
          <w:sz w:val="24"/>
        </w:rPr>
        <w:t xml:space="preserve"> Division will be used for uploading of digitized record </w:t>
      </w:r>
      <w:r w:rsidR="00547BEC" w:rsidRPr="001307B8">
        <w:rPr>
          <w:rFonts w:asciiTheme="majorBidi" w:hAnsiTheme="majorBidi"/>
          <w:sz w:val="24"/>
        </w:rPr>
        <w:t>and QA Exercises</w:t>
      </w:r>
    </w:p>
    <w:p w:rsidR="001307B8" w:rsidRDefault="00EE3DE3" w:rsidP="0075274A">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Contractor</w:t>
      </w:r>
      <w:r w:rsidR="000B3979">
        <w:rPr>
          <w:rFonts w:ascii="Times New Roman" w:eastAsia="Times New Roman" w:hAnsi="Times New Roman" w:cs="Times New Roman"/>
          <w:color w:val="000000"/>
          <w:sz w:val="24"/>
          <w:szCs w:val="24"/>
        </w:rPr>
        <w:t xml:space="preserve"> will depute at least </w:t>
      </w:r>
      <w:r w:rsidR="00951D7B">
        <w:rPr>
          <w:rFonts w:ascii="Times New Roman" w:eastAsia="Times New Roman" w:hAnsi="Times New Roman" w:cs="Times New Roman"/>
          <w:color w:val="000000"/>
          <w:sz w:val="24"/>
          <w:szCs w:val="24"/>
        </w:rPr>
        <w:t>6</w:t>
      </w:r>
      <w:r w:rsidR="001307B8" w:rsidRPr="001307B8">
        <w:rPr>
          <w:rFonts w:ascii="Times New Roman" w:eastAsia="Times New Roman" w:hAnsi="Times New Roman" w:cs="Times New Roman"/>
          <w:color w:val="000000"/>
          <w:sz w:val="24"/>
          <w:szCs w:val="24"/>
        </w:rPr>
        <w:t xml:space="preserve"> Scanning Station</w:t>
      </w:r>
      <w:r w:rsidR="000B3979">
        <w:rPr>
          <w:rFonts w:ascii="Times New Roman" w:eastAsia="Times New Roman" w:hAnsi="Times New Roman" w:cs="Times New Roman"/>
          <w:color w:val="000000"/>
          <w:sz w:val="24"/>
          <w:szCs w:val="24"/>
        </w:rPr>
        <w:t>s</w:t>
      </w:r>
      <w:r w:rsidR="001307B8" w:rsidRPr="001307B8">
        <w:rPr>
          <w:rFonts w:ascii="Times New Roman" w:eastAsia="Times New Roman" w:hAnsi="Times New Roman" w:cs="Times New Roman"/>
          <w:color w:val="000000"/>
          <w:sz w:val="24"/>
          <w:szCs w:val="24"/>
        </w:rPr>
        <w:t xml:space="preserve"> with </w:t>
      </w:r>
      <w:r w:rsidR="00951D7B">
        <w:rPr>
          <w:rFonts w:ascii="Times New Roman" w:eastAsia="Times New Roman" w:hAnsi="Times New Roman" w:cs="Times New Roman"/>
          <w:color w:val="000000"/>
          <w:sz w:val="24"/>
          <w:szCs w:val="24"/>
        </w:rPr>
        <w:t>6</w:t>
      </w:r>
      <w:r w:rsidR="000B3979">
        <w:rPr>
          <w:rFonts w:ascii="Times New Roman" w:eastAsia="Times New Roman" w:hAnsi="Times New Roman" w:cs="Times New Roman"/>
          <w:color w:val="000000"/>
          <w:sz w:val="24"/>
          <w:szCs w:val="24"/>
        </w:rPr>
        <w:t xml:space="preserve"> operators at each Zone, along with</w:t>
      </w:r>
      <w:r w:rsidR="001307B8" w:rsidRPr="001307B8">
        <w:rPr>
          <w:rFonts w:ascii="Times New Roman" w:eastAsia="Times New Roman" w:hAnsi="Times New Roman" w:cs="Times New Roman"/>
          <w:color w:val="000000"/>
          <w:sz w:val="24"/>
          <w:szCs w:val="24"/>
        </w:rPr>
        <w:t xml:space="preserve"> depute at least 2x document sorter at each Zone.</w:t>
      </w:r>
    </w:p>
    <w:p w:rsidR="001307B8" w:rsidRPr="008168C3" w:rsidRDefault="008168C3" w:rsidP="0041387C">
      <w:pPr>
        <w:pStyle w:val="ListParagraph"/>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168C3">
        <w:rPr>
          <w:rFonts w:asciiTheme="majorBidi" w:hAnsiTheme="majorBidi"/>
          <w:sz w:val="24"/>
        </w:rPr>
        <w:t xml:space="preserve">Equipment </w:t>
      </w:r>
      <w:r w:rsidR="00C71B56">
        <w:rPr>
          <w:rFonts w:asciiTheme="majorBidi" w:hAnsiTheme="majorBidi"/>
          <w:b/>
          <w:bCs/>
          <w:sz w:val="24"/>
        </w:rPr>
        <w:t>duplex</w:t>
      </w:r>
      <w:r w:rsidRPr="008168C3">
        <w:rPr>
          <w:rFonts w:asciiTheme="majorBidi" w:hAnsiTheme="majorBidi"/>
          <w:b/>
          <w:bCs/>
          <w:sz w:val="24"/>
        </w:rPr>
        <w:t xml:space="preserve"> ADF scanners</w:t>
      </w:r>
      <w:r w:rsidRPr="008168C3">
        <w:rPr>
          <w:rFonts w:asciiTheme="majorBidi" w:hAnsiTheme="majorBidi"/>
          <w:sz w:val="24"/>
        </w:rPr>
        <w:t xml:space="preserve">, laptops/computers, peripheral devices etc. required for the said activity will be arranged by the Contractor. Its numbers be at sole discretion of contractor. State Life will monitor the progress of work completed through its nominated coordinator. </w:t>
      </w:r>
    </w:p>
    <w:p w:rsidR="00547BEC" w:rsidRPr="001307B8" w:rsidRDefault="00547BEC" w:rsidP="0075274A">
      <w:pPr>
        <w:pStyle w:val="Heading2"/>
        <w:numPr>
          <w:ilvl w:val="0"/>
          <w:numId w:val="7"/>
        </w:numPr>
        <w:ind w:left="0"/>
        <w:jc w:val="both"/>
        <w:rPr>
          <w:rFonts w:asciiTheme="majorBidi" w:hAnsiTheme="majorBidi"/>
          <w:b/>
        </w:rPr>
      </w:pPr>
      <w:r w:rsidRPr="001307B8">
        <w:rPr>
          <w:rFonts w:asciiTheme="majorBidi" w:hAnsiTheme="majorBidi"/>
          <w:b/>
        </w:rPr>
        <w:t>Payment schedule</w:t>
      </w:r>
    </w:p>
    <w:p w:rsidR="0027438F" w:rsidRPr="000E5C01" w:rsidRDefault="0027438F" w:rsidP="0075274A">
      <w:pPr>
        <w:jc w:val="both"/>
        <w:rPr>
          <w:rFonts w:asciiTheme="majorBidi" w:hAnsiTheme="majorBidi"/>
          <w:sz w:val="4"/>
        </w:rPr>
      </w:pPr>
    </w:p>
    <w:p w:rsidR="007308C5" w:rsidRDefault="00D27DD0" w:rsidP="0075274A">
      <w:pPr>
        <w:spacing w:before="120" w:after="240"/>
        <w:jc w:val="both"/>
        <w:rPr>
          <w:rFonts w:asciiTheme="majorBidi" w:hAnsiTheme="majorBidi"/>
          <w:sz w:val="24"/>
          <w:szCs w:val="24"/>
        </w:rPr>
      </w:pPr>
      <w:r w:rsidRPr="000E5C01">
        <w:rPr>
          <w:rFonts w:asciiTheme="majorBidi" w:hAnsiTheme="majorBidi"/>
          <w:sz w:val="24"/>
          <w:szCs w:val="24"/>
        </w:rPr>
        <w:t xml:space="preserve">All payments </w:t>
      </w:r>
      <w:r w:rsidR="007308C5" w:rsidRPr="000E5C01">
        <w:rPr>
          <w:rFonts w:asciiTheme="majorBidi" w:hAnsiTheme="majorBidi"/>
          <w:sz w:val="24"/>
          <w:szCs w:val="24"/>
        </w:rPr>
        <w:t xml:space="preserve">shall be made in Pak Rupees subject to following payment schedule: </w:t>
      </w:r>
    </w:p>
    <w:tbl>
      <w:tblPr>
        <w:tblStyle w:val="TableGrid"/>
        <w:tblW w:w="0" w:type="auto"/>
        <w:tblLook w:val="04A0"/>
      </w:tblPr>
      <w:tblGrid>
        <w:gridCol w:w="822"/>
        <w:gridCol w:w="1894"/>
        <w:gridCol w:w="2882"/>
        <w:gridCol w:w="1807"/>
        <w:gridCol w:w="1838"/>
      </w:tblGrid>
      <w:tr w:rsidR="008168C3" w:rsidRPr="000E5C01" w:rsidTr="00F45794">
        <w:tc>
          <w:tcPr>
            <w:tcW w:w="822" w:type="dxa"/>
          </w:tcPr>
          <w:p w:rsidR="008168C3" w:rsidRPr="000E5C01" w:rsidRDefault="008168C3" w:rsidP="0041387C">
            <w:pPr>
              <w:spacing w:before="120" w:after="120"/>
              <w:jc w:val="center"/>
              <w:rPr>
                <w:rFonts w:asciiTheme="majorBidi" w:hAnsiTheme="majorBidi"/>
                <w:b/>
                <w:szCs w:val="24"/>
              </w:rPr>
            </w:pPr>
            <w:r w:rsidRPr="000E5C01">
              <w:rPr>
                <w:rFonts w:asciiTheme="majorBidi" w:hAnsiTheme="majorBidi"/>
                <w:b/>
                <w:szCs w:val="24"/>
              </w:rPr>
              <w:t>Sr. No</w:t>
            </w:r>
          </w:p>
        </w:tc>
        <w:tc>
          <w:tcPr>
            <w:tcW w:w="1894" w:type="dxa"/>
          </w:tcPr>
          <w:p w:rsidR="008168C3" w:rsidRPr="000E5C01" w:rsidRDefault="008168C3" w:rsidP="0041387C">
            <w:pPr>
              <w:spacing w:before="120" w:after="120"/>
              <w:jc w:val="center"/>
              <w:rPr>
                <w:rFonts w:asciiTheme="majorBidi" w:hAnsiTheme="majorBidi"/>
                <w:b/>
                <w:szCs w:val="24"/>
              </w:rPr>
            </w:pPr>
            <w:r w:rsidRPr="000E5C01">
              <w:rPr>
                <w:rFonts w:asciiTheme="majorBidi" w:hAnsiTheme="majorBidi"/>
                <w:b/>
                <w:szCs w:val="24"/>
              </w:rPr>
              <w:t>Installment</w:t>
            </w:r>
          </w:p>
        </w:tc>
        <w:tc>
          <w:tcPr>
            <w:tcW w:w="2882" w:type="dxa"/>
          </w:tcPr>
          <w:p w:rsidR="008168C3" w:rsidRPr="000E5C01" w:rsidRDefault="008168C3" w:rsidP="0041387C">
            <w:pPr>
              <w:spacing w:before="120" w:after="120"/>
              <w:jc w:val="center"/>
              <w:rPr>
                <w:rFonts w:asciiTheme="majorBidi" w:hAnsiTheme="majorBidi"/>
                <w:b/>
                <w:szCs w:val="24"/>
              </w:rPr>
            </w:pPr>
            <w:r w:rsidRPr="000E5C01">
              <w:rPr>
                <w:rFonts w:asciiTheme="majorBidi" w:hAnsiTheme="majorBidi"/>
                <w:b/>
                <w:szCs w:val="24"/>
              </w:rPr>
              <w:t>Status</w:t>
            </w:r>
          </w:p>
        </w:tc>
        <w:tc>
          <w:tcPr>
            <w:tcW w:w="1807" w:type="dxa"/>
          </w:tcPr>
          <w:p w:rsidR="008168C3" w:rsidRPr="000E5C01" w:rsidRDefault="008168C3" w:rsidP="0041387C">
            <w:pPr>
              <w:spacing w:before="120" w:after="120"/>
              <w:jc w:val="center"/>
              <w:rPr>
                <w:rFonts w:asciiTheme="majorBidi" w:hAnsiTheme="majorBidi"/>
                <w:b/>
                <w:szCs w:val="24"/>
              </w:rPr>
            </w:pPr>
            <w:r w:rsidRPr="000E5C01">
              <w:rPr>
                <w:rFonts w:asciiTheme="majorBidi" w:hAnsiTheme="majorBidi"/>
                <w:b/>
                <w:szCs w:val="24"/>
              </w:rPr>
              <w:t>Payment</w:t>
            </w:r>
          </w:p>
        </w:tc>
        <w:tc>
          <w:tcPr>
            <w:tcW w:w="1838" w:type="dxa"/>
          </w:tcPr>
          <w:p w:rsidR="008168C3" w:rsidRPr="000E5C01" w:rsidRDefault="008168C3" w:rsidP="0041387C">
            <w:pPr>
              <w:spacing w:before="120" w:after="120"/>
              <w:jc w:val="center"/>
              <w:rPr>
                <w:rFonts w:asciiTheme="majorBidi" w:hAnsiTheme="majorBidi"/>
                <w:b/>
                <w:szCs w:val="24"/>
              </w:rPr>
            </w:pPr>
            <w:r w:rsidRPr="000E5C01">
              <w:rPr>
                <w:rFonts w:asciiTheme="majorBidi" w:hAnsiTheme="majorBidi"/>
                <w:b/>
                <w:szCs w:val="24"/>
              </w:rPr>
              <w:t>Deduction of Retention Money</w:t>
            </w:r>
          </w:p>
        </w:tc>
      </w:tr>
      <w:tr w:rsidR="008168C3" w:rsidRPr="000E5C01" w:rsidTr="00F45794">
        <w:tc>
          <w:tcPr>
            <w:tcW w:w="822" w:type="dxa"/>
          </w:tcPr>
          <w:p w:rsidR="008168C3" w:rsidRPr="000E5C01" w:rsidRDefault="008168C3" w:rsidP="0041387C">
            <w:pPr>
              <w:spacing w:before="120" w:after="120"/>
              <w:jc w:val="center"/>
              <w:rPr>
                <w:rFonts w:asciiTheme="majorBidi" w:hAnsiTheme="majorBidi"/>
                <w:b/>
                <w:szCs w:val="24"/>
              </w:rPr>
            </w:pPr>
            <w:r w:rsidRPr="000E5C01">
              <w:rPr>
                <w:rFonts w:asciiTheme="majorBidi" w:hAnsiTheme="majorBidi"/>
                <w:b/>
                <w:szCs w:val="24"/>
              </w:rPr>
              <w:t>01</w:t>
            </w:r>
          </w:p>
        </w:tc>
        <w:tc>
          <w:tcPr>
            <w:tcW w:w="1894" w:type="dxa"/>
          </w:tcPr>
          <w:p w:rsidR="008168C3" w:rsidRPr="000E5C01" w:rsidRDefault="008168C3" w:rsidP="0041387C">
            <w:pPr>
              <w:spacing w:before="120" w:after="120"/>
              <w:jc w:val="center"/>
              <w:rPr>
                <w:rFonts w:asciiTheme="majorBidi" w:hAnsiTheme="majorBidi"/>
                <w:szCs w:val="24"/>
              </w:rPr>
            </w:pPr>
            <w:r w:rsidRPr="000E5C01">
              <w:rPr>
                <w:rFonts w:asciiTheme="majorBidi" w:hAnsiTheme="majorBidi"/>
                <w:szCs w:val="24"/>
              </w:rPr>
              <w:t>1</w:t>
            </w:r>
            <w:r w:rsidRPr="000E5C01">
              <w:rPr>
                <w:rFonts w:asciiTheme="majorBidi" w:hAnsiTheme="majorBidi"/>
                <w:szCs w:val="24"/>
                <w:vertAlign w:val="superscript"/>
              </w:rPr>
              <w:t>st</w:t>
            </w:r>
            <w:r w:rsidRPr="000E5C01">
              <w:rPr>
                <w:rFonts w:asciiTheme="majorBidi" w:hAnsiTheme="majorBidi"/>
                <w:szCs w:val="24"/>
              </w:rPr>
              <w:t xml:space="preserve"> Installment</w:t>
            </w:r>
          </w:p>
        </w:tc>
        <w:tc>
          <w:tcPr>
            <w:tcW w:w="2882" w:type="dxa"/>
          </w:tcPr>
          <w:p w:rsidR="008168C3" w:rsidRPr="008168C3" w:rsidRDefault="008168C3" w:rsidP="00F45794">
            <w:pPr>
              <w:spacing w:before="120" w:after="120"/>
              <w:jc w:val="center"/>
              <w:rPr>
                <w:rFonts w:asciiTheme="majorBidi" w:hAnsiTheme="majorBidi"/>
                <w:szCs w:val="24"/>
              </w:rPr>
            </w:pPr>
            <w:r w:rsidRPr="008168C3">
              <w:rPr>
                <w:rFonts w:asciiTheme="majorBidi" w:hAnsiTheme="majorBidi"/>
                <w:szCs w:val="24"/>
              </w:rPr>
              <w:t xml:space="preserve">Upon Scanning/Digitization &amp; uploading of </w:t>
            </w:r>
            <w:r w:rsidR="00F45794">
              <w:rPr>
                <w:rFonts w:asciiTheme="majorBidi" w:hAnsiTheme="majorBidi"/>
                <w:szCs w:val="24"/>
              </w:rPr>
              <w:t>50</w:t>
            </w:r>
            <w:r w:rsidRPr="008168C3">
              <w:rPr>
                <w:rFonts w:asciiTheme="majorBidi" w:hAnsiTheme="majorBidi"/>
                <w:szCs w:val="24"/>
              </w:rPr>
              <w:t>% of Total Physical Records subject to satisfaction of PHS Department</w:t>
            </w:r>
          </w:p>
        </w:tc>
        <w:tc>
          <w:tcPr>
            <w:tcW w:w="1807" w:type="dxa"/>
          </w:tcPr>
          <w:p w:rsidR="008168C3" w:rsidRPr="000E5C01" w:rsidRDefault="008168C3" w:rsidP="0041387C">
            <w:pPr>
              <w:spacing w:before="120" w:after="120"/>
              <w:jc w:val="center"/>
              <w:rPr>
                <w:rFonts w:asciiTheme="majorBidi" w:hAnsiTheme="majorBidi"/>
                <w:szCs w:val="24"/>
              </w:rPr>
            </w:pPr>
            <w:r>
              <w:rPr>
                <w:rFonts w:asciiTheme="majorBidi" w:hAnsiTheme="majorBidi"/>
                <w:szCs w:val="24"/>
              </w:rPr>
              <w:t>5</w:t>
            </w:r>
            <w:r w:rsidR="00F45794">
              <w:rPr>
                <w:rFonts w:asciiTheme="majorBidi" w:hAnsiTheme="majorBidi"/>
                <w:szCs w:val="24"/>
              </w:rPr>
              <w:t>0</w:t>
            </w:r>
            <w:r w:rsidRPr="000E5C01">
              <w:rPr>
                <w:rFonts w:asciiTheme="majorBidi" w:hAnsiTheme="majorBidi"/>
                <w:szCs w:val="24"/>
              </w:rPr>
              <w:t>% of Total Quoted Cost will be released</w:t>
            </w:r>
          </w:p>
        </w:tc>
        <w:tc>
          <w:tcPr>
            <w:tcW w:w="1838" w:type="dxa"/>
            <w:vAlign w:val="center"/>
          </w:tcPr>
          <w:p w:rsidR="008168C3" w:rsidRPr="000E5C01" w:rsidRDefault="008168C3" w:rsidP="0041387C">
            <w:pPr>
              <w:spacing w:before="120" w:after="120"/>
              <w:jc w:val="center"/>
              <w:rPr>
                <w:rFonts w:asciiTheme="majorBidi" w:hAnsiTheme="majorBidi"/>
                <w:szCs w:val="24"/>
              </w:rPr>
            </w:pPr>
            <w:r w:rsidRPr="000E5C01">
              <w:rPr>
                <w:rFonts w:asciiTheme="majorBidi" w:hAnsiTheme="majorBidi"/>
                <w:szCs w:val="24"/>
              </w:rPr>
              <w:t>5% of invoice amount will be retained</w:t>
            </w:r>
          </w:p>
        </w:tc>
      </w:tr>
      <w:tr w:rsidR="00F45794" w:rsidRPr="000E5C01" w:rsidTr="00F45794">
        <w:tc>
          <w:tcPr>
            <w:tcW w:w="822" w:type="dxa"/>
          </w:tcPr>
          <w:p w:rsidR="00F45794" w:rsidRPr="000E5C01" w:rsidRDefault="00F45794" w:rsidP="0041387C">
            <w:pPr>
              <w:spacing w:before="120" w:after="120"/>
              <w:jc w:val="center"/>
              <w:rPr>
                <w:rFonts w:asciiTheme="majorBidi" w:hAnsiTheme="majorBidi"/>
                <w:b/>
                <w:szCs w:val="24"/>
              </w:rPr>
            </w:pPr>
            <w:r w:rsidRPr="000E5C01">
              <w:rPr>
                <w:rFonts w:asciiTheme="majorBidi" w:hAnsiTheme="majorBidi"/>
                <w:b/>
                <w:szCs w:val="24"/>
              </w:rPr>
              <w:t>02</w:t>
            </w:r>
          </w:p>
        </w:tc>
        <w:tc>
          <w:tcPr>
            <w:tcW w:w="1894" w:type="dxa"/>
          </w:tcPr>
          <w:p w:rsidR="00F45794" w:rsidRPr="000E5C01" w:rsidRDefault="00F45794" w:rsidP="0041387C">
            <w:pPr>
              <w:spacing w:before="120" w:after="120"/>
              <w:jc w:val="center"/>
              <w:rPr>
                <w:rFonts w:asciiTheme="majorBidi" w:hAnsiTheme="majorBidi"/>
                <w:szCs w:val="24"/>
              </w:rPr>
            </w:pPr>
            <w:r w:rsidRPr="000E5C01">
              <w:rPr>
                <w:rFonts w:asciiTheme="majorBidi" w:hAnsiTheme="majorBidi"/>
                <w:szCs w:val="24"/>
              </w:rPr>
              <w:t>2</w:t>
            </w:r>
            <w:r w:rsidRPr="000E5C01">
              <w:rPr>
                <w:rFonts w:asciiTheme="majorBidi" w:hAnsiTheme="majorBidi"/>
                <w:szCs w:val="24"/>
                <w:vertAlign w:val="superscript"/>
              </w:rPr>
              <w:t>nd</w:t>
            </w:r>
            <w:r w:rsidRPr="000E5C01">
              <w:rPr>
                <w:rFonts w:asciiTheme="majorBidi" w:hAnsiTheme="majorBidi"/>
                <w:szCs w:val="24"/>
              </w:rPr>
              <w:t xml:space="preserve"> Installment</w:t>
            </w:r>
          </w:p>
        </w:tc>
        <w:tc>
          <w:tcPr>
            <w:tcW w:w="2882" w:type="dxa"/>
          </w:tcPr>
          <w:p w:rsidR="00F45794" w:rsidRPr="008168C3" w:rsidRDefault="00F45794" w:rsidP="00B424D3">
            <w:pPr>
              <w:spacing w:before="120" w:after="120"/>
              <w:jc w:val="center"/>
              <w:rPr>
                <w:rFonts w:asciiTheme="majorBidi" w:hAnsiTheme="majorBidi"/>
                <w:szCs w:val="24"/>
              </w:rPr>
            </w:pPr>
            <w:r w:rsidRPr="008168C3">
              <w:rPr>
                <w:rFonts w:asciiTheme="majorBidi" w:hAnsiTheme="majorBidi"/>
                <w:szCs w:val="24"/>
              </w:rPr>
              <w:t>Upon Scanning/Digitization &amp; uploading of 100% of Total Physical Records subject to satisfaction of PHS Department</w:t>
            </w:r>
          </w:p>
        </w:tc>
        <w:tc>
          <w:tcPr>
            <w:tcW w:w="1807" w:type="dxa"/>
          </w:tcPr>
          <w:p w:rsidR="00F45794" w:rsidRPr="000E5C01" w:rsidRDefault="00F45794" w:rsidP="00B424D3">
            <w:pPr>
              <w:spacing w:before="120" w:after="120"/>
              <w:jc w:val="center"/>
              <w:rPr>
                <w:rFonts w:asciiTheme="majorBidi" w:hAnsiTheme="majorBidi"/>
                <w:szCs w:val="24"/>
              </w:rPr>
            </w:pPr>
            <w:r w:rsidRPr="000E5C01">
              <w:rPr>
                <w:rFonts w:asciiTheme="majorBidi" w:hAnsiTheme="majorBidi"/>
                <w:szCs w:val="24"/>
              </w:rPr>
              <w:t xml:space="preserve">Up-to </w:t>
            </w:r>
            <w:r>
              <w:rPr>
                <w:rFonts w:asciiTheme="majorBidi" w:hAnsiTheme="majorBidi"/>
                <w:szCs w:val="24"/>
              </w:rPr>
              <w:t>10</w:t>
            </w:r>
            <w:r w:rsidRPr="000E5C01">
              <w:rPr>
                <w:rFonts w:asciiTheme="majorBidi" w:hAnsiTheme="majorBidi"/>
                <w:szCs w:val="24"/>
              </w:rPr>
              <w:t>0% of Total Quoted Cost will be released</w:t>
            </w:r>
          </w:p>
        </w:tc>
        <w:tc>
          <w:tcPr>
            <w:tcW w:w="1838" w:type="dxa"/>
            <w:vAlign w:val="center"/>
          </w:tcPr>
          <w:p w:rsidR="00F45794" w:rsidRPr="000E5C01" w:rsidRDefault="00F45794" w:rsidP="0041387C">
            <w:pPr>
              <w:spacing w:before="120" w:after="120"/>
              <w:jc w:val="center"/>
              <w:rPr>
                <w:rFonts w:asciiTheme="majorBidi" w:hAnsiTheme="majorBidi"/>
                <w:szCs w:val="24"/>
              </w:rPr>
            </w:pPr>
            <w:r w:rsidRPr="000E5C01">
              <w:rPr>
                <w:rFonts w:asciiTheme="majorBidi" w:hAnsiTheme="majorBidi"/>
                <w:szCs w:val="24"/>
              </w:rPr>
              <w:t>5% of invoice amount will be retained</w:t>
            </w:r>
          </w:p>
        </w:tc>
      </w:tr>
    </w:tbl>
    <w:p w:rsidR="007308C5" w:rsidRPr="000E5C01" w:rsidRDefault="007308C5" w:rsidP="0075274A">
      <w:pPr>
        <w:spacing w:before="120" w:after="120"/>
        <w:jc w:val="both"/>
        <w:rPr>
          <w:rFonts w:asciiTheme="majorBidi" w:hAnsiTheme="majorBidi"/>
          <w:sz w:val="24"/>
          <w:szCs w:val="24"/>
        </w:rPr>
      </w:pPr>
    </w:p>
    <w:p w:rsidR="002239EF" w:rsidRDefault="007A1268" w:rsidP="0075274A">
      <w:pPr>
        <w:spacing w:before="120" w:after="480"/>
        <w:jc w:val="both"/>
        <w:rPr>
          <w:rFonts w:asciiTheme="majorBidi" w:hAnsiTheme="majorBidi"/>
          <w:sz w:val="24"/>
          <w:szCs w:val="24"/>
        </w:rPr>
      </w:pPr>
      <w:r w:rsidRPr="000E5C01">
        <w:rPr>
          <w:rFonts w:asciiTheme="majorBidi" w:hAnsiTheme="majorBidi"/>
          <w:sz w:val="24"/>
          <w:szCs w:val="24"/>
        </w:rPr>
        <w:t xml:space="preserve">The amount of </w:t>
      </w:r>
      <w:r w:rsidR="00A42A24" w:rsidRPr="000E5C01">
        <w:rPr>
          <w:rFonts w:asciiTheme="majorBidi" w:hAnsiTheme="majorBidi"/>
          <w:sz w:val="24"/>
          <w:szCs w:val="24"/>
        </w:rPr>
        <w:t xml:space="preserve">Retention money </w:t>
      </w:r>
      <w:r w:rsidR="00DE176E">
        <w:rPr>
          <w:rFonts w:asciiTheme="majorBidi" w:hAnsiTheme="majorBidi"/>
          <w:sz w:val="24"/>
          <w:szCs w:val="24"/>
        </w:rPr>
        <w:t>deducted</w:t>
      </w:r>
      <w:r w:rsidRPr="000E5C01">
        <w:rPr>
          <w:rFonts w:asciiTheme="majorBidi" w:hAnsiTheme="majorBidi"/>
          <w:sz w:val="24"/>
          <w:szCs w:val="24"/>
        </w:rPr>
        <w:t xml:space="preserve"> will be released </w:t>
      </w:r>
      <w:r w:rsidR="00A42A24" w:rsidRPr="000E5C01">
        <w:rPr>
          <w:rFonts w:asciiTheme="majorBidi" w:hAnsiTheme="majorBidi"/>
          <w:sz w:val="24"/>
          <w:szCs w:val="24"/>
        </w:rPr>
        <w:t xml:space="preserve">after 03 months of </w:t>
      </w:r>
      <w:r w:rsidR="00706FF5" w:rsidRPr="000E5C01">
        <w:rPr>
          <w:rFonts w:asciiTheme="majorBidi" w:hAnsiTheme="majorBidi"/>
          <w:sz w:val="24"/>
          <w:szCs w:val="24"/>
        </w:rPr>
        <w:t>completion of work upon the recommendation of Regional In-Charge (PHS) certifying that record scanned is readable and there are no complaints of scanned quality</w:t>
      </w:r>
      <w:r w:rsidR="00F34C0D" w:rsidRPr="000E5C01">
        <w:rPr>
          <w:rFonts w:asciiTheme="majorBidi" w:hAnsiTheme="majorBidi"/>
          <w:sz w:val="24"/>
          <w:szCs w:val="24"/>
        </w:rPr>
        <w:t>.</w:t>
      </w:r>
    </w:p>
    <w:p w:rsidR="002A18FC" w:rsidRDefault="002A18FC" w:rsidP="0075274A">
      <w:pPr>
        <w:spacing w:before="120" w:after="480"/>
        <w:jc w:val="both"/>
        <w:rPr>
          <w:rFonts w:asciiTheme="majorBidi" w:hAnsiTheme="majorBidi"/>
          <w:sz w:val="24"/>
          <w:szCs w:val="24"/>
        </w:rPr>
      </w:pPr>
    </w:p>
    <w:p w:rsidR="002A18FC" w:rsidRDefault="002A18FC" w:rsidP="0075274A">
      <w:pPr>
        <w:spacing w:before="120" w:after="480"/>
        <w:jc w:val="both"/>
        <w:rPr>
          <w:rFonts w:asciiTheme="majorBidi" w:hAnsiTheme="majorBidi"/>
          <w:sz w:val="24"/>
          <w:szCs w:val="24"/>
        </w:rPr>
      </w:pPr>
    </w:p>
    <w:p w:rsidR="002A18FC" w:rsidRDefault="002A18FC" w:rsidP="0075274A">
      <w:pPr>
        <w:spacing w:before="120" w:after="480"/>
        <w:jc w:val="both"/>
        <w:rPr>
          <w:rFonts w:asciiTheme="majorBidi" w:hAnsiTheme="majorBidi"/>
          <w:sz w:val="24"/>
          <w:szCs w:val="24"/>
        </w:rPr>
      </w:pPr>
    </w:p>
    <w:p w:rsidR="002A18FC" w:rsidRDefault="002A18FC" w:rsidP="0075274A">
      <w:pPr>
        <w:spacing w:before="120" w:after="480"/>
        <w:jc w:val="both"/>
        <w:rPr>
          <w:rFonts w:asciiTheme="majorBidi" w:hAnsiTheme="majorBidi"/>
          <w:sz w:val="24"/>
          <w:szCs w:val="24"/>
        </w:rPr>
      </w:pPr>
    </w:p>
    <w:p w:rsidR="002A18FC" w:rsidRDefault="002A18FC" w:rsidP="0075274A">
      <w:pPr>
        <w:spacing w:before="120" w:after="480"/>
        <w:jc w:val="both"/>
        <w:rPr>
          <w:rFonts w:asciiTheme="majorBidi" w:hAnsiTheme="majorBidi"/>
          <w:sz w:val="24"/>
          <w:szCs w:val="24"/>
        </w:rPr>
      </w:pPr>
    </w:p>
    <w:p w:rsidR="002A18FC" w:rsidRDefault="002A18FC" w:rsidP="0075274A">
      <w:pPr>
        <w:spacing w:before="120" w:after="480"/>
        <w:jc w:val="both"/>
        <w:rPr>
          <w:rFonts w:asciiTheme="majorBidi" w:hAnsiTheme="majorBidi"/>
          <w:sz w:val="24"/>
          <w:szCs w:val="24"/>
        </w:rPr>
      </w:pPr>
    </w:p>
    <w:p w:rsidR="005110C0" w:rsidRPr="000E5C01" w:rsidRDefault="0067140C" w:rsidP="0075274A">
      <w:pPr>
        <w:rPr>
          <w:rFonts w:asciiTheme="majorBidi" w:hAnsiTheme="majorBidi"/>
          <w:b/>
          <w:smallCaps/>
          <w:sz w:val="28"/>
          <w:szCs w:val="28"/>
        </w:rPr>
      </w:pPr>
      <w:r w:rsidRPr="000E5C01">
        <w:rPr>
          <w:rFonts w:asciiTheme="majorBidi" w:hAnsiTheme="majorBidi"/>
          <w:b/>
          <w:smallCaps/>
          <w:sz w:val="28"/>
          <w:szCs w:val="28"/>
        </w:rPr>
        <w:t>FIN- 1</w:t>
      </w:r>
      <w:r w:rsidR="008B4926" w:rsidRPr="000E5C01">
        <w:rPr>
          <w:rFonts w:asciiTheme="majorBidi" w:hAnsiTheme="majorBidi"/>
          <w:b/>
          <w:smallCaps/>
          <w:sz w:val="28"/>
          <w:szCs w:val="28"/>
        </w:rPr>
        <w:t>: Financial Proposal</w:t>
      </w:r>
    </w:p>
    <w:tbl>
      <w:tblPr>
        <w:tblStyle w:val="TableGrid"/>
        <w:tblW w:w="0" w:type="auto"/>
        <w:tblInd w:w="245" w:type="dxa"/>
        <w:tblLook w:val="0600"/>
      </w:tblPr>
      <w:tblGrid>
        <w:gridCol w:w="720"/>
        <w:gridCol w:w="4425"/>
        <w:gridCol w:w="3405"/>
      </w:tblGrid>
      <w:tr w:rsidR="0080165F" w:rsidRPr="000E5C01" w:rsidTr="0080165F">
        <w:trPr>
          <w:trHeight w:val="865"/>
        </w:trPr>
        <w:tc>
          <w:tcPr>
            <w:tcW w:w="720" w:type="dxa"/>
            <w:vAlign w:val="center"/>
            <w:hideMark/>
          </w:tcPr>
          <w:p w:rsidR="0080165F" w:rsidRPr="000E5C01" w:rsidRDefault="0080165F" w:rsidP="0075274A">
            <w:pPr>
              <w:jc w:val="center"/>
              <w:textAlignment w:val="bottom"/>
              <w:rPr>
                <w:rFonts w:asciiTheme="majorBidi" w:eastAsia="Times New Roman" w:hAnsiTheme="majorBidi"/>
                <w:bCs/>
                <w:sz w:val="24"/>
                <w:szCs w:val="36"/>
              </w:rPr>
            </w:pPr>
            <w:r w:rsidRPr="000E5C01">
              <w:rPr>
                <w:rFonts w:asciiTheme="majorBidi" w:eastAsia="Cambria" w:hAnsiTheme="majorBidi"/>
                <w:bCs/>
                <w:color w:val="000000" w:themeColor="dark1"/>
                <w:kern w:val="24"/>
                <w:sz w:val="24"/>
                <w:szCs w:val="40"/>
              </w:rPr>
              <w:t>A.</w:t>
            </w:r>
          </w:p>
        </w:tc>
        <w:tc>
          <w:tcPr>
            <w:tcW w:w="4425" w:type="dxa"/>
            <w:vAlign w:val="center"/>
            <w:hideMark/>
          </w:tcPr>
          <w:p w:rsidR="0080165F" w:rsidRPr="000E5C01" w:rsidRDefault="0080165F" w:rsidP="0075274A">
            <w:pPr>
              <w:textAlignment w:val="bottom"/>
              <w:rPr>
                <w:rFonts w:asciiTheme="majorBidi" w:eastAsia="Times New Roman" w:hAnsiTheme="majorBidi"/>
                <w:bCs/>
                <w:sz w:val="24"/>
                <w:szCs w:val="36"/>
              </w:rPr>
            </w:pPr>
            <w:r w:rsidRPr="000E5C01">
              <w:rPr>
                <w:rFonts w:asciiTheme="majorBidi" w:eastAsia="Cambria" w:hAnsiTheme="majorBidi"/>
                <w:bCs/>
                <w:color w:val="000000" w:themeColor="dark1"/>
                <w:kern w:val="24"/>
                <w:sz w:val="24"/>
                <w:szCs w:val="40"/>
              </w:rPr>
              <w:t>No. Of pages (estimated per file)</w:t>
            </w:r>
          </w:p>
        </w:tc>
        <w:tc>
          <w:tcPr>
            <w:tcW w:w="3405" w:type="dxa"/>
            <w:vAlign w:val="center"/>
            <w:hideMark/>
          </w:tcPr>
          <w:p w:rsidR="0080165F" w:rsidRPr="000E5C01" w:rsidRDefault="00DA3AA9" w:rsidP="0075274A">
            <w:pPr>
              <w:jc w:val="center"/>
              <w:textAlignment w:val="bottom"/>
              <w:rPr>
                <w:rFonts w:asciiTheme="majorBidi" w:eastAsia="Times New Roman" w:hAnsiTheme="majorBidi"/>
                <w:bCs/>
                <w:sz w:val="24"/>
                <w:szCs w:val="36"/>
              </w:rPr>
            </w:pPr>
            <w:r>
              <w:rPr>
                <w:rFonts w:asciiTheme="majorBidi" w:eastAsia="Cambria" w:hAnsiTheme="majorBidi"/>
                <w:bCs/>
                <w:color w:val="000000" w:themeColor="dark1"/>
                <w:kern w:val="24"/>
                <w:sz w:val="24"/>
                <w:szCs w:val="40"/>
              </w:rPr>
              <w:t>23-</w:t>
            </w:r>
            <w:r w:rsidR="0080165F" w:rsidRPr="000E5C01">
              <w:rPr>
                <w:rFonts w:asciiTheme="majorBidi" w:eastAsia="Cambria" w:hAnsiTheme="majorBidi"/>
                <w:bCs/>
                <w:color w:val="000000" w:themeColor="dark1"/>
                <w:kern w:val="24"/>
                <w:sz w:val="24"/>
                <w:szCs w:val="40"/>
              </w:rPr>
              <w:t>2</w:t>
            </w:r>
            <w:r w:rsidR="00E849DB">
              <w:rPr>
                <w:rFonts w:asciiTheme="majorBidi" w:eastAsia="Cambria" w:hAnsiTheme="majorBidi"/>
                <w:bCs/>
                <w:color w:val="000000" w:themeColor="dark1"/>
                <w:kern w:val="24"/>
                <w:sz w:val="24"/>
                <w:szCs w:val="40"/>
              </w:rPr>
              <w:t>5</w:t>
            </w:r>
          </w:p>
        </w:tc>
      </w:tr>
      <w:tr w:rsidR="0080165F" w:rsidRPr="000E5C01" w:rsidTr="0080165F">
        <w:trPr>
          <w:trHeight w:val="595"/>
        </w:trPr>
        <w:tc>
          <w:tcPr>
            <w:tcW w:w="720" w:type="dxa"/>
            <w:vAlign w:val="center"/>
            <w:hideMark/>
          </w:tcPr>
          <w:p w:rsidR="0080165F" w:rsidRPr="000E5C01" w:rsidRDefault="0080165F" w:rsidP="0075274A">
            <w:pPr>
              <w:jc w:val="center"/>
              <w:textAlignment w:val="bottom"/>
              <w:rPr>
                <w:rFonts w:asciiTheme="majorBidi" w:eastAsia="Times New Roman" w:hAnsiTheme="majorBidi"/>
                <w:bCs/>
                <w:sz w:val="24"/>
                <w:szCs w:val="36"/>
              </w:rPr>
            </w:pPr>
            <w:r w:rsidRPr="000E5C01">
              <w:rPr>
                <w:rFonts w:asciiTheme="majorBidi" w:eastAsia="Cambria" w:hAnsiTheme="majorBidi"/>
                <w:bCs/>
                <w:color w:val="000000" w:themeColor="dark1"/>
                <w:kern w:val="24"/>
                <w:sz w:val="24"/>
                <w:szCs w:val="40"/>
              </w:rPr>
              <w:t>B.</w:t>
            </w:r>
          </w:p>
        </w:tc>
        <w:tc>
          <w:tcPr>
            <w:tcW w:w="4425" w:type="dxa"/>
            <w:vAlign w:val="center"/>
            <w:hideMark/>
          </w:tcPr>
          <w:p w:rsidR="0080165F" w:rsidRPr="000E5C01" w:rsidRDefault="0080165F" w:rsidP="0075274A">
            <w:pPr>
              <w:textAlignment w:val="bottom"/>
              <w:rPr>
                <w:rFonts w:asciiTheme="majorBidi" w:eastAsia="Times New Roman" w:hAnsiTheme="majorBidi"/>
                <w:bCs/>
                <w:sz w:val="24"/>
                <w:szCs w:val="36"/>
              </w:rPr>
            </w:pPr>
            <w:r w:rsidRPr="000E5C01">
              <w:rPr>
                <w:rFonts w:asciiTheme="majorBidi" w:eastAsia="Cambria" w:hAnsiTheme="majorBidi"/>
                <w:bCs/>
                <w:color w:val="000000" w:themeColor="dark1"/>
                <w:kern w:val="24"/>
                <w:sz w:val="24"/>
                <w:szCs w:val="40"/>
              </w:rPr>
              <w:t>Total policy files (estimated)</w:t>
            </w:r>
          </w:p>
        </w:tc>
        <w:tc>
          <w:tcPr>
            <w:tcW w:w="3405" w:type="dxa"/>
            <w:vAlign w:val="center"/>
            <w:hideMark/>
          </w:tcPr>
          <w:p w:rsidR="0080165F" w:rsidRPr="00DF7785" w:rsidRDefault="00EF6812" w:rsidP="0075274A">
            <w:pPr>
              <w:jc w:val="center"/>
              <w:textAlignment w:val="bottom"/>
              <w:rPr>
                <w:rFonts w:asciiTheme="majorBidi" w:eastAsia="Times New Roman" w:hAnsiTheme="majorBidi"/>
                <w:sz w:val="24"/>
                <w:szCs w:val="36"/>
              </w:rPr>
            </w:pPr>
            <w:r>
              <w:rPr>
                <w:rFonts w:asciiTheme="majorBidi" w:eastAsia="Times New Roman" w:hAnsiTheme="majorBidi"/>
                <w:sz w:val="24"/>
                <w:szCs w:val="36"/>
              </w:rPr>
              <w:t>70,484</w:t>
            </w:r>
          </w:p>
        </w:tc>
      </w:tr>
      <w:tr w:rsidR="0080165F" w:rsidRPr="000E5C01" w:rsidTr="0080165F">
        <w:trPr>
          <w:trHeight w:val="595"/>
        </w:trPr>
        <w:tc>
          <w:tcPr>
            <w:tcW w:w="720" w:type="dxa"/>
            <w:vAlign w:val="center"/>
            <w:hideMark/>
          </w:tcPr>
          <w:p w:rsidR="0080165F" w:rsidRPr="000E5C01" w:rsidRDefault="0080165F" w:rsidP="0075274A">
            <w:pPr>
              <w:jc w:val="center"/>
              <w:textAlignment w:val="bottom"/>
              <w:rPr>
                <w:rFonts w:asciiTheme="majorBidi" w:eastAsia="Times New Roman" w:hAnsiTheme="majorBidi"/>
                <w:bCs/>
                <w:sz w:val="24"/>
                <w:szCs w:val="36"/>
              </w:rPr>
            </w:pPr>
            <w:r w:rsidRPr="000E5C01">
              <w:rPr>
                <w:rFonts w:asciiTheme="majorBidi" w:eastAsia="Cambria" w:hAnsiTheme="majorBidi"/>
                <w:bCs/>
                <w:color w:val="000000" w:themeColor="dark1"/>
                <w:kern w:val="24"/>
                <w:sz w:val="24"/>
                <w:szCs w:val="40"/>
              </w:rPr>
              <w:t>C.</w:t>
            </w:r>
          </w:p>
        </w:tc>
        <w:tc>
          <w:tcPr>
            <w:tcW w:w="4425" w:type="dxa"/>
            <w:vAlign w:val="center"/>
            <w:hideMark/>
          </w:tcPr>
          <w:p w:rsidR="0080165F" w:rsidRPr="000E5C01" w:rsidRDefault="0080165F" w:rsidP="0075274A">
            <w:pPr>
              <w:textAlignment w:val="bottom"/>
              <w:rPr>
                <w:rFonts w:asciiTheme="majorBidi" w:eastAsia="Times New Roman" w:hAnsiTheme="majorBidi"/>
                <w:bCs/>
                <w:sz w:val="24"/>
                <w:szCs w:val="36"/>
              </w:rPr>
            </w:pPr>
            <w:r w:rsidRPr="000E5C01">
              <w:rPr>
                <w:rFonts w:asciiTheme="majorBidi" w:eastAsia="Cambria" w:hAnsiTheme="majorBidi"/>
                <w:bCs/>
                <w:color w:val="000000" w:themeColor="dark1"/>
                <w:kern w:val="24"/>
                <w:sz w:val="24"/>
                <w:szCs w:val="40"/>
              </w:rPr>
              <w:t>Total number of pages (estimated</w:t>
            </w:r>
            <w:r>
              <w:rPr>
                <w:rFonts w:asciiTheme="majorBidi" w:eastAsia="Cambria" w:hAnsiTheme="majorBidi"/>
                <w:bCs/>
                <w:color w:val="000000" w:themeColor="dark1"/>
                <w:kern w:val="24"/>
                <w:sz w:val="24"/>
                <w:szCs w:val="40"/>
              </w:rPr>
              <w:t>)</w:t>
            </w:r>
          </w:p>
        </w:tc>
        <w:tc>
          <w:tcPr>
            <w:tcW w:w="3405" w:type="dxa"/>
            <w:vAlign w:val="center"/>
            <w:hideMark/>
          </w:tcPr>
          <w:p w:rsidR="0080165F" w:rsidRPr="00DF7785" w:rsidRDefault="00EF6812" w:rsidP="0075274A">
            <w:pPr>
              <w:jc w:val="center"/>
              <w:textAlignment w:val="bottom"/>
              <w:rPr>
                <w:rFonts w:asciiTheme="majorBidi" w:eastAsia="Times New Roman" w:hAnsiTheme="majorBidi"/>
                <w:bCs/>
                <w:color w:val="FF0000"/>
                <w:sz w:val="24"/>
                <w:szCs w:val="36"/>
              </w:rPr>
            </w:pPr>
            <w:r>
              <w:rPr>
                <w:rFonts w:asciiTheme="majorBidi" w:eastAsia="Times New Roman" w:hAnsiTheme="majorBidi"/>
                <w:bCs/>
                <w:color w:val="FF0000"/>
                <w:sz w:val="24"/>
                <w:szCs w:val="36"/>
              </w:rPr>
              <w:t>1.7621</w:t>
            </w:r>
            <w:r w:rsidR="00DF7785">
              <w:rPr>
                <w:rFonts w:asciiTheme="majorBidi" w:eastAsia="Times New Roman" w:hAnsiTheme="majorBidi"/>
                <w:bCs/>
                <w:color w:val="FF0000"/>
                <w:sz w:val="24"/>
                <w:szCs w:val="36"/>
              </w:rPr>
              <w:t xml:space="preserve"> Million</w:t>
            </w:r>
          </w:p>
        </w:tc>
      </w:tr>
      <w:tr w:rsidR="0080165F" w:rsidRPr="000E5C01" w:rsidTr="0080165F">
        <w:trPr>
          <w:trHeight w:val="595"/>
        </w:trPr>
        <w:tc>
          <w:tcPr>
            <w:tcW w:w="720" w:type="dxa"/>
            <w:vAlign w:val="center"/>
          </w:tcPr>
          <w:p w:rsidR="0080165F" w:rsidRPr="000E5C01" w:rsidRDefault="0080165F" w:rsidP="0075274A">
            <w:pPr>
              <w:jc w:val="center"/>
              <w:textAlignment w:val="bottom"/>
              <w:rPr>
                <w:rFonts w:asciiTheme="majorBidi" w:eastAsia="Cambria" w:hAnsiTheme="majorBidi"/>
                <w:bCs/>
                <w:color w:val="000000" w:themeColor="dark1"/>
                <w:kern w:val="24"/>
                <w:sz w:val="24"/>
                <w:szCs w:val="40"/>
              </w:rPr>
            </w:pPr>
            <w:r>
              <w:rPr>
                <w:rFonts w:asciiTheme="majorBidi" w:eastAsia="Cambria" w:hAnsiTheme="majorBidi"/>
                <w:bCs/>
                <w:color w:val="000000" w:themeColor="dark1"/>
                <w:kern w:val="24"/>
                <w:sz w:val="24"/>
                <w:szCs w:val="40"/>
              </w:rPr>
              <w:t>D.</w:t>
            </w:r>
          </w:p>
        </w:tc>
        <w:tc>
          <w:tcPr>
            <w:tcW w:w="4425" w:type="dxa"/>
            <w:vAlign w:val="center"/>
          </w:tcPr>
          <w:p w:rsidR="0080165F" w:rsidRDefault="0080165F" w:rsidP="0075274A">
            <w:pPr>
              <w:textAlignment w:val="bottom"/>
              <w:rPr>
                <w:rFonts w:asciiTheme="majorBidi" w:eastAsia="Cambria" w:hAnsiTheme="majorBidi"/>
                <w:bCs/>
                <w:color w:val="000000" w:themeColor="dark1"/>
                <w:kern w:val="24"/>
                <w:sz w:val="24"/>
                <w:szCs w:val="40"/>
              </w:rPr>
            </w:pPr>
            <w:r>
              <w:rPr>
                <w:rFonts w:asciiTheme="majorBidi" w:eastAsia="Cambria" w:hAnsiTheme="majorBidi"/>
                <w:bCs/>
                <w:color w:val="000000" w:themeColor="dark1"/>
                <w:kern w:val="24"/>
                <w:sz w:val="24"/>
                <w:szCs w:val="40"/>
              </w:rPr>
              <w:t>Quoted Rate per page by Bidder (Rs)</w:t>
            </w:r>
          </w:p>
          <w:p w:rsidR="000B3979" w:rsidRPr="000E5C01" w:rsidRDefault="000B3979" w:rsidP="0075274A">
            <w:pPr>
              <w:textAlignment w:val="bottom"/>
              <w:rPr>
                <w:rFonts w:asciiTheme="majorBidi" w:eastAsia="Cambria" w:hAnsiTheme="majorBidi"/>
                <w:bCs/>
                <w:color w:val="000000" w:themeColor="dark1"/>
                <w:kern w:val="24"/>
                <w:sz w:val="24"/>
                <w:szCs w:val="40"/>
              </w:rPr>
            </w:pPr>
            <w:r>
              <w:rPr>
                <w:rFonts w:asciiTheme="majorBidi" w:eastAsia="Cambria" w:hAnsiTheme="majorBidi"/>
                <w:bCs/>
                <w:color w:val="000000" w:themeColor="dark1"/>
                <w:kern w:val="24"/>
                <w:sz w:val="24"/>
                <w:szCs w:val="40"/>
              </w:rPr>
              <w:t xml:space="preserve"> (Inclusive of all taxes) </w:t>
            </w:r>
          </w:p>
        </w:tc>
        <w:tc>
          <w:tcPr>
            <w:tcW w:w="3405" w:type="dxa"/>
            <w:vAlign w:val="center"/>
          </w:tcPr>
          <w:p w:rsidR="0080165F" w:rsidRPr="000E5C01" w:rsidRDefault="0080165F" w:rsidP="0075274A">
            <w:pPr>
              <w:jc w:val="center"/>
              <w:textAlignment w:val="bottom"/>
              <w:rPr>
                <w:rFonts w:asciiTheme="majorBidi" w:eastAsia="Times New Roman" w:hAnsiTheme="majorBidi"/>
                <w:bCs/>
                <w:sz w:val="24"/>
                <w:szCs w:val="36"/>
              </w:rPr>
            </w:pPr>
          </w:p>
        </w:tc>
      </w:tr>
      <w:tr w:rsidR="0080165F" w:rsidRPr="000E5C01" w:rsidTr="0080165F">
        <w:trPr>
          <w:trHeight w:val="694"/>
        </w:trPr>
        <w:tc>
          <w:tcPr>
            <w:tcW w:w="720" w:type="dxa"/>
            <w:vAlign w:val="center"/>
            <w:hideMark/>
          </w:tcPr>
          <w:p w:rsidR="0080165F" w:rsidRPr="000E5C01" w:rsidRDefault="004C146A" w:rsidP="0075274A">
            <w:pPr>
              <w:jc w:val="center"/>
              <w:textAlignment w:val="bottom"/>
              <w:rPr>
                <w:rFonts w:asciiTheme="majorBidi" w:eastAsia="Times New Roman" w:hAnsiTheme="majorBidi"/>
                <w:bCs/>
                <w:sz w:val="24"/>
                <w:szCs w:val="36"/>
              </w:rPr>
            </w:pPr>
            <w:r>
              <w:rPr>
                <w:rFonts w:asciiTheme="majorBidi" w:eastAsia="Cambria" w:hAnsiTheme="majorBidi"/>
                <w:bCs/>
                <w:color w:val="000000" w:themeColor="dark1"/>
                <w:kern w:val="24"/>
                <w:sz w:val="24"/>
                <w:szCs w:val="40"/>
              </w:rPr>
              <w:t>E</w:t>
            </w:r>
            <w:r w:rsidR="0080165F" w:rsidRPr="000E5C01">
              <w:rPr>
                <w:rFonts w:asciiTheme="majorBidi" w:eastAsia="Cambria" w:hAnsiTheme="majorBidi"/>
                <w:bCs/>
                <w:color w:val="000000" w:themeColor="dark1"/>
                <w:kern w:val="24"/>
                <w:sz w:val="24"/>
                <w:szCs w:val="40"/>
              </w:rPr>
              <w:t>.</w:t>
            </w:r>
          </w:p>
        </w:tc>
        <w:tc>
          <w:tcPr>
            <w:tcW w:w="4425" w:type="dxa"/>
            <w:vAlign w:val="center"/>
            <w:hideMark/>
          </w:tcPr>
          <w:p w:rsidR="0080165F" w:rsidRPr="000E5C01" w:rsidRDefault="0080165F" w:rsidP="0075274A">
            <w:pPr>
              <w:textAlignment w:val="bottom"/>
              <w:rPr>
                <w:rFonts w:asciiTheme="majorBidi" w:eastAsia="Times New Roman" w:hAnsiTheme="majorBidi"/>
                <w:bCs/>
                <w:sz w:val="24"/>
                <w:szCs w:val="36"/>
              </w:rPr>
            </w:pPr>
            <w:r>
              <w:rPr>
                <w:rFonts w:asciiTheme="majorBidi" w:eastAsia="Times New Roman" w:hAnsiTheme="majorBidi"/>
                <w:bCs/>
                <w:sz w:val="24"/>
                <w:szCs w:val="36"/>
              </w:rPr>
              <w:t>Total Bid Cost (C x D) (Rs)</w:t>
            </w:r>
          </w:p>
        </w:tc>
        <w:tc>
          <w:tcPr>
            <w:tcW w:w="3405" w:type="dxa"/>
            <w:vAlign w:val="center"/>
          </w:tcPr>
          <w:p w:rsidR="0080165F" w:rsidRPr="000E5C01" w:rsidRDefault="0080165F" w:rsidP="0075274A">
            <w:pPr>
              <w:jc w:val="center"/>
              <w:textAlignment w:val="bottom"/>
              <w:rPr>
                <w:rFonts w:asciiTheme="majorBidi" w:eastAsia="Times New Roman" w:hAnsiTheme="majorBidi"/>
                <w:bCs/>
                <w:sz w:val="24"/>
                <w:szCs w:val="36"/>
              </w:rPr>
            </w:pPr>
          </w:p>
        </w:tc>
      </w:tr>
    </w:tbl>
    <w:p w:rsidR="001D76DC" w:rsidRPr="000E5C01" w:rsidRDefault="001D76DC" w:rsidP="0075274A">
      <w:pPr>
        <w:jc w:val="both"/>
        <w:rPr>
          <w:rFonts w:asciiTheme="majorBidi" w:hAnsiTheme="majorBidi"/>
          <w:b/>
          <w:smallCaps/>
          <w:sz w:val="28"/>
          <w:szCs w:val="28"/>
        </w:rPr>
      </w:pPr>
    </w:p>
    <w:p w:rsidR="00FC50B1" w:rsidRDefault="00FC50B1" w:rsidP="0075274A">
      <w:pPr>
        <w:jc w:val="both"/>
        <w:rPr>
          <w:rFonts w:asciiTheme="majorBidi" w:hAnsiTheme="majorBidi"/>
          <w:sz w:val="24"/>
        </w:rPr>
      </w:pPr>
      <w:r w:rsidRPr="000E5C01">
        <w:rPr>
          <w:rFonts w:asciiTheme="majorBidi" w:hAnsiTheme="majorBidi"/>
          <w:b/>
          <w:smallCaps/>
          <w:sz w:val="24"/>
        </w:rPr>
        <w:t xml:space="preserve">NOTE: </w:t>
      </w:r>
      <w:r w:rsidRPr="000E5C01">
        <w:rPr>
          <w:rFonts w:asciiTheme="majorBidi" w:hAnsiTheme="majorBidi"/>
          <w:sz w:val="24"/>
        </w:rPr>
        <w:t xml:space="preserve">The Above </w:t>
      </w:r>
      <w:r w:rsidR="00AA7881" w:rsidRPr="000E5C01">
        <w:rPr>
          <w:rFonts w:asciiTheme="majorBidi" w:hAnsiTheme="majorBidi"/>
          <w:sz w:val="24"/>
        </w:rPr>
        <w:t>cost must be inclusive of all applicable Government Taxes</w:t>
      </w:r>
      <w:r w:rsidR="008F23C7" w:rsidRPr="000E5C01">
        <w:rPr>
          <w:rFonts w:asciiTheme="majorBidi" w:hAnsiTheme="majorBidi"/>
          <w:sz w:val="24"/>
        </w:rPr>
        <w:t xml:space="preserve">, </w:t>
      </w:r>
      <w:r w:rsidR="0080165F">
        <w:rPr>
          <w:rFonts w:asciiTheme="majorBidi" w:hAnsiTheme="majorBidi"/>
          <w:sz w:val="24"/>
        </w:rPr>
        <w:t>Sales Tax</w:t>
      </w:r>
      <w:r w:rsidR="008F23C7" w:rsidRPr="000E5C01">
        <w:rPr>
          <w:rFonts w:asciiTheme="majorBidi" w:hAnsiTheme="majorBidi"/>
          <w:sz w:val="24"/>
        </w:rPr>
        <w:t>, Labor, Transportation, equipment</w:t>
      </w:r>
      <w:r w:rsidR="0080165F">
        <w:rPr>
          <w:rFonts w:asciiTheme="majorBidi" w:hAnsiTheme="majorBidi"/>
          <w:sz w:val="24"/>
        </w:rPr>
        <w:t xml:space="preserve"> / devices</w:t>
      </w:r>
      <w:r w:rsidR="008F23C7" w:rsidRPr="000E5C01">
        <w:rPr>
          <w:rFonts w:asciiTheme="majorBidi" w:hAnsiTheme="majorBidi"/>
          <w:sz w:val="24"/>
        </w:rPr>
        <w:t xml:space="preserve"> etc</w:t>
      </w:r>
      <w:r w:rsidR="00AA7881" w:rsidRPr="000E5C01">
        <w:rPr>
          <w:rFonts w:asciiTheme="majorBidi" w:hAnsiTheme="majorBidi"/>
          <w:sz w:val="24"/>
        </w:rPr>
        <w:t>.</w:t>
      </w:r>
      <w:r w:rsidR="008F23C7" w:rsidRPr="000E5C01">
        <w:rPr>
          <w:rFonts w:asciiTheme="majorBidi" w:hAnsiTheme="majorBidi"/>
          <w:sz w:val="24"/>
        </w:rPr>
        <w:t xml:space="preserve"> No escalation in rate quoted will be given at </w:t>
      </w:r>
      <w:r w:rsidR="00F5230E" w:rsidRPr="000E5C01">
        <w:rPr>
          <w:rFonts w:asciiTheme="majorBidi" w:hAnsiTheme="majorBidi"/>
          <w:sz w:val="24"/>
        </w:rPr>
        <w:t>any stage</w:t>
      </w:r>
      <w:r w:rsidR="008F23C7" w:rsidRPr="000E5C01">
        <w:rPr>
          <w:rFonts w:asciiTheme="majorBidi" w:hAnsiTheme="majorBidi"/>
          <w:sz w:val="24"/>
        </w:rPr>
        <w:t xml:space="preserve"> of contract.</w:t>
      </w: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Default="00677342" w:rsidP="0075274A">
      <w:pPr>
        <w:jc w:val="both"/>
        <w:rPr>
          <w:rFonts w:asciiTheme="majorBidi" w:hAnsiTheme="majorBidi"/>
          <w:sz w:val="24"/>
        </w:rPr>
      </w:pPr>
    </w:p>
    <w:p w:rsidR="00677342" w:rsidRPr="000E5C01" w:rsidRDefault="00677342" w:rsidP="0075274A">
      <w:pPr>
        <w:jc w:val="both"/>
        <w:rPr>
          <w:rFonts w:asciiTheme="majorBidi" w:hAnsiTheme="majorBidi"/>
          <w:sz w:val="24"/>
        </w:rPr>
      </w:pPr>
    </w:p>
    <w:p w:rsidR="00CE619A" w:rsidRPr="000E5C01" w:rsidRDefault="00CE619A" w:rsidP="0075274A">
      <w:pPr>
        <w:jc w:val="both"/>
        <w:rPr>
          <w:rFonts w:asciiTheme="majorBidi" w:hAnsiTheme="majorBidi"/>
          <w:b/>
          <w:smallCaps/>
          <w:sz w:val="28"/>
          <w:szCs w:val="28"/>
        </w:rPr>
      </w:pPr>
    </w:p>
    <w:p w:rsidR="008F23C7" w:rsidRPr="000E5C01" w:rsidRDefault="008F23C7" w:rsidP="0075274A">
      <w:pPr>
        <w:jc w:val="both"/>
        <w:rPr>
          <w:rFonts w:asciiTheme="majorBidi" w:hAnsiTheme="majorBidi"/>
          <w:b/>
          <w:smallCaps/>
          <w:sz w:val="28"/>
          <w:szCs w:val="28"/>
        </w:rPr>
      </w:pPr>
    </w:p>
    <w:p w:rsidR="00C1239A" w:rsidRPr="00757644" w:rsidRDefault="00C1239A" w:rsidP="0075274A">
      <w:pPr>
        <w:pStyle w:val="HeadStyle"/>
        <w:ind w:left="0"/>
        <w:rPr>
          <w:b/>
          <w:bCs w:val="0"/>
        </w:rPr>
      </w:pPr>
      <w:bookmarkStart w:id="4" w:name="_Toc536088854"/>
      <w:r w:rsidRPr="00757644">
        <w:rPr>
          <w:b/>
          <w:bCs w:val="0"/>
        </w:rPr>
        <w:t>aNNEX-</w:t>
      </w:r>
      <w:r w:rsidR="00E153D0" w:rsidRPr="00757644">
        <w:rPr>
          <w:b/>
          <w:bCs w:val="0"/>
        </w:rPr>
        <w:t>a</w:t>
      </w:r>
      <w:r w:rsidR="0013450A" w:rsidRPr="00757644">
        <w:rPr>
          <w:b/>
          <w:bCs w:val="0"/>
        </w:rPr>
        <w:t>:</w:t>
      </w:r>
    </w:p>
    <w:p w:rsidR="0013450A" w:rsidRPr="000E5C01" w:rsidRDefault="0013450A" w:rsidP="0075274A">
      <w:pPr>
        <w:pStyle w:val="HeadStyle"/>
      </w:pPr>
      <w:r w:rsidRPr="000E5C01">
        <w:t xml:space="preserve">Covering Letter </w:t>
      </w:r>
      <w:bookmarkEnd w:id="4"/>
      <w:r w:rsidR="006E30F8">
        <w:t>ON LETTER HEAD OF COMPANY / FIRM</w:t>
      </w:r>
    </w:p>
    <w:p w:rsidR="0013450A" w:rsidRPr="000E5C01" w:rsidRDefault="0013450A" w:rsidP="0075274A">
      <w:pPr>
        <w:jc w:val="center"/>
        <w:rPr>
          <w:rFonts w:asciiTheme="majorBidi" w:hAnsiTheme="majorBidi"/>
          <w:color w:val="000000" w:themeColor="text1"/>
        </w:rPr>
      </w:pPr>
      <w:r w:rsidRPr="000E5C01">
        <w:rPr>
          <w:rFonts w:asciiTheme="majorBidi" w:hAnsiTheme="majorBidi"/>
          <w:color w:val="000000" w:themeColor="text1"/>
        </w:rPr>
        <w:t xml:space="preserve">(On </w:t>
      </w:r>
      <w:r w:rsidR="00DA20A6" w:rsidRPr="000E5C01">
        <w:rPr>
          <w:rFonts w:asciiTheme="majorBidi" w:hAnsiTheme="majorBidi"/>
          <w:color w:val="000000" w:themeColor="text1"/>
        </w:rPr>
        <w:t>Bidder</w:t>
      </w:r>
      <w:r w:rsidRPr="000E5C01">
        <w:rPr>
          <w:rFonts w:asciiTheme="majorBidi" w:hAnsiTheme="majorBidi"/>
          <w:color w:val="000000" w:themeColor="text1"/>
        </w:rPr>
        <w:t>’s letterhead)</w:t>
      </w:r>
    </w:p>
    <w:p w:rsidR="0013450A" w:rsidRPr="000E5C01" w:rsidRDefault="0013450A" w:rsidP="0075274A">
      <w:pPr>
        <w:spacing w:after="0"/>
        <w:ind w:left="5760" w:firstLine="720"/>
        <w:jc w:val="center"/>
        <w:rPr>
          <w:rFonts w:asciiTheme="majorBidi" w:hAnsiTheme="majorBidi"/>
          <w:color w:val="000000" w:themeColor="text1"/>
        </w:rPr>
      </w:pPr>
      <w:r w:rsidRPr="000E5C01">
        <w:rPr>
          <w:rFonts w:asciiTheme="majorBidi" w:hAnsiTheme="majorBidi"/>
          <w:color w:val="000000" w:themeColor="text1"/>
        </w:rPr>
        <w:t>Date: ____________________</w:t>
      </w:r>
    </w:p>
    <w:p w:rsidR="0013450A" w:rsidRPr="000E5C01" w:rsidRDefault="0013450A" w:rsidP="0075274A">
      <w:pPr>
        <w:jc w:val="right"/>
        <w:rPr>
          <w:rFonts w:asciiTheme="majorBidi" w:hAnsiTheme="majorBidi"/>
          <w:color w:val="000000" w:themeColor="text1"/>
        </w:rPr>
      </w:pPr>
      <w:r w:rsidRPr="000E5C01">
        <w:rPr>
          <w:rFonts w:asciiTheme="majorBidi" w:hAnsiTheme="majorBidi"/>
          <w:color w:val="000000" w:themeColor="text1"/>
        </w:rPr>
        <w:t>Proposal Reference No. xx/202</w:t>
      </w:r>
      <w:r w:rsidR="00AA198E">
        <w:rPr>
          <w:rFonts w:asciiTheme="majorBidi" w:hAnsiTheme="majorBidi"/>
          <w:color w:val="000000" w:themeColor="text1"/>
        </w:rPr>
        <w:t>6</w:t>
      </w:r>
    </w:p>
    <w:p w:rsidR="0013450A" w:rsidRPr="000E5C01" w:rsidRDefault="005D59BC" w:rsidP="0075274A">
      <w:pPr>
        <w:pStyle w:val="Default"/>
        <w:jc w:val="both"/>
        <w:rPr>
          <w:rFonts w:asciiTheme="majorBidi" w:hAnsiTheme="majorBidi" w:cstheme="majorBidi"/>
          <w:b/>
          <w:bCs/>
          <w:color w:val="000000" w:themeColor="text1"/>
          <w:sz w:val="20"/>
          <w:szCs w:val="20"/>
          <w:shd w:val="clear" w:color="auto" w:fill="FFFFFF"/>
        </w:rPr>
      </w:pPr>
      <w:r>
        <w:rPr>
          <w:rFonts w:asciiTheme="majorBidi" w:hAnsiTheme="majorBidi" w:cstheme="majorBidi"/>
          <w:b/>
          <w:bCs/>
          <w:color w:val="000000" w:themeColor="text1"/>
          <w:sz w:val="20"/>
          <w:szCs w:val="20"/>
          <w:shd w:val="clear" w:color="auto" w:fill="FFFFFF"/>
        </w:rPr>
        <w:t xml:space="preserve">Regional </w:t>
      </w:r>
      <w:r w:rsidR="0013450A" w:rsidRPr="000E5C01">
        <w:rPr>
          <w:rFonts w:asciiTheme="majorBidi" w:hAnsiTheme="majorBidi" w:cstheme="majorBidi"/>
          <w:b/>
          <w:bCs/>
          <w:color w:val="000000" w:themeColor="text1"/>
          <w:sz w:val="20"/>
          <w:szCs w:val="20"/>
          <w:shd w:val="clear" w:color="auto" w:fill="FFFFFF"/>
        </w:rPr>
        <w:t xml:space="preserve"> In</w:t>
      </w:r>
      <w:r>
        <w:rPr>
          <w:rFonts w:asciiTheme="majorBidi" w:hAnsiTheme="majorBidi" w:cstheme="majorBidi"/>
          <w:b/>
          <w:bCs/>
          <w:color w:val="000000" w:themeColor="text1"/>
          <w:sz w:val="20"/>
          <w:szCs w:val="20"/>
          <w:shd w:val="clear" w:color="auto" w:fill="FFFFFF"/>
        </w:rPr>
        <w:t xml:space="preserve">- </w:t>
      </w:r>
      <w:r w:rsidR="0013450A" w:rsidRPr="000E5C01">
        <w:rPr>
          <w:rFonts w:asciiTheme="majorBidi" w:hAnsiTheme="majorBidi" w:cstheme="majorBidi"/>
          <w:b/>
          <w:bCs/>
          <w:color w:val="000000" w:themeColor="text1"/>
          <w:sz w:val="20"/>
          <w:szCs w:val="20"/>
          <w:shd w:val="clear" w:color="auto" w:fill="FFFFFF"/>
        </w:rPr>
        <w:t>charge</w:t>
      </w:r>
      <w:r>
        <w:rPr>
          <w:rFonts w:asciiTheme="majorBidi" w:hAnsiTheme="majorBidi" w:cstheme="majorBidi"/>
          <w:b/>
          <w:bCs/>
          <w:color w:val="000000" w:themeColor="text1"/>
          <w:sz w:val="20"/>
          <w:szCs w:val="20"/>
          <w:shd w:val="clear" w:color="auto" w:fill="FFFFFF"/>
        </w:rPr>
        <w:t xml:space="preserve"> (</w:t>
      </w:r>
      <w:r w:rsidR="00AA198E">
        <w:rPr>
          <w:rFonts w:asciiTheme="majorBidi" w:hAnsiTheme="majorBidi" w:cstheme="majorBidi"/>
          <w:b/>
          <w:bCs/>
          <w:color w:val="000000" w:themeColor="text1"/>
          <w:sz w:val="20"/>
          <w:szCs w:val="20"/>
          <w:shd w:val="clear" w:color="auto" w:fill="FFFFFF"/>
        </w:rPr>
        <w:t>HRA&amp;P</w:t>
      </w:r>
      <w:r>
        <w:rPr>
          <w:rFonts w:asciiTheme="majorBidi" w:hAnsiTheme="majorBidi" w:cstheme="majorBidi"/>
          <w:b/>
          <w:bCs/>
          <w:color w:val="000000" w:themeColor="text1"/>
          <w:sz w:val="20"/>
          <w:szCs w:val="20"/>
          <w:shd w:val="clear" w:color="auto" w:fill="FFFFFF"/>
        </w:rPr>
        <w:t>)</w:t>
      </w:r>
    </w:p>
    <w:p w:rsidR="0013450A" w:rsidRPr="000E5C01" w:rsidRDefault="0013450A" w:rsidP="0075274A">
      <w:pPr>
        <w:pStyle w:val="Default"/>
        <w:jc w:val="both"/>
        <w:rPr>
          <w:rFonts w:asciiTheme="majorBidi" w:hAnsiTheme="majorBidi" w:cstheme="majorBidi"/>
          <w:color w:val="000000" w:themeColor="text1"/>
          <w:sz w:val="20"/>
          <w:szCs w:val="20"/>
          <w:shd w:val="clear" w:color="auto" w:fill="FFFFFF"/>
        </w:rPr>
      </w:pPr>
      <w:r w:rsidRPr="000E5C01">
        <w:rPr>
          <w:rFonts w:asciiTheme="majorBidi" w:hAnsiTheme="majorBidi" w:cstheme="majorBidi"/>
          <w:color w:val="000000" w:themeColor="text1"/>
          <w:sz w:val="20"/>
          <w:szCs w:val="20"/>
          <w:shd w:val="clear" w:color="auto" w:fill="FFFFFF"/>
        </w:rPr>
        <w:t>State Life Insurance Corporation of Pakistan,</w:t>
      </w:r>
    </w:p>
    <w:p w:rsidR="005D59BC" w:rsidRDefault="00677342" w:rsidP="0075274A">
      <w:pPr>
        <w:pStyle w:val="Default"/>
        <w:jc w:val="both"/>
        <w:rPr>
          <w:rFonts w:asciiTheme="majorBidi" w:hAnsiTheme="majorBidi" w:cstheme="majorBidi"/>
          <w:color w:val="000000" w:themeColor="text1"/>
          <w:sz w:val="20"/>
          <w:szCs w:val="20"/>
          <w:shd w:val="clear" w:color="auto" w:fill="FFFFFF"/>
        </w:rPr>
      </w:pPr>
      <w:r>
        <w:rPr>
          <w:rFonts w:asciiTheme="majorBidi" w:hAnsiTheme="majorBidi" w:cstheme="majorBidi"/>
          <w:color w:val="000000" w:themeColor="text1"/>
          <w:sz w:val="20"/>
          <w:szCs w:val="20"/>
          <w:shd w:val="clear" w:color="auto" w:fill="FFFFFF"/>
        </w:rPr>
        <w:t>15-A Davis Road, Lahore</w:t>
      </w:r>
    </w:p>
    <w:p w:rsidR="0013450A" w:rsidRPr="000E5C01" w:rsidRDefault="0013450A" w:rsidP="0075274A">
      <w:pPr>
        <w:pStyle w:val="Default"/>
        <w:jc w:val="both"/>
        <w:rPr>
          <w:rFonts w:asciiTheme="majorBidi" w:hAnsiTheme="majorBidi" w:cstheme="majorBidi"/>
          <w:color w:val="000000" w:themeColor="text1"/>
          <w:sz w:val="20"/>
          <w:szCs w:val="20"/>
          <w:shd w:val="clear" w:color="auto" w:fill="FFFFFF"/>
        </w:rPr>
      </w:pPr>
      <w:r w:rsidRPr="000E5C01">
        <w:rPr>
          <w:rFonts w:asciiTheme="majorBidi" w:hAnsiTheme="majorBidi" w:cstheme="majorBidi"/>
          <w:color w:val="000000" w:themeColor="text1"/>
          <w:sz w:val="20"/>
          <w:szCs w:val="20"/>
          <w:shd w:val="clear" w:color="auto" w:fill="FFFFFF"/>
        </w:rPr>
        <w:t>Ph: 0</w:t>
      </w:r>
      <w:r w:rsidR="00677342">
        <w:rPr>
          <w:rFonts w:asciiTheme="majorBidi" w:hAnsiTheme="majorBidi" w:cstheme="majorBidi"/>
          <w:color w:val="000000" w:themeColor="text1"/>
          <w:sz w:val="20"/>
          <w:szCs w:val="20"/>
          <w:shd w:val="clear" w:color="auto" w:fill="FFFFFF"/>
        </w:rPr>
        <w:t>42</w:t>
      </w:r>
      <w:r w:rsidRPr="000E5C01">
        <w:rPr>
          <w:rFonts w:asciiTheme="majorBidi" w:hAnsiTheme="majorBidi" w:cstheme="majorBidi"/>
          <w:color w:val="000000" w:themeColor="text1"/>
          <w:sz w:val="20"/>
          <w:szCs w:val="20"/>
          <w:shd w:val="clear" w:color="auto" w:fill="FFFFFF"/>
        </w:rPr>
        <w:t>-</w:t>
      </w:r>
      <w:r w:rsidR="005D59BC">
        <w:rPr>
          <w:rFonts w:asciiTheme="majorBidi" w:hAnsiTheme="majorBidi" w:cstheme="majorBidi"/>
          <w:color w:val="000000" w:themeColor="text1"/>
          <w:sz w:val="20"/>
          <w:szCs w:val="20"/>
          <w:shd w:val="clear" w:color="auto" w:fill="FFFFFF"/>
        </w:rPr>
        <w:t>……………..</w:t>
      </w:r>
    </w:p>
    <w:p w:rsidR="0013450A" w:rsidRPr="000E5C01" w:rsidRDefault="0013450A" w:rsidP="0075274A">
      <w:pPr>
        <w:pStyle w:val="Default"/>
        <w:jc w:val="both"/>
        <w:rPr>
          <w:rFonts w:asciiTheme="majorBidi" w:hAnsiTheme="majorBidi" w:cstheme="majorBidi"/>
          <w:color w:val="000000" w:themeColor="text1"/>
          <w:sz w:val="20"/>
          <w:szCs w:val="20"/>
          <w:shd w:val="clear" w:color="auto" w:fill="FFFFFF"/>
        </w:rPr>
      </w:pPr>
    </w:p>
    <w:p w:rsidR="0013450A" w:rsidRPr="000E5C01" w:rsidRDefault="0013450A" w:rsidP="0075274A">
      <w:pPr>
        <w:pStyle w:val="Default"/>
        <w:spacing w:before="120" w:after="240"/>
        <w:ind w:left="1440" w:hanging="1440"/>
        <w:jc w:val="both"/>
        <w:rPr>
          <w:rFonts w:asciiTheme="majorBidi" w:hAnsiTheme="majorBidi" w:cstheme="majorBidi"/>
          <w:color w:val="000000" w:themeColor="text1"/>
          <w:sz w:val="20"/>
          <w:szCs w:val="20"/>
          <w:shd w:val="clear" w:color="auto" w:fill="FFFFFF"/>
        </w:rPr>
      </w:pPr>
      <w:r w:rsidRPr="000E5C01">
        <w:rPr>
          <w:rFonts w:asciiTheme="majorBidi" w:hAnsiTheme="majorBidi" w:cstheme="majorBidi"/>
          <w:b/>
          <w:color w:val="000000" w:themeColor="text1"/>
        </w:rPr>
        <w:t>Sub</w:t>
      </w:r>
      <w:r w:rsidR="00CA43F2" w:rsidRPr="000E5C01">
        <w:rPr>
          <w:rFonts w:asciiTheme="majorBidi" w:hAnsiTheme="majorBidi" w:cstheme="majorBidi"/>
          <w:b/>
          <w:color w:val="000000" w:themeColor="text1"/>
        </w:rPr>
        <w:t>ject</w:t>
      </w:r>
      <w:r w:rsidRPr="000E5C01">
        <w:rPr>
          <w:rFonts w:asciiTheme="majorBidi" w:hAnsiTheme="majorBidi" w:cstheme="majorBidi"/>
          <w:b/>
          <w:color w:val="000000" w:themeColor="text1"/>
        </w:rPr>
        <w:t xml:space="preserve">: </w:t>
      </w:r>
      <w:r w:rsidR="00CA43F2" w:rsidRPr="000E5C01">
        <w:rPr>
          <w:rFonts w:asciiTheme="majorBidi" w:hAnsiTheme="majorBidi" w:cstheme="majorBidi"/>
          <w:b/>
          <w:color w:val="000000" w:themeColor="text1"/>
        </w:rPr>
        <w:tab/>
      </w:r>
      <w:r w:rsidR="00AA1DF1" w:rsidRPr="00AA1DF1">
        <w:rPr>
          <w:b/>
          <w:bCs/>
          <w:u w:val="single"/>
        </w:rPr>
        <w:t xml:space="preserve">HIRING OF SERVICE PROVIDER FOR SCANNING OF POLICY FILES </w:t>
      </w:r>
      <w:r w:rsidR="00AA1DF1" w:rsidRPr="00AA1DF1">
        <w:rPr>
          <w:b/>
          <w:bCs/>
          <w:u w:val="single"/>
        </w:rPr>
        <w:br/>
      </w:r>
    </w:p>
    <w:p w:rsidR="0013450A" w:rsidRPr="000E5C01" w:rsidRDefault="0013450A" w:rsidP="0075274A">
      <w:pPr>
        <w:jc w:val="both"/>
        <w:rPr>
          <w:rFonts w:asciiTheme="majorBidi" w:hAnsiTheme="majorBidi"/>
          <w:color w:val="000000" w:themeColor="text1"/>
        </w:rPr>
      </w:pPr>
      <w:r w:rsidRPr="000E5C01">
        <w:rPr>
          <w:rFonts w:asciiTheme="majorBidi" w:hAnsiTheme="majorBidi"/>
          <w:color w:val="000000" w:themeColor="text1"/>
        </w:rPr>
        <w:t xml:space="preserve">Dear Sir, </w:t>
      </w:r>
    </w:p>
    <w:p w:rsidR="0013450A" w:rsidRPr="000E5C01" w:rsidRDefault="0013450A" w:rsidP="0075274A">
      <w:pPr>
        <w:pStyle w:val="ListParagraph"/>
        <w:numPr>
          <w:ilvl w:val="0"/>
          <w:numId w:val="12"/>
        </w:numPr>
        <w:autoSpaceDE w:val="0"/>
        <w:autoSpaceDN w:val="0"/>
        <w:adjustRightInd w:val="0"/>
        <w:spacing w:before="120" w:after="120" w:line="320" w:lineRule="exact"/>
        <w:contextualSpacing w:val="0"/>
        <w:jc w:val="both"/>
        <w:rPr>
          <w:rFonts w:asciiTheme="majorBidi" w:hAnsiTheme="majorBidi"/>
          <w:color w:val="000000" w:themeColor="text1"/>
          <w:sz w:val="24"/>
          <w:szCs w:val="24"/>
        </w:rPr>
      </w:pPr>
      <w:r w:rsidRPr="000E5C01">
        <w:rPr>
          <w:rFonts w:asciiTheme="majorBidi" w:hAnsiTheme="majorBidi"/>
          <w:color w:val="000000" w:themeColor="text1"/>
          <w:sz w:val="24"/>
          <w:szCs w:val="24"/>
        </w:rPr>
        <w:t xml:space="preserve">Having examined the </w:t>
      </w:r>
      <w:r w:rsidR="00FC627F" w:rsidRPr="000E5C01">
        <w:rPr>
          <w:rFonts w:asciiTheme="majorBidi" w:hAnsiTheme="majorBidi"/>
          <w:color w:val="000000" w:themeColor="text1"/>
          <w:sz w:val="24"/>
          <w:szCs w:val="24"/>
        </w:rPr>
        <w:t>TENDER</w:t>
      </w:r>
      <w:r w:rsidRPr="000E5C01">
        <w:rPr>
          <w:rFonts w:asciiTheme="majorBidi" w:hAnsiTheme="majorBidi"/>
          <w:color w:val="000000" w:themeColor="text1"/>
          <w:sz w:val="24"/>
          <w:szCs w:val="24"/>
        </w:rPr>
        <w:t xml:space="preserve">, we / I, the undersigned, offer to submit a proposal for the Hiring of Services for activities to be undertaken under </w:t>
      </w:r>
      <w:r w:rsidR="00FC627F" w:rsidRPr="000E5C01">
        <w:rPr>
          <w:rFonts w:asciiTheme="majorBidi" w:hAnsiTheme="majorBidi"/>
          <w:color w:val="000000" w:themeColor="text1"/>
          <w:sz w:val="24"/>
          <w:szCs w:val="24"/>
        </w:rPr>
        <w:t>TENDER</w:t>
      </w:r>
      <w:r w:rsidRPr="000E5C01">
        <w:rPr>
          <w:rFonts w:asciiTheme="majorBidi" w:hAnsiTheme="majorBidi"/>
          <w:color w:val="000000" w:themeColor="text1"/>
          <w:sz w:val="24"/>
          <w:szCs w:val="24"/>
        </w:rPr>
        <w:t xml:space="preserve">, in full conformity with the said </w:t>
      </w:r>
      <w:r w:rsidR="00FC627F" w:rsidRPr="000E5C01">
        <w:rPr>
          <w:rFonts w:asciiTheme="majorBidi" w:hAnsiTheme="majorBidi"/>
          <w:color w:val="000000" w:themeColor="text1"/>
          <w:sz w:val="24"/>
          <w:szCs w:val="24"/>
        </w:rPr>
        <w:t>TENDER</w:t>
      </w:r>
      <w:r w:rsidRPr="000E5C01">
        <w:rPr>
          <w:rFonts w:asciiTheme="majorBidi" w:hAnsiTheme="majorBidi"/>
          <w:color w:val="000000" w:themeColor="text1"/>
          <w:sz w:val="24"/>
          <w:szCs w:val="24"/>
        </w:rPr>
        <w:t xml:space="preserve">.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We / I have read the terms and conditions of </w:t>
      </w:r>
      <w:r w:rsidR="00FC627F" w:rsidRPr="000E5C01">
        <w:rPr>
          <w:rFonts w:asciiTheme="majorBidi" w:hAnsiTheme="majorBidi" w:cstheme="majorBidi"/>
          <w:color w:val="000000" w:themeColor="text1"/>
        </w:rPr>
        <w:t>TENDER</w:t>
      </w:r>
      <w:r w:rsidRPr="000E5C01">
        <w:rPr>
          <w:rFonts w:asciiTheme="majorBidi" w:hAnsiTheme="majorBidi" w:cstheme="majorBidi"/>
          <w:color w:val="000000" w:themeColor="text1"/>
        </w:rPr>
        <w:t xml:space="preserve"> and confirm that these are acceptable to us.  We further declare that additional conditions, variations, deviations, if any, found in our proposal shall not be given effect to.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We / I agree to abide by this proposal, consisting of this letter, technical and financial proposal and all attachments, for a period of </w:t>
      </w:r>
      <w:r w:rsidR="00AA198E">
        <w:rPr>
          <w:rFonts w:asciiTheme="majorBidi" w:hAnsiTheme="majorBidi" w:cstheme="majorBidi"/>
          <w:b/>
          <w:bCs/>
          <w:color w:val="000000" w:themeColor="text1"/>
        </w:rPr>
        <w:t>6</w:t>
      </w:r>
      <w:r w:rsidR="00E80853" w:rsidRPr="000E5C01">
        <w:rPr>
          <w:rFonts w:asciiTheme="majorBidi" w:hAnsiTheme="majorBidi" w:cstheme="majorBidi"/>
          <w:b/>
          <w:bCs/>
          <w:color w:val="000000" w:themeColor="text1"/>
        </w:rPr>
        <w:t>0</w:t>
      </w:r>
      <w:r w:rsidRPr="000E5C01">
        <w:rPr>
          <w:rFonts w:asciiTheme="majorBidi" w:hAnsiTheme="majorBidi" w:cstheme="majorBidi"/>
          <w:color w:val="000000" w:themeColor="text1"/>
        </w:rPr>
        <w:t xml:space="preserve"> days from the date fixed for submission of proposal as stipulated in the </w:t>
      </w:r>
      <w:r w:rsidR="00FC627F" w:rsidRPr="000E5C01">
        <w:rPr>
          <w:rFonts w:asciiTheme="majorBidi" w:hAnsiTheme="majorBidi" w:cstheme="majorBidi"/>
          <w:color w:val="000000" w:themeColor="text1"/>
        </w:rPr>
        <w:t>TENDER</w:t>
      </w:r>
      <w:r w:rsidRPr="000E5C01">
        <w:rPr>
          <w:rFonts w:asciiTheme="majorBidi" w:hAnsiTheme="majorBidi" w:cstheme="majorBidi"/>
          <w:color w:val="000000" w:themeColor="text1"/>
        </w:rPr>
        <w:t>.</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Until the formal agreement is prepared and executed between the parties, this proposal, together with your written acceptance of the proposal and your notification of award, shall constitute a binding agreement between us.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We / I hereby declare that all the information and statements made in this proposal are true, correct and acceptable. Any misinterpretation contained in it may lead to our disqualification.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We / I understand State Life is not bound to accept any proposal it receive.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We / I confirm that our authorized representative has signed all pages of this proposal as acceptance of all conditions of </w:t>
      </w:r>
      <w:r w:rsidR="00FC627F" w:rsidRPr="000E5C01">
        <w:rPr>
          <w:rFonts w:asciiTheme="majorBidi" w:hAnsiTheme="majorBidi" w:cstheme="majorBidi"/>
          <w:color w:val="000000" w:themeColor="text1"/>
        </w:rPr>
        <w:t>TENDER</w:t>
      </w:r>
      <w:r w:rsidRPr="000E5C01">
        <w:rPr>
          <w:rFonts w:asciiTheme="majorBidi" w:hAnsiTheme="majorBidi" w:cstheme="majorBidi"/>
          <w:color w:val="000000" w:themeColor="text1"/>
        </w:rPr>
        <w:t xml:space="preserve">. All documents attached along with our proposals have also been signed by our authorized representative as an attestation of </w:t>
      </w:r>
      <w:r w:rsidRPr="000E5C01">
        <w:rPr>
          <w:rFonts w:asciiTheme="majorBidi" w:hAnsiTheme="majorBidi" w:cstheme="majorBidi"/>
          <w:color w:val="000000" w:themeColor="text1"/>
        </w:rPr>
        <w:lastRenderedPageBreak/>
        <w:t xml:space="preserve">their authenticity. The financial proposal has been prepared separately as desired and duly signed.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We / I </w:t>
      </w:r>
      <w:r w:rsidR="00362249" w:rsidRPr="000E5C01">
        <w:rPr>
          <w:rFonts w:asciiTheme="majorBidi" w:hAnsiTheme="majorBidi" w:cstheme="majorBidi"/>
          <w:color w:val="000000" w:themeColor="text1"/>
        </w:rPr>
        <w:t>am</w:t>
      </w:r>
      <w:r w:rsidRPr="000E5C01">
        <w:rPr>
          <w:rFonts w:asciiTheme="majorBidi" w:hAnsiTheme="majorBidi" w:cstheme="majorBidi"/>
          <w:color w:val="000000" w:themeColor="text1"/>
        </w:rPr>
        <w:t xml:space="preserve"> submitting herewith a demand draft No.  ________________ dated __________ in favor of STATE LIFE I</w:t>
      </w:r>
      <w:r w:rsidR="00C1239A" w:rsidRPr="000E5C01">
        <w:rPr>
          <w:rFonts w:asciiTheme="majorBidi" w:hAnsiTheme="majorBidi" w:cstheme="majorBidi"/>
          <w:color w:val="000000" w:themeColor="text1"/>
        </w:rPr>
        <w:t>NSURANCE</w:t>
      </w:r>
      <w:r w:rsidRPr="000E5C01">
        <w:rPr>
          <w:rFonts w:asciiTheme="majorBidi" w:hAnsiTheme="majorBidi" w:cstheme="majorBidi"/>
          <w:color w:val="000000" w:themeColor="text1"/>
        </w:rPr>
        <w:t xml:space="preserve"> CORPORAT</w:t>
      </w:r>
      <w:r w:rsidR="00F84AC4" w:rsidRPr="000E5C01">
        <w:rPr>
          <w:rFonts w:asciiTheme="majorBidi" w:hAnsiTheme="majorBidi" w:cstheme="majorBidi"/>
          <w:color w:val="000000" w:themeColor="text1"/>
        </w:rPr>
        <w:t>ION OF PAKISTAN as Bid Security</w:t>
      </w:r>
      <w:r w:rsidRPr="000E5C01">
        <w:rPr>
          <w:rFonts w:asciiTheme="majorBidi" w:hAnsiTheme="majorBidi" w:cstheme="majorBidi"/>
          <w:color w:val="000000" w:themeColor="text1"/>
        </w:rPr>
        <w:t xml:space="preserve"> deposit for consideration of our proposals is attached with financial proposal.</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 xml:space="preserve">The letter of authorization by the competent authority is also attached herewith.  </w:t>
      </w:r>
    </w:p>
    <w:p w:rsidR="0013450A" w:rsidRPr="000E5C01" w:rsidRDefault="0013450A" w:rsidP="0075274A">
      <w:pPr>
        <w:pStyle w:val="ListNumbers"/>
        <w:numPr>
          <w:ilvl w:val="0"/>
          <w:numId w:val="12"/>
        </w:numPr>
        <w:rPr>
          <w:rFonts w:asciiTheme="majorBidi" w:hAnsiTheme="majorBidi" w:cstheme="majorBidi"/>
          <w:color w:val="000000" w:themeColor="text1"/>
        </w:rPr>
      </w:pPr>
      <w:r w:rsidRPr="000E5C01">
        <w:rPr>
          <w:rFonts w:asciiTheme="majorBidi" w:hAnsiTheme="majorBidi" w:cstheme="majorBidi"/>
          <w:color w:val="000000" w:themeColor="text1"/>
        </w:rPr>
        <w:t>We / I undertake to engage eligible experts/ skilled workers as</w:t>
      </w:r>
      <w:r w:rsidR="00D4041F" w:rsidRPr="000E5C01">
        <w:rPr>
          <w:rFonts w:asciiTheme="majorBidi" w:hAnsiTheme="majorBidi" w:cstheme="majorBidi"/>
          <w:color w:val="000000" w:themeColor="text1"/>
        </w:rPr>
        <w:t xml:space="preserve"> per requirements outline in SOW</w:t>
      </w:r>
    </w:p>
    <w:p w:rsidR="0013450A" w:rsidRPr="000E5C01" w:rsidRDefault="0013450A" w:rsidP="0075274A">
      <w:pPr>
        <w:jc w:val="both"/>
        <w:rPr>
          <w:rFonts w:asciiTheme="majorBidi" w:hAnsiTheme="majorBidi"/>
          <w:color w:val="000000" w:themeColor="text1"/>
          <w:sz w:val="24"/>
          <w:szCs w:val="24"/>
        </w:rPr>
      </w:pPr>
      <w:r w:rsidRPr="000E5C01">
        <w:rPr>
          <w:rFonts w:asciiTheme="majorBidi" w:hAnsiTheme="majorBidi"/>
          <w:color w:val="000000" w:themeColor="text1"/>
          <w:sz w:val="24"/>
          <w:szCs w:val="24"/>
        </w:rPr>
        <w:t xml:space="preserve">Dated this [date / month / year] </w:t>
      </w:r>
    </w:p>
    <w:p w:rsidR="0013450A" w:rsidRPr="000E5C01" w:rsidRDefault="0013450A" w:rsidP="0075274A">
      <w:pPr>
        <w:spacing w:after="0"/>
        <w:jc w:val="both"/>
        <w:rPr>
          <w:rFonts w:asciiTheme="majorBidi" w:hAnsiTheme="majorBidi"/>
          <w:color w:val="000000" w:themeColor="text1"/>
          <w:sz w:val="24"/>
          <w:szCs w:val="24"/>
        </w:rPr>
      </w:pPr>
      <w:r w:rsidRPr="000E5C01">
        <w:rPr>
          <w:rFonts w:asciiTheme="majorBidi" w:hAnsiTheme="majorBidi"/>
          <w:color w:val="000000" w:themeColor="text1"/>
          <w:sz w:val="24"/>
          <w:szCs w:val="24"/>
        </w:rPr>
        <w:t>Authorized Signatory (in full and initials):</w:t>
      </w:r>
    </w:p>
    <w:p w:rsidR="0013450A" w:rsidRPr="000E5C01" w:rsidRDefault="0013450A" w:rsidP="0075274A">
      <w:pPr>
        <w:spacing w:after="0"/>
        <w:jc w:val="both"/>
        <w:rPr>
          <w:rFonts w:asciiTheme="majorBidi" w:hAnsiTheme="majorBidi"/>
          <w:color w:val="000000" w:themeColor="text1"/>
          <w:sz w:val="24"/>
          <w:szCs w:val="24"/>
        </w:rPr>
      </w:pPr>
    </w:p>
    <w:p w:rsidR="0013450A" w:rsidRPr="000E5C01" w:rsidRDefault="0013450A" w:rsidP="0075274A">
      <w:pPr>
        <w:spacing w:after="0"/>
        <w:jc w:val="both"/>
        <w:rPr>
          <w:rFonts w:asciiTheme="majorBidi" w:hAnsiTheme="majorBidi"/>
          <w:color w:val="000000" w:themeColor="text1"/>
          <w:sz w:val="24"/>
          <w:szCs w:val="24"/>
        </w:rPr>
      </w:pPr>
    </w:p>
    <w:p w:rsidR="0013450A" w:rsidRPr="000E5C01" w:rsidRDefault="0013450A" w:rsidP="0075274A">
      <w:pPr>
        <w:spacing w:after="0"/>
        <w:jc w:val="both"/>
        <w:rPr>
          <w:rFonts w:asciiTheme="majorBidi" w:hAnsiTheme="majorBidi"/>
          <w:color w:val="000000" w:themeColor="text1"/>
          <w:sz w:val="24"/>
          <w:szCs w:val="24"/>
        </w:rPr>
      </w:pPr>
      <w:r w:rsidRPr="000E5C01">
        <w:rPr>
          <w:rFonts w:asciiTheme="majorBidi" w:hAnsiTheme="majorBidi"/>
          <w:color w:val="000000" w:themeColor="text1"/>
          <w:sz w:val="24"/>
          <w:szCs w:val="24"/>
        </w:rPr>
        <w:t xml:space="preserve">Name and title of signatory: </w:t>
      </w:r>
    </w:p>
    <w:p w:rsidR="0013450A" w:rsidRDefault="0013450A" w:rsidP="0075274A">
      <w:pPr>
        <w:spacing w:after="0"/>
        <w:jc w:val="both"/>
        <w:rPr>
          <w:rFonts w:asciiTheme="majorBidi" w:hAnsiTheme="majorBidi"/>
          <w:color w:val="000000" w:themeColor="text1"/>
          <w:sz w:val="24"/>
          <w:szCs w:val="24"/>
        </w:rPr>
      </w:pPr>
      <w:r w:rsidRPr="000E5C01">
        <w:rPr>
          <w:rFonts w:asciiTheme="majorBidi" w:hAnsiTheme="majorBidi"/>
          <w:color w:val="000000" w:themeColor="text1"/>
          <w:sz w:val="24"/>
          <w:szCs w:val="24"/>
        </w:rPr>
        <w:t xml:space="preserve">Duly authorized to sign this proposal for and on behalf of [Name of </w:t>
      </w:r>
      <w:r w:rsidR="00DA20A6" w:rsidRPr="000E5C01">
        <w:rPr>
          <w:rFonts w:asciiTheme="majorBidi" w:hAnsiTheme="majorBidi"/>
          <w:color w:val="000000" w:themeColor="text1"/>
          <w:sz w:val="24"/>
          <w:szCs w:val="24"/>
        </w:rPr>
        <w:t>Bidder</w:t>
      </w:r>
      <w:r w:rsidRPr="000E5C01">
        <w:rPr>
          <w:rFonts w:asciiTheme="majorBidi" w:hAnsiTheme="majorBidi"/>
          <w:color w:val="000000" w:themeColor="text1"/>
          <w:sz w:val="24"/>
          <w:szCs w:val="24"/>
        </w:rPr>
        <w:t xml:space="preserve">] </w:t>
      </w:r>
    </w:p>
    <w:p w:rsidR="00757644" w:rsidRPr="000E5C01" w:rsidRDefault="00757644" w:rsidP="0075274A">
      <w:pPr>
        <w:spacing w:after="0"/>
        <w:jc w:val="both"/>
        <w:rPr>
          <w:rFonts w:asciiTheme="majorBidi" w:hAnsiTheme="majorBidi"/>
          <w:color w:val="000000" w:themeColor="text1"/>
          <w:sz w:val="24"/>
          <w:szCs w:val="24"/>
        </w:rPr>
      </w:pPr>
    </w:p>
    <w:p w:rsidR="0013450A" w:rsidRPr="000E5C01" w:rsidRDefault="0013450A" w:rsidP="0075274A">
      <w:pPr>
        <w:spacing w:after="0"/>
        <w:jc w:val="both"/>
        <w:rPr>
          <w:rFonts w:asciiTheme="majorBidi" w:hAnsiTheme="majorBidi"/>
          <w:color w:val="000000" w:themeColor="text1"/>
          <w:sz w:val="24"/>
          <w:szCs w:val="24"/>
        </w:rPr>
      </w:pPr>
    </w:p>
    <w:p w:rsidR="0013450A" w:rsidRPr="000E5C01" w:rsidRDefault="0013450A" w:rsidP="0075274A">
      <w:pPr>
        <w:spacing w:after="0"/>
        <w:ind w:left="5760"/>
        <w:jc w:val="center"/>
        <w:rPr>
          <w:rFonts w:asciiTheme="majorBidi" w:hAnsiTheme="majorBidi"/>
          <w:color w:val="000000" w:themeColor="text1"/>
          <w:sz w:val="24"/>
          <w:szCs w:val="24"/>
        </w:rPr>
      </w:pPr>
      <w:r w:rsidRPr="000E5C01">
        <w:rPr>
          <w:rFonts w:asciiTheme="majorBidi" w:hAnsiTheme="majorBidi"/>
          <w:color w:val="000000" w:themeColor="text1"/>
          <w:sz w:val="24"/>
          <w:szCs w:val="24"/>
        </w:rPr>
        <w:t>Name &amp; Address of Firm</w:t>
      </w:r>
    </w:p>
    <w:p w:rsidR="0013450A" w:rsidRPr="000E5C01" w:rsidRDefault="0013450A" w:rsidP="0075274A">
      <w:pPr>
        <w:spacing w:after="0"/>
        <w:ind w:left="5760"/>
        <w:jc w:val="center"/>
        <w:rPr>
          <w:rFonts w:asciiTheme="majorBidi" w:hAnsiTheme="majorBidi"/>
          <w:color w:val="000000" w:themeColor="text1"/>
          <w:sz w:val="24"/>
          <w:szCs w:val="24"/>
        </w:rPr>
      </w:pPr>
      <w:r w:rsidRPr="000E5C01">
        <w:rPr>
          <w:rFonts w:asciiTheme="majorBidi" w:hAnsiTheme="majorBidi"/>
          <w:color w:val="000000" w:themeColor="text1"/>
          <w:sz w:val="24"/>
          <w:szCs w:val="24"/>
        </w:rPr>
        <w:t>Affix rubber stamp</w:t>
      </w:r>
    </w:p>
    <w:p w:rsidR="0013450A" w:rsidRPr="000E5C01" w:rsidRDefault="0013450A" w:rsidP="0075274A">
      <w:pPr>
        <w:spacing w:after="0"/>
        <w:ind w:left="5760"/>
        <w:jc w:val="center"/>
        <w:rPr>
          <w:rFonts w:asciiTheme="majorBidi" w:hAnsiTheme="majorBidi"/>
          <w:color w:val="000000" w:themeColor="text1"/>
          <w:sz w:val="24"/>
          <w:szCs w:val="24"/>
        </w:rPr>
      </w:pPr>
      <w:r w:rsidRPr="000E5C01">
        <w:rPr>
          <w:rFonts w:asciiTheme="majorBidi" w:hAnsiTheme="majorBidi"/>
          <w:color w:val="000000" w:themeColor="text1"/>
          <w:sz w:val="24"/>
          <w:szCs w:val="24"/>
        </w:rPr>
        <w:t>Email/Fax No.</w:t>
      </w:r>
    </w:p>
    <w:p w:rsidR="0013450A" w:rsidRPr="000E5C01" w:rsidRDefault="0013450A" w:rsidP="0075274A">
      <w:pPr>
        <w:spacing w:after="0"/>
        <w:ind w:left="5760"/>
        <w:jc w:val="center"/>
        <w:rPr>
          <w:rFonts w:asciiTheme="majorBidi" w:hAnsiTheme="majorBidi"/>
          <w:color w:val="000000" w:themeColor="text1"/>
          <w:sz w:val="24"/>
          <w:szCs w:val="24"/>
        </w:rPr>
      </w:pPr>
      <w:r w:rsidRPr="000E5C01">
        <w:rPr>
          <w:rFonts w:asciiTheme="majorBidi" w:hAnsiTheme="majorBidi"/>
          <w:color w:val="000000" w:themeColor="text1"/>
          <w:sz w:val="24"/>
          <w:szCs w:val="24"/>
        </w:rPr>
        <w:t>Income Tax Certificate</w:t>
      </w:r>
    </w:p>
    <w:p w:rsidR="0013450A" w:rsidRPr="000E5C01" w:rsidRDefault="0013450A" w:rsidP="0075274A">
      <w:pPr>
        <w:spacing w:after="0"/>
        <w:ind w:left="5760"/>
        <w:jc w:val="center"/>
        <w:rPr>
          <w:rFonts w:asciiTheme="majorBidi" w:hAnsiTheme="majorBidi"/>
          <w:color w:val="000000" w:themeColor="text1"/>
          <w:sz w:val="24"/>
          <w:szCs w:val="24"/>
        </w:rPr>
      </w:pPr>
      <w:r w:rsidRPr="000E5C01">
        <w:rPr>
          <w:rFonts w:asciiTheme="majorBidi" w:hAnsiTheme="majorBidi"/>
          <w:color w:val="000000" w:themeColor="text1"/>
          <w:sz w:val="24"/>
          <w:szCs w:val="24"/>
        </w:rPr>
        <w:t>Return Submitted</w:t>
      </w:r>
    </w:p>
    <w:p w:rsidR="006E3EED" w:rsidRPr="000E5C01" w:rsidRDefault="006E3EED" w:rsidP="0075274A">
      <w:pPr>
        <w:jc w:val="both"/>
        <w:rPr>
          <w:rFonts w:asciiTheme="majorBidi" w:hAnsiTheme="majorBidi"/>
        </w:rPr>
      </w:pPr>
    </w:p>
    <w:p w:rsidR="00375E92" w:rsidRPr="000E5C01" w:rsidRDefault="00375E92" w:rsidP="0075274A">
      <w:pPr>
        <w:jc w:val="both"/>
        <w:rPr>
          <w:rFonts w:asciiTheme="majorBidi" w:hAnsiTheme="majorBidi"/>
        </w:rPr>
      </w:pPr>
    </w:p>
    <w:p w:rsidR="00375E92" w:rsidRPr="000E5C01" w:rsidRDefault="00375E92" w:rsidP="0075274A">
      <w:pPr>
        <w:jc w:val="both"/>
        <w:rPr>
          <w:rFonts w:asciiTheme="majorBidi" w:hAnsiTheme="majorBidi"/>
        </w:rPr>
      </w:pPr>
    </w:p>
    <w:p w:rsidR="0014692E" w:rsidRPr="000E5C01" w:rsidRDefault="0014692E" w:rsidP="0075274A">
      <w:pPr>
        <w:jc w:val="both"/>
        <w:rPr>
          <w:rFonts w:asciiTheme="majorBidi" w:hAnsiTheme="majorBidi"/>
        </w:rPr>
      </w:pPr>
    </w:p>
    <w:p w:rsidR="0014692E" w:rsidRDefault="0014692E" w:rsidP="0075274A">
      <w:pPr>
        <w:jc w:val="both"/>
        <w:rPr>
          <w:rFonts w:asciiTheme="majorBidi" w:hAnsiTheme="majorBidi"/>
        </w:rPr>
      </w:pPr>
    </w:p>
    <w:p w:rsidR="00F77EAB" w:rsidRDefault="00F77EAB" w:rsidP="0075274A">
      <w:pPr>
        <w:jc w:val="both"/>
        <w:rPr>
          <w:rFonts w:asciiTheme="majorBidi" w:hAnsiTheme="majorBidi"/>
        </w:rPr>
      </w:pPr>
    </w:p>
    <w:p w:rsidR="00F77EAB" w:rsidRDefault="00F77EAB" w:rsidP="0075274A">
      <w:pPr>
        <w:jc w:val="both"/>
        <w:rPr>
          <w:rFonts w:asciiTheme="majorBidi" w:hAnsiTheme="majorBidi"/>
        </w:rPr>
      </w:pPr>
    </w:p>
    <w:p w:rsidR="00F77EAB" w:rsidRPr="000E5C01" w:rsidRDefault="00F77EAB" w:rsidP="0075274A">
      <w:pPr>
        <w:jc w:val="both"/>
        <w:rPr>
          <w:rFonts w:asciiTheme="majorBidi" w:hAnsiTheme="majorBidi"/>
        </w:rPr>
      </w:pPr>
    </w:p>
    <w:p w:rsidR="0014692E" w:rsidRPr="000E5C01" w:rsidRDefault="0014692E" w:rsidP="0075274A">
      <w:pPr>
        <w:jc w:val="both"/>
        <w:rPr>
          <w:rFonts w:asciiTheme="majorBidi" w:hAnsiTheme="majorBidi"/>
        </w:rPr>
      </w:pPr>
    </w:p>
    <w:p w:rsidR="0014692E" w:rsidRPr="000E5C01" w:rsidRDefault="0014692E" w:rsidP="0075274A">
      <w:pPr>
        <w:jc w:val="both"/>
        <w:rPr>
          <w:rFonts w:asciiTheme="majorBidi" w:hAnsiTheme="majorBidi"/>
        </w:rPr>
      </w:pPr>
    </w:p>
    <w:p w:rsidR="0014692E" w:rsidRPr="000E5C01" w:rsidRDefault="0014692E" w:rsidP="0075274A">
      <w:pPr>
        <w:jc w:val="both"/>
        <w:rPr>
          <w:rFonts w:asciiTheme="majorBidi" w:hAnsiTheme="majorBidi"/>
        </w:rPr>
      </w:pPr>
    </w:p>
    <w:p w:rsidR="00A6363D" w:rsidRPr="000E5C01" w:rsidRDefault="00A6363D" w:rsidP="0075274A">
      <w:pPr>
        <w:jc w:val="both"/>
        <w:rPr>
          <w:rFonts w:asciiTheme="majorBidi" w:hAnsiTheme="majorBidi"/>
        </w:rPr>
      </w:pPr>
    </w:p>
    <w:p w:rsidR="00A6363D" w:rsidRDefault="00A6363D" w:rsidP="0075274A">
      <w:pPr>
        <w:jc w:val="both"/>
        <w:rPr>
          <w:rFonts w:asciiTheme="majorBidi" w:hAnsiTheme="majorBidi"/>
        </w:rPr>
      </w:pPr>
    </w:p>
    <w:p w:rsidR="008C67FD" w:rsidRDefault="008C67FD" w:rsidP="0075274A">
      <w:pPr>
        <w:jc w:val="both"/>
        <w:rPr>
          <w:rFonts w:asciiTheme="majorBidi" w:hAnsiTheme="majorBidi"/>
        </w:rPr>
      </w:pPr>
    </w:p>
    <w:p w:rsidR="008C67FD" w:rsidRPr="000E5C01" w:rsidRDefault="008C67FD" w:rsidP="0075274A">
      <w:pPr>
        <w:jc w:val="both"/>
        <w:rPr>
          <w:rFonts w:asciiTheme="majorBidi" w:hAnsiTheme="majorBidi"/>
        </w:rPr>
      </w:pPr>
    </w:p>
    <w:p w:rsidR="00A6363D" w:rsidRPr="000E5C01" w:rsidRDefault="00A6363D" w:rsidP="0075274A">
      <w:pPr>
        <w:jc w:val="both"/>
        <w:rPr>
          <w:rFonts w:asciiTheme="majorBidi" w:hAnsiTheme="majorBidi"/>
        </w:rPr>
      </w:pPr>
    </w:p>
    <w:p w:rsidR="00A6363D" w:rsidRDefault="00A6363D" w:rsidP="0075274A">
      <w:pPr>
        <w:jc w:val="both"/>
        <w:rPr>
          <w:rFonts w:asciiTheme="majorBidi" w:hAnsiTheme="majorBidi"/>
        </w:rPr>
      </w:pPr>
    </w:p>
    <w:p w:rsidR="00DF7785" w:rsidRPr="000E5C01" w:rsidRDefault="00DF7785" w:rsidP="0075274A">
      <w:pPr>
        <w:jc w:val="both"/>
        <w:rPr>
          <w:rFonts w:asciiTheme="majorBidi" w:hAnsiTheme="majorBidi"/>
        </w:rPr>
      </w:pPr>
    </w:p>
    <w:p w:rsidR="001A03B3" w:rsidRPr="00757644" w:rsidRDefault="00F243EF" w:rsidP="0075274A">
      <w:pPr>
        <w:jc w:val="center"/>
        <w:rPr>
          <w:rFonts w:asciiTheme="majorBidi" w:hAnsiTheme="majorBidi"/>
          <w:b/>
          <w:bCs/>
          <w:sz w:val="32"/>
          <w:szCs w:val="32"/>
        </w:rPr>
      </w:pPr>
      <w:r w:rsidRPr="00757644">
        <w:rPr>
          <w:rFonts w:asciiTheme="majorBidi" w:hAnsiTheme="majorBidi"/>
          <w:b/>
          <w:bCs/>
          <w:sz w:val="32"/>
          <w:szCs w:val="32"/>
        </w:rPr>
        <w:t>ANNEX-B:</w:t>
      </w:r>
    </w:p>
    <w:p w:rsidR="001A03B3" w:rsidRPr="000E5C01" w:rsidRDefault="001A03B3" w:rsidP="0075274A">
      <w:pPr>
        <w:tabs>
          <w:tab w:val="left" w:pos="720"/>
        </w:tabs>
        <w:jc w:val="center"/>
        <w:rPr>
          <w:rFonts w:asciiTheme="majorBidi" w:hAnsiTheme="majorBidi"/>
          <w:b/>
        </w:rPr>
      </w:pPr>
      <w:r w:rsidRPr="000E5C01">
        <w:rPr>
          <w:rFonts w:asciiTheme="majorBidi" w:hAnsiTheme="majorBidi"/>
          <w:b/>
        </w:rPr>
        <w:t xml:space="preserve">FORM OF PERFORMANCE SECURITY </w:t>
      </w:r>
    </w:p>
    <w:p w:rsidR="001A03B3" w:rsidRPr="000E5C01" w:rsidRDefault="001A03B3" w:rsidP="0075274A">
      <w:pPr>
        <w:pStyle w:val="PlainText"/>
        <w:jc w:val="center"/>
        <w:rPr>
          <w:rFonts w:asciiTheme="majorBidi" w:hAnsiTheme="majorBidi" w:cstheme="majorBidi"/>
          <w:b/>
          <w:sz w:val="24"/>
        </w:rPr>
      </w:pPr>
      <w:r w:rsidRPr="000E5C01">
        <w:rPr>
          <w:rFonts w:asciiTheme="majorBidi" w:hAnsiTheme="majorBidi" w:cstheme="majorBidi"/>
          <w:b/>
          <w:sz w:val="24"/>
        </w:rPr>
        <w:t>(Bank Guarantee)</w:t>
      </w:r>
    </w:p>
    <w:p w:rsidR="001A03B3" w:rsidRPr="000E5C01" w:rsidRDefault="001A03B3" w:rsidP="0075274A">
      <w:pPr>
        <w:pStyle w:val="PlainText"/>
        <w:spacing w:line="360" w:lineRule="auto"/>
        <w:jc w:val="right"/>
        <w:rPr>
          <w:rFonts w:asciiTheme="majorBidi" w:hAnsiTheme="majorBidi" w:cstheme="majorBidi"/>
          <w:sz w:val="24"/>
        </w:rPr>
      </w:pPr>
    </w:p>
    <w:p w:rsidR="001A03B3" w:rsidRPr="000E5C01" w:rsidRDefault="001A03B3" w:rsidP="0075274A">
      <w:pPr>
        <w:pStyle w:val="PlainText"/>
        <w:jc w:val="right"/>
        <w:rPr>
          <w:rFonts w:asciiTheme="majorBidi" w:hAnsiTheme="majorBidi" w:cstheme="majorBidi"/>
          <w:sz w:val="24"/>
        </w:rPr>
      </w:pPr>
      <w:r w:rsidRPr="000E5C01">
        <w:rPr>
          <w:rFonts w:asciiTheme="majorBidi" w:hAnsiTheme="majorBidi" w:cstheme="majorBidi"/>
          <w:sz w:val="24"/>
        </w:rPr>
        <w:t>Guarantee No._____________________</w:t>
      </w:r>
    </w:p>
    <w:p w:rsidR="001A03B3" w:rsidRPr="000E5C01" w:rsidRDefault="001A03B3" w:rsidP="0075274A">
      <w:pPr>
        <w:pStyle w:val="PlainText"/>
        <w:jc w:val="right"/>
        <w:rPr>
          <w:rFonts w:asciiTheme="majorBidi" w:hAnsiTheme="majorBidi" w:cstheme="majorBidi"/>
          <w:sz w:val="24"/>
        </w:rPr>
      </w:pPr>
      <w:r w:rsidRPr="000E5C01">
        <w:rPr>
          <w:rFonts w:asciiTheme="majorBidi" w:hAnsiTheme="majorBidi" w:cstheme="majorBidi"/>
          <w:sz w:val="24"/>
        </w:rPr>
        <w:t>Executed on _____________________</w:t>
      </w:r>
    </w:p>
    <w:p w:rsidR="001A03B3" w:rsidRPr="000E5C01" w:rsidRDefault="001A03B3" w:rsidP="0075274A">
      <w:pPr>
        <w:pStyle w:val="PlainText"/>
        <w:rPr>
          <w:rFonts w:asciiTheme="majorBidi" w:hAnsiTheme="majorBidi" w:cstheme="majorBidi"/>
          <w:sz w:val="24"/>
        </w:rPr>
      </w:pPr>
      <w:r w:rsidRPr="000E5C01">
        <w:rPr>
          <w:rFonts w:asciiTheme="majorBidi" w:hAnsiTheme="majorBidi" w:cstheme="majorBidi"/>
          <w:sz w:val="24"/>
        </w:rPr>
        <w:t xml:space="preserve">(Letter by the Guarantor to the </w:t>
      </w:r>
      <w:r w:rsidR="004A45FE">
        <w:rPr>
          <w:rFonts w:asciiTheme="majorBidi" w:hAnsiTheme="majorBidi" w:cstheme="majorBidi"/>
          <w:sz w:val="24"/>
        </w:rPr>
        <w:t>State Life</w:t>
      </w:r>
      <w:r w:rsidRPr="000E5C01">
        <w:rPr>
          <w:rFonts w:asciiTheme="majorBidi" w:hAnsiTheme="majorBidi" w:cstheme="majorBidi"/>
          <w:sz w:val="24"/>
        </w:rPr>
        <w:t>)</w:t>
      </w:r>
    </w:p>
    <w:p w:rsidR="001A03B3" w:rsidRPr="000E5C01" w:rsidRDefault="001A03B3" w:rsidP="0075274A">
      <w:pPr>
        <w:pStyle w:val="PlainText"/>
        <w:rPr>
          <w:rFonts w:asciiTheme="majorBidi" w:hAnsiTheme="majorBidi" w:cstheme="majorBidi"/>
          <w:sz w:val="24"/>
        </w:rPr>
      </w:pPr>
    </w:p>
    <w:p w:rsidR="001A03B3" w:rsidRPr="000E5C01" w:rsidRDefault="001A03B3" w:rsidP="0075274A">
      <w:pPr>
        <w:pStyle w:val="PlainText"/>
        <w:spacing w:line="360" w:lineRule="auto"/>
        <w:rPr>
          <w:rFonts w:asciiTheme="majorBidi" w:hAnsiTheme="majorBidi" w:cstheme="majorBidi"/>
          <w:sz w:val="24"/>
        </w:rPr>
      </w:pPr>
      <w:r w:rsidRPr="000E5C01">
        <w:rPr>
          <w:rFonts w:asciiTheme="majorBidi" w:hAnsiTheme="majorBidi" w:cstheme="majorBidi"/>
          <w:sz w:val="24"/>
        </w:rPr>
        <w:t>Name of Guarantor (Scheduled Bank in Pakistan) with address:_________________________________</w:t>
      </w:r>
    </w:p>
    <w:p w:rsidR="001A03B3" w:rsidRPr="000E5C01" w:rsidRDefault="001A03B3" w:rsidP="0075274A">
      <w:pPr>
        <w:pStyle w:val="PlainText"/>
        <w:rPr>
          <w:rFonts w:asciiTheme="majorBidi" w:hAnsiTheme="majorBidi" w:cstheme="majorBidi"/>
          <w:sz w:val="24"/>
        </w:rPr>
      </w:pPr>
      <w:r w:rsidRPr="000E5C01">
        <w:rPr>
          <w:rFonts w:asciiTheme="majorBidi" w:hAnsiTheme="majorBidi" w:cstheme="majorBidi"/>
          <w:sz w:val="24"/>
        </w:rPr>
        <w:t>Name of Principal (Contractor) with address:____________________________________________________________</w:t>
      </w:r>
    </w:p>
    <w:p w:rsidR="001A03B3" w:rsidRPr="000E5C01" w:rsidRDefault="001A03B3" w:rsidP="0075274A">
      <w:pPr>
        <w:pStyle w:val="PlainText"/>
        <w:spacing w:line="360" w:lineRule="auto"/>
        <w:rPr>
          <w:rFonts w:asciiTheme="majorBidi" w:hAnsiTheme="majorBidi" w:cstheme="majorBidi"/>
          <w:sz w:val="24"/>
        </w:rPr>
      </w:pPr>
      <w:r w:rsidRPr="000E5C01">
        <w:rPr>
          <w:rFonts w:asciiTheme="majorBidi" w:hAnsiTheme="majorBidi" w:cstheme="majorBidi"/>
          <w:sz w:val="24"/>
        </w:rPr>
        <w:t>___________________________________________________________________</w:t>
      </w:r>
    </w:p>
    <w:p w:rsidR="001A03B3" w:rsidRPr="000E5C01" w:rsidRDefault="001A03B3" w:rsidP="0075274A">
      <w:pPr>
        <w:pStyle w:val="PlainText"/>
        <w:rPr>
          <w:rFonts w:asciiTheme="majorBidi" w:hAnsiTheme="majorBidi" w:cstheme="majorBidi"/>
          <w:sz w:val="24"/>
        </w:rPr>
      </w:pPr>
      <w:r w:rsidRPr="000E5C01">
        <w:rPr>
          <w:rFonts w:asciiTheme="majorBidi" w:hAnsiTheme="majorBidi" w:cstheme="majorBidi"/>
          <w:sz w:val="24"/>
        </w:rPr>
        <w:t>Penal Sum of Security (express in words and figures)_____________________________________________________________</w:t>
      </w:r>
    </w:p>
    <w:p w:rsidR="001A03B3" w:rsidRPr="000E5C01" w:rsidRDefault="001A03B3" w:rsidP="0075274A">
      <w:pPr>
        <w:pStyle w:val="PlainText"/>
        <w:spacing w:line="360" w:lineRule="auto"/>
        <w:rPr>
          <w:rFonts w:asciiTheme="majorBidi" w:hAnsiTheme="majorBidi" w:cstheme="majorBidi"/>
          <w:sz w:val="24"/>
        </w:rPr>
      </w:pPr>
      <w:r w:rsidRPr="000E5C01">
        <w:rPr>
          <w:rFonts w:asciiTheme="majorBidi" w:hAnsiTheme="majorBidi" w:cstheme="majorBidi"/>
          <w:sz w:val="24"/>
        </w:rPr>
        <w:t>___________________________________________________________________</w:t>
      </w:r>
    </w:p>
    <w:p w:rsidR="001A03B3" w:rsidRPr="000E5C01" w:rsidRDefault="001A03B3" w:rsidP="0075274A">
      <w:pPr>
        <w:pStyle w:val="PlainText"/>
        <w:spacing w:line="480" w:lineRule="auto"/>
        <w:rPr>
          <w:rFonts w:asciiTheme="majorBidi" w:hAnsiTheme="majorBidi" w:cstheme="majorBidi"/>
          <w:sz w:val="24"/>
        </w:rPr>
      </w:pPr>
      <w:r w:rsidRPr="000E5C01">
        <w:rPr>
          <w:rFonts w:asciiTheme="majorBidi" w:hAnsiTheme="majorBidi" w:cstheme="majorBidi"/>
          <w:sz w:val="24"/>
        </w:rPr>
        <w:t>Letter of Acceptance No.________________________________Dated __________</w:t>
      </w:r>
    </w:p>
    <w:p w:rsidR="001A03B3" w:rsidRPr="000E5C01" w:rsidRDefault="001A03B3" w:rsidP="0075274A">
      <w:pPr>
        <w:tabs>
          <w:tab w:val="left" w:pos="720"/>
        </w:tabs>
        <w:spacing w:before="180" w:after="60"/>
        <w:jc w:val="both"/>
        <w:rPr>
          <w:rFonts w:asciiTheme="majorBidi" w:hAnsiTheme="majorBidi"/>
        </w:rPr>
      </w:pPr>
      <w:r w:rsidRPr="000E5C01">
        <w:rPr>
          <w:rFonts w:asciiTheme="majorBidi" w:hAnsiTheme="majorBidi"/>
        </w:rPr>
        <w:t xml:space="preserve">KNOW ALL MEN BY THESE PRESENTS, that in pursuance of the terms of the Bidding Documents and above said Letter of Acceptance (hereinafter called the Documents) and at the request of the said Principal we, the Guarantor above named, are held and firmly bound unto the __________________________________________________ (hereinafter called the </w:t>
      </w:r>
      <w:r w:rsidR="004A45FE">
        <w:rPr>
          <w:rFonts w:asciiTheme="majorBidi" w:hAnsiTheme="majorBidi"/>
        </w:rPr>
        <w:t>State Life</w:t>
      </w:r>
      <w:r w:rsidRPr="000E5C01">
        <w:rPr>
          <w:rFonts w:asciiTheme="majorBidi" w:hAnsiTheme="majorBidi"/>
        </w:rPr>
        <w:t>) in the penal sum of the amount stated above</w:t>
      </w:r>
      <w:r w:rsidRPr="000E5C01">
        <w:rPr>
          <w:rFonts w:asciiTheme="majorBidi" w:hAnsiTheme="majorBidi"/>
          <w:i/>
        </w:rPr>
        <w:t>,</w:t>
      </w:r>
      <w:r w:rsidRPr="000E5C01">
        <w:rPr>
          <w:rFonts w:asciiTheme="majorBidi" w:hAnsiTheme="majorBidi"/>
        </w:rPr>
        <w:t xml:space="preserve"> for the payment of which sum well and truly to be made to the said </w:t>
      </w:r>
      <w:r w:rsidR="004A45FE">
        <w:rPr>
          <w:rFonts w:asciiTheme="majorBidi" w:hAnsiTheme="majorBidi"/>
        </w:rPr>
        <w:t>State Life</w:t>
      </w:r>
      <w:r w:rsidRPr="000E5C01">
        <w:rPr>
          <w:rFonts w:asciiTheme="majorBidi" w:hAnsiTheme="majorBidi"/>
        </w:rPr>
        <w:t>, we bind ourselves, our heirs, executors, administrators and successors, jointly and severally, firmly by these presents.</w:t>
      </w:r>
    </w:p>
    <w:p w:rsidR="001A03B3" w:rsidRPr="000E5C01" w:rsidRDefault="001A03B3" w:rsidP="0075274A">
      <w:pPr>
        <w:tabs>
          <w:tab w:val="left" w:pos="720"/>
        </w:tabs>
        <w:jc w:val="both"/>
        <w:rPr>
          <w:rFonts w:asciiTheme="majorBidi" w:hAnsiTheme="majorBidi"/>
        </w:rPr>
      </w:pPr>
    </w:p>
    <w:p w:rsidR="001A03B3" w:rsidRPr="000E5C01" w:rsidRDefault="001A03B3" w:rsidP="0075274A">
      <w:pPr>
        <w:tabs>
          <w:tab w:val="left" w:pos="720"/>
        </w:tabs>
        <w:spacing w:before="60" w:after="60"/>
        <w:jc w:val="both"/>
        <w:rPr>
          <w:rFonts w:asciiTheme="majorBidi" w:hAnsiTheme="majorBidi"/>
        </w:rPr>
      </w:pPr>
      <w:r w:rsidRPr="000E5C01">
        <w:rPr>
          <w:rFonts w:asciiTheme="majorBidi" w:hAnsiTheme="majorBidi"/>
        </w:rPr>
        <w:t xml:space="preserve">THE CONDITION OF THIS OBLIGATION IS  SUCH, that whereas the Principal has accepted the </w:t>
      </w:r>
      <w:r w:rsidR="004A45FE">
        <w:rPr>
          <w:rFonts w:asciiTheme="majorBidi" w:hAnsiTheme="majorBidi"/>
        </w:rPr>
        <w:t>State Life</w:t>
      </w:r>
      <w:r w:rsidRPr="000E5C01">
        <w:rPr>
          <w:rFonts w:asciiTheme="majorBidi" w:hAnsiTheme="majorBidi"/>
        </w:rPr>
        <w:t>'s above said  Letter of  Acceptance for ________ __________________________________ (Name of Contract) for the ___________</w:t>
      </w:r>
      <w:r w:rsidRPr="000E5C01">
        <w:rPr>
          <w:rFonts w:asciiTheme="majorBidi" w:hAnsiTheme="majorBidi"/>
        </w:rPr>
        <w:br/>
      </w:r>
      <w:r w:rsidRPr="000E5C01">
        <w:rPr>
          <w:rFonts w:asciiTheme="majorBidi" w:hAnsiTheme="majorBidi"/>
        </w:rPr>
        <w:br/>
        <w:t>_______________________________ (Name of Project).</w:t>
      </w:r>
    </w:p>
    <w:p w:rsidR="001A03B3" w:rsidRPr="000E5C01" w:rsidRDefault="001A03B3" w:rsidP="0075274A">
      <w:pPr>
        <w:tabs>
          <w:tab w:val="left" w:pos="720"/>
        </w:tabs>
        <w:jc w:val="both"/>
        <w:rPr>
          <w:rFonts w:asciiTheme="majorBidi" w:hAnsiTheme="majorBidi"/>
        </w:rPr>
      </w:pPr>
    </w:p>
    <w:p w:rsidR="001A03B3" w:rsidRPr="000E5C01" w:rsidRDefault="001A03B3" w:rsidP="0075274A">
      <w:pPr>
        <w:tabs>
          <w:tab w:val="left" w:pos="720"/>
        </w:tabs>
        <w:spacing w:before="60" w:after="60"/>
        <w:jc w:val="both"/>
        <w:rPr>
          <w:rFonts w:asciiTheme="majorBidi" w:hAnsiTheme="majorBidi"/>
        </w:rPr>
      </w:pPr>
      <w:r w:rsidRPr="000E5C01">
        <w:rPr>
          <w:rFonts w:asciiTheme="majorBidi" w:hAnsiTheme="majorBidi"/>
        </w:rPr>
        <w:lastRenderedPageBreak/>
        <w:t xml:space="preserve">NOW THEREFORE, if the Principal (Contractor) shall well and truly perform and fulfill all the undertakings, covenants, terms and conditions of the said Documents during the original terms of the said Documents and any extensions thereof that may be granted by the </w:t>
      </w:r>
      <w:r w:rsidR="004A45FE">
        <w:rPr>
          <w:rFonts w:asciiTheme="majorBidi" w:hAnsiTheme="majorBidi"/>
        </w:rPr>
        <w:t>State Life</w:t>
      </w:r>
      <w:r w:rsidRPr="000E5C01">
        <w:rPr>
          <w:rFonts w:asciiTheme="majorBidi" w:hAnsiTheme="majorBidi"/>
        </w:rPr>
        <w:t>, with or without notice to the Guarantor, which notice is, hereby, waived and shall also well and truly perform and fulfill all the undertakings, covenants terms and conditions of the Contract and of any and all modifications of the said Documents that may hereafter be made, notice of which modifications to the Guarantor being hereby waived, then, this obligation to be void; otherwise to remain in full force and virtue till all requirements of Clause 9, Remedying Defects, of Conditions of Contract are fulfilled.</w:t>
      </w:r>
    </w:p>
    <w:p w:rsidR="001A03B3" w:rsidRPr="000E5C01" w:rsidRDefault="001A03B3" w:rsidP="0075274A">
      <w:pPr>
        <w:tabs>
          <w:tab w:val="left" w:pos="720"/>
        </w:tabs>
        <w:jc w:val="both"/>
        <w:rPr>
          <w:rFonts w:asciiTheme="majorBidi" w:hAnsiTheme="majorBidi"/>
        </w:rPr>
      </w:pPr>
    </w:p>
    <w:p w:rsidR="001A03B3" w:rsidRPr="000E5C01" w:rsidRDefault="001A03B3" w:rsidP="0075274A">
      <w:pPr>
        <w:tabs>
          <w:tab w:val="left" w:pos="720"/>
        </w:tabs>
        <w:spacing w:after="60"/>
        <w:jc w:val="both"/>
        <w:rPr>
          <w:rFonts w:asciiTheme="majorBidi" w:hAnsiTheme="majorBidi"/>
        </w:rPr>
      </w:pPr>
      <w:r w:rsidRPr="000E5C01">
        <w:rPr>
          <w:rFonts w:asciiTheme="majorBidi" w:hAnsiTheme="majorBidi"/>
        </w:rPr>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rsidR="001A03B3" w:rsidRPr="000E5C01" w:rsidRDefault="001A03B3" w:rsidP="0075274A">
      <w:pPr>
        <w:tabs>
          <w:tab w:val="left" w:pos="720"/>
        </w:tabs>
        <w:jc w:val="both"/>
        <w:rPr>
          <w:rFonts w:asciiTheme="majorBidi" w:hAnsiTheme="majorBidi"/>
        </w:rPr>
      </w:pPr>
    </w:p>
    <w:p w:rsidR="001A03B3" w:rsidRPr="000E5C01" w:rsidRDefault="001A03B3" w:rsidP="0075274A">
      <w:pPr>
        <w:tabs>
          <w:tab w:val="left" w:pos="720"/>
        </w:tabs>
        <w:jc w:val="both"/>
        <w:rPr>
          <w:rFonts w:asciiTheme="majorBidi" w:hAnsiTheme="majorBidi"/>
        </w:rPr>
      </w:pPr>
      <w:r w:rsidRPr="000E5C01">
        <w:rPr>
          <w:rFonts w:asciiTheme="majorBidi" w:hAnsiTheme="majorBidi"/>
        </w:rPr>
        <w:t xml:space="preserve">We, ____________________________________ (the Guarantor), waiving all objections  and </w:t>
      </w:r>
      <w:r w:rsidR="002848CA" w:rsidRPr="000E5C01">
        <w:rPr>
          <w:rFonts w:asciiTheme="majorBidi" w:hAnsiTheme="majorBidi"/>
        </w:rPr>
        <w:t>defenses</w:t>
      </w:r>
      <w:r w:rsidRPr="000E5C01">
        <w:rPr>
          <w:rFonts w:asciiTheme="majorBidi" w:hAnsiTheme="majorBidi"/>
        </w:rPr>
        <w:t xml:space="preserve"> under the Contract, do hereby irrevocably and independently guarantee to pay to the </w:t>
      </w:r>
      <w:r w:rsidR="004A45FE">
        <w:rPr>
          <w:rFonts w:asciiTheme="majorBidi" w:hAnsiTheme="majorBidi"/>
        </w:rPr>
        <w:t>State Life</w:t>
      </w:r>
      <w:r w:rsidRPr="000E5C01">
        <w:rPr>
          <w:rFonts w:asciiTheme="majorBidi" w:hAnsiTheme="majorBidi"/>
        </w:rPr>
        <w:t xml:space="preserve"> without delay upon the </w:t>
      </w:r>
      <w:r w:rsidR="004A45FE">
        <w:rPr>
          <w:rFonts w:asciiTheme="majorBidi" w:hAnsiTheme="majorBidi"/>
        </w:rPr>
        <w:t>State Life</w:t>
      </w:r>
      <w:r w:rsidRPr="000E5C01">
        <w:rPr>
          <w:rFonts w:asciiTheme="majorBidi" w:hAnsiTheme="majorBidi"/>
        </w:rPr>
        <w:t xml:space="preserve">'s first written demand without cavil or arguments and without requiring the </w:t>
      </w:r>
      <w:r w:rsidR="004A45FE">
        <w:rPr>
          <w:rFonts w:asciiTheme="majorBidi" w:hAnsiTheme="majorBidi"/>
        </w:rPr>
        <w:t>State Life</w:t>
      </w:r>
      <w:r w:rsidRPr="000E5C01">
        <w:rPr>
          <w:rFonts w:asciiTheme="majorBidi" w:hAnsiTheme="majorBidi"/>
        </w:rPr>
        <w:t xml:space="preserve"> to prove or to show grounds or reasons for such demand any sum or sums up to the amount stated above, against the  </w:t>
      </w:r>
      <w:r w:rsidR="004A45FE">
        <w:rPr>
          <w:rFonts w:asciiTheme="majorBidi" w:hAnsiTheme="majorBidi"/>
        </w:rPr>
        <w:t>State Life</w:t>
      </w:r>
      <w:r w:rsidRPr="000E5C01">
        <w:rPr>
          <w:rFonts w:asciiTheme="majorBidi" w:hAnsiTheme="majorBidi"/>
        </w:rPr>
        <w:t>'s written declaration that the Principal has refused or failed to perform the obligations under the Contract,</w:t>
      </w:r>
      <w:r w:rsidR="00AA198E">
        <w:rPr>
          <w:rFonts w:asciiTheme="majorBidi" w:hAnsiTheme="majorBidi"/>
        </w:rPr>
        <w:t xml:space="preserve"> </w:t>
      </w:r>
      <w:r w:rsidRPr="000E5C01">
        <w:rPr>
          <w:rFonts w:asciiTheme="majorBidi" w:hAnsiTheme="majorBidi"/>
        </w:rPr>
        <w:t>for</w:t>
      </w:r>
      <w:r w:rsidR="00AA198E">
        <w:rPr>
          <w:rFonts w:asciiTheme="majorBidi" w:hAnsiTheme="majorBidi"/>
        </w:rPr>
        <w:t xml:space="preserve"> </w:t>
      </w:r>
      <w:r w:rsidRPr="000E5C01">
        <w:rPr>
          <w:rFonts w:asciiTheme="majorBidi" w:hAnsiTheme="majorBidi"/>
        </w:rPr>
        <w:t xml:space="preserve">which payment will be effected by the Guarantor to </w:t>
      </w:r>
      <w:r w:rsidR="004A45FE">
        <w:rPr>
          <w:rFonts w:asciiTheme="majorBidi" w:hAnsiTheme="majorBidi"/>
        </w:rPr>
        <w:t>State Life</w:t>
      </w:r>
      <w:r w:rsidRPr="000E5C01">
        <w:rPr>
          <w:rFonts w:asciiTheme="majorBidi" w:hAnsiTheme="majorBidi"/>
        </w:rPr>
        <w:t>’s designated Bank &amp; Account Number.</w:t>
      </w:r>
    </w:p>
    <w:p w:rsidR="001A03B3" w:rsidRPr="000E5C01" w:rsidRDefault="001A03B3" w:rsidP="0075274A">
      <w:pPr>
        <w:tabs>
          <w:tab w:val="left" w:pos="720"/>
        </w:tabs>
        <w:spacing w:before="60" w:after="60"/>
        <w:jc w:val="both"/>
        <w:rPr>
          <w:rFonts w:asciiTheme="majorBidi" w:hAnsiTheme="majorBidi"/>
        </w:rPr>
      </w:pPr>
      <w:r w:rsidRPr="000E5C01">
        <w:rPr>
          <w:rFonts w:asciiTheme="majorBidi" w:hAnsiTheme="majorBidi"/>
        </w:rPr>
        <w:t xml:space="preserve">PROVIDED ALSO THAT the </w:t>
      </w:r>
      <w:r w:rsidR="004A45FE">
        <w:rPr>
          <w:rFonts w:asciiTheme="majorBidi" w:hAnsiTheme="majorBidi"/>
        </w:rPr>
        <w:t>State Life</w:t>
      </w:r>
      <w:r w:rsidRPr="000E5C01">
        <w:rPr>
          <w:rFonts w:asciiTheme="majorBidi" w:hAnsiTheme="majorBidi"/>
        </w:rPr>
        <w:t xml:space="preserve"> shall be the sole and final judge for deciding whether the Principal (Contractor) has duly performed his obligations under the Contract or has defaulted in fulfilling said obligations and the Guarantor shall pay without objection any sum or sums up to the amount stated above upon first written demand from the </w:t>
      </w:r>
      <w:r w:rsidR="004A45FE">
        <w:rPr>
          <w:rFonts w:asciiTheme="majorBidi" w:hAnsiTheme="majorBidi"/>
        </w:rPr>
        <w:t>State Life</w:t>
      </w:r>
      <w:r w:rsidRPr="000E5C01">
        <w:rPr>
          <w:rFonts w:asciiTheme="majorBidi" w:hAnsiTheme="majorBidi"/>
        </w:rPr>
        <w:t xml:space="preserve"> forthwith and without any reference to the Principal or any other person.</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IN WITNESS WHEREOF, the above bounded Guarantor has executed this Instrument under its seal on the date indicated above, the name and corporate seal of the Guarantor being hereto affixed and these presents duly signed by its undersigned representative, pursuant to authority of its governing body.</w:t>
      </w:r>
    </w:p>
    <w:p w:rsidR="001A03B3" w:rsidRPr="000E5C01" w:rsidRDefault="001A03B3" w:rsidP="0075274A">
      <w:pPr>
        <w:tabs>
          <w:tab w:val="left" w:pos="720"/>
        </w:tabs>
        <w:jc w:val="both"/>
        <w:rPr>
          <w:rFonts w:asciiTheme="majorBidi" w:hAnsiTheme="majorBidi"/>
        </w:rPr>
      </w:pP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t>_______________</w:t>
      </w:r>
    </w:p>
    <w:p w:rsidR="001A03B3" w:rsidRPr="000E5C01" w:rsidRDefault="001A03B3" w:rsidP="0075274A">
      <w:pPr>
        <w:rPr>
          <w:rFonts w:asciiTheme="majorBidi" w:hAnsiTheme="majorBidi"/>
        </w:rPr>
      </w:pP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t xml:space="preserve">             Guarantor (Bank)</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t xml:space="preserve">Witness: </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t>1. _______________________</w:t>
      </w:r>
      <w:r w:rsidRPr="000E5C01">
        <w:rPr>
          <w:rFonts w:asciiTheme="majorBidi" w:hAnsiTheme="majorBidi"/>
        </w:rPr>
        <w:tab/>
      </w:r>
      <w:r w:rsidRPr="000E5C01">
        <w:rPr>
          <w:rFonts w:asciiTheme="majorBidi" w:hAnsiTheme="majorBidi"/>
        </w:rPr>
        <w:tab/>
        <w:t>     1.</w:t>
      </w:r>
      <w:r w:rsidRPr="000E5C01">
        <w:rPr>
          <w:rFonts w:asciiTheme="majorBidi" w:hAnsiTheme="majorBidi"/>
        </w:rPr>
        <w:tab/>
        <w:t>Signature _______________</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t xml:space="preserve">    _______________________</w:t>
      </w:r>
      <w:r w:rsidRPr="000E5C01">
        <w:rPr>
          <w:rFonts w:asciiTheme="majorBidi" w:hAnsiTheme="majorBidi"/>
        </w:rPr>
        <w:tab/>
      </w:r>
      <w:r w:rsidRPr="000E5C01">
        <w:rPr>
          <w:rFonts w:asciiTheme="majorBidi" w:hAnsiTheme="majorBidi"/>
        </w:rPr>
        <w:tab/>
        <w:t>     2.</w:t>
      </w:r>
      <w:r w:rsidRPr="000E5C01">
        <w:rPr>
          <w:rFonts w:asciiTheme="majorBidi" w:hAnsiTheme="majorBidi"/>
        </w:rPr>
        <w:tab/>
        <w:t>Name __________________</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t xml:space="preserve">     Corporate Secretary (Seal)</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r>
      <w:r w:rsidRPr="000E5C01">
        <w:rPr>
          <w:rFonts w:asciiTheme="majorBidi" w:hAnsiTheme="majorBidi"/>
        </w:rPr>
        <w:tab/>
        <w:t>     3.</w:t>
      </w:r>
      <w:r w:rsidRPr="000E5C01">
        <w:rPr>
          <w:rFonts w:asciiTheme="majorBidi" w:hAnsiTheme="majorBidi"/>
        </w:rPr>
        <w:tab/>
        <w:t>Title ___________________</w:t>
      </w: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t>2.  _______________________</w:t>
      </w:r>
    </w:p>
    <w:p w:rsidR="001A03B3" w:rsidRPr="000E5C01" w:rsidRDefault="001A03B3" w:rsidP="0075274A">
      <w:pPr>
        <w:tabs>
          <w:tab w:val="left" w:pos="720"/>
        </w:tabs>
        <w:jc w:val="both"/>
        <w:rPr>
          <w:rFonts w:asciiTheme="majorBidi" w:hAnsiTheme="majorBidi"/>
        </w:rPr>
      </w:pPr>
    </w:p>
    <w:p w:rsidR="001A03B3" w:rsidRPr="000E5C01" w:rsidRDefault="001A03B3" w:rsidP="0075274A">
      <w:pPr>
        <w:tabs>
          <w:tab w:val="left" w:pos="720"/>
        </w:tabs>
        <w:jc w:val="both"/>
        <w:rPr>
          <w:rFonts w:asciiTheme="majorBidi" w:hAnsiTheme="majorBidi"/>
        </w:rPr>
      </w:pPr>
      <w:r w:rsidRPr="000E5C01">
        <w:rPr>
          <w:rFonts w:asciiTheme="majorBidi" w:hAnsiTheme="majorBidi"/>
        </w:rPr>
        <w:tab/>
        <w:t xml:space="preserve">     _______________________</w:t>
      </w:r>
      <w:r w:rsidRPr="000E5C01">
        <w:rPr>
          <w:rFonts w:asciiTheme="majorBidi" w:hAnsiTheme="majorBidi"/>
        </w:rPr>
        <w:tab/>
      </w:r>
      <w:r w:rsidRPr="000E5C01">
        <w:rPr>
          <w:rFonts w:asciiTheme="majorBidi" w:hAnsiTheme="majorBidi"/>
        </w:rPr>
        <w:tab/>
      </w:r>
      <w:r w:rsidRPr="000E5C01">
        <w:rPr>
          <w:rFonts w:asciiTheme="majorBidi" w:hAnsiTheme="majorBidi"/>
        </w:rPr>
        <w:tab/>
        <w:t>_______________________</w:t>
      </w:r>
    </w:p>
    <w:p w:rsidR="001A03B3" w:rsidRPr="000E5C01" w:rsidRDefault="001A03B3" w:rsidP="0075274A">
      <w:pPr>
        <w:rPr>
          <w:rFonts w:asciiTheme="majorBidi" w:hAnsiTheme="majorBidi"/>
        </w:rPr>
      </w:pPr>
      <w:r w:rsidRPr="000E5C01">
        <w:rPr>
          <w:rFonts w:asciiTheme="majorBidi" w:hAnsiTheme="majorBidi"/>
        </w:rPr>
        <w:tab/>
        <w:t xml:space="preserve">     (Name, Title &amp; Address)</w:t>
      </w:r>
      <w:r w:rsidRPr="000E5C01">
        <w:rPr>
          <w:rFonts w:asciiTheme="majorBidi" w:hAnsiTheme="majorBidi"/>
        </w:rPr>
        <w:tab/>
      </w:r>
      <w:r w:rsidRPr="000E5C01">
        <w:rPr>
          <w:rFonts w:asciiTheme="majorBidi" w:hAnsiTheme="majorBidi"/>
        </w:rPr>
        <w:tab/>
      </w:r>
      <w:r w:rsidRPr="000E5C01">
        <w:rPr>
          <w:rFonts w:asciiTheme="majorBidi" w:hAnsiTheme="majorBidi"/>
        </w:rPr>
        <w:tab/>
        <w:t xml:space="preserve"> Corporate Guarantor (Seal)  </w:t>
      </w:r>
    </w:p>
    <w:p w:rsidR="00583748" w:rsidRPr="00583748" w:rsidRDefault="00583748" w:rsidP="00B847B4">
      <w:pPr>
        <w:jc w:val="center"/>
        <w:rPr>
          <w:rFonts w:asciiTheme="majorBidi" w:hAnsiTheme="majorBidi"/>
          <w:b/>
          <w:bCs/>
          <w:sz w:val="32"/>
          <w:szCs w:val="32"/>
        </w:rPr>
      </w:pPr>
      <w:r w:rsidRPr="00583748">
        <w:rPr>
          <w:rFonts w:asciiTheme="majorBidi" w:hAnsiTheme="majorBidi"/>
          <w:b/>
          <w:bCs/>
          <w:sz w:val="32"/>
          <w:szCs w:val="32"/>
        </w:rPr>
        <w:t xml:space="preserve">ANNEX </w:t>
      </w:r>
      <w:r>
        <w:rPr>
          <w:rFonts w:asciiTheme="majorBidi" w:hAnsiTheme="majorBidi"/>
          <w:b/>
          <w:bCs/>
          <w:sz w:val="32"/>
          <w:szCs w:val="32"/>
        </w:rPr>
        <w:t>–</w:t>
      </w:r>
      <w:r w:rsidRPr="00583748">
        <w:rPr>
          <w:rFonts w:asciiTheme="majorBidi" w:hAnsiTheme="majorBidi"/>
          <w:b/>
          <w:bCs/>
          <w:sz w:val="32"/>
          <w:szCs w:val="32"/>
        </w:rPr>
        <w:t xml:space="preserve"> C</w:t>
      </w:r>
      <w:r>
        <w:rPr>
          <w:rFonts w:asciiTheme="majorBidi" w:hAnsiTheme="majorBidi"/>
          <w:b/>
          <w:bCs/>
          <w:sz w:val="32"/>
          <w:szCs w:val="32"/>
        </w:rPr>
        <w:t>:</w:t>
      </w:r>
    </w:p>
    <w:p w:rsidR="00272033" w:rsidRDefault="00272033" w:rsidP="00B847B4">
      <w:pPr>
        <w:pStyle w:val="BodyText21"/>
        <w:ind w:left="0"/>
        <w:rPr>
          <w:b/>
        </w:rPr>
      </w:pPr>
      <w:r w:rsidRPr="007F474A">
        <w:rPr>
          <w:b/>
        </w:rPr>
        <w:t>(Integrity Pact)</w:t>
      </w:r>
      <w:r w:rsidR="00FF4E0A">
        <w:rPr>
          <w:b/>
        </w:rPr>
        <w:tab/>
      </w:r>
      <w:r w:rsidR="00FF4E0A">
        <w:rPr>
          <w:b/>
        </w:rPr>
        <w:tab/>
      </w:r>
      <w:r w:rsidR="00FF4E0A">
        <w:rPr>
          <w:b/>
        </w:rPr>
        <w:tab/>
      </w:r>
      <w:r w:rsidR="00FF4E0A">
        <w:rPr>
          <w:b/>
        </w:rPr>
        <w:tab/>
      </w:r>
      <w:r w:rsidR="00FF4E0A">
        <w:rPr>
          <w:b/>
        </w:rPr>
        <w:tab/>
      </w:r>
      <w:r w:rsidR="00FF4E0A">
        <w:rPr>
          <w:b/>
        </w:rPr>
        <w:tab/>
      </w:r>
      <w:r w:rsidR="00FF4E0A">
        <w:rPr>
          <w:b/>
        </w:rPr>
        <w:tab/>
      </w:r>
      <w:r w:rsidR="00FF4E0A">
        <w:rPr>
          <w:b/>
        </w:rPr>
        <w:tab/>
      </w:r>
    </w:p>
    <w:p w:rsidR="00272033" w:rsidRDefault="00272033" w:rsidP="00B847B4">
      <w:pPr>
        <w:pStyle w:val="BodyText21"/>
        <w:ind w:left="0"/>
        <w:jc w:val="center"/>
        <w:rPr>
          <w:b/>
        </w:rPr>
      </w:pPr>
    </w:p>
    <w:p w:rsidR="00272033" w:rsidRPr="007827EE" w:rsidRDefault="00272033" w:rsidP="00B847B4">
      <w:pPr>
        <w:pStyle w:val="BodyText21"/>
        <w:ind w:left="0"/>
        <w:jc w:val="center"/>
        <w:rPr>
          <w:b/>
          <w:color w:val="000000"/>
          <w:sz w:val="22"/>
          <w:szCs w:val="24"/>
        </w:rPr>
      </w:pPr>
      <w:r w:rsidRPr="007827EE">
        <w:rPr>
          <w:b/>
          <w:color w:val="000000"/>
          <w:sz w:val="22"/>
          <w:szCs w:val="24"/>
        </w:rPr>
        <w:t>DECLARATION OF FEES, COMMISSION AND BROKERAGE ETC.</w:t>
      </w:r>
    </w:p>
    <w:p w:rsidR="00272033" w:rsidRPr="007827EE" w:rsidRDefault="00272033" w:rsidP="00B847B4">
      <w:pPr>
        <w:pStyle w:val="BodyText21"/>
        <w:ind w:left="0"/>
        <w:jc w:val="center"/>
        <w:rPr>
          <w:b/>
          <w:color w:val="000000"/>
          <w:sz w:val="22"/>
          <w:szCs w:val="24"/>
        </w:rPr>
      </w:pPr>
      <w:r w:rsidRPr="007827EE">
        <w:rPr>
          <w:b/>
          <w:color w:val="000000"/>
          <w:sz w:val="22"/>
          <w:szCs w:val="24"/>
        </w:rPr>
        <w:t xml:space="preserve">PAYABLE BY THE SUPPLIERS OF GOODS, SERVICES &amp; WORKS </w:t>
      </w:r>
    </w:p>
    <w:p w:rsidR="00272033" w:rsidRPr="007827EE" w:rsidRDefault="00272033" w:rsidP="00B847B4">
      <w:pPr>
        <w:pStyle w:val="BodyText21"/>
        <w:ind w:left="0"/>
        <w:jc w:val="center"/>
        <w:rPr>
          <w:b/>
          <w:color w:val="000000"/>
          <w:sz w:val="22"/>
          <w:szCs w:val="24"/>
        </w:rPr>
      </w:pPr>
    </w:p>
    <w:p w:rsidR="00272033" w:rsidRPr="007827EE" w:rsidRDefault="00272033" w:rsidP="00B847B4">
      <w:pPr>
        <w:pStyle w:val="BodyText21"/>
        <w:tabs>
          <w:tab w:val="left" w:pos="720"/>
        </w:tabs>
        <w:ind w:left="0"/>
        <w:jc w:val="left"/>
        <w:rPr>
          <w:color w:val="000000"/>
          <w:sz w:val="22"/>
          <w:szCs w:val="24"/>
        </w:rPr>
      </w:pPr>
      <w:r w:rsidRPr="007827EE">
        <w:rPr>
          <w:b/>
          <w:color w:val="000000"/>
          <w:sz w:val="22"/>
          <w:szCs w:val="24"/>
        </w:rPr>
        <w:tab/>
      </w:r>
      <w:r w:rsidRPr="007827EE">
        <w:rPr>
          <w:color w:val="000000"/>
          <w:sz w:val="22"/>
          <w:szCs w:val="24"/>
        </w:rPr>
        <w:t>Contract No.________________ Dated __________________</w:t>
      </w:r>
    </w:p>
    <w:p w:rsidR="00272033" w:rsidRPr="007827EE" w:rsidRDefault="00272033" w:rsidP="00B847B4">
      <w:pPr>
        <w:pStyle w:val="BodyText21"/>
        <w:tabs>
          <w:tab w:val="left" w:pos="720"/>
        </w:tabs>
        <w:ind w:left="0"/>
        <w:jc w:val="left"/>
        <w:rPr>
          <w:color w:val="000000"/>
          <w:sz w:val="22"/>
          <w:szCs w:val="24"/>
        </w:rPr>
      </w:pPr>
      <w:r w:rsidRPr="007827EE">
        <w:rPr>
          <w:color w:val="000000"/>
          <w:sz w:val="22"/>
          <w:szCs w:val="24"/>
        </w:rPr>
        <w:tab/>
        <w:t>Contract Value: ________________</w:t>
      </w:r>
    </w:p>
    <w:p w:rsidR="00272033" w:rsidRPr="007827EE" w:rsidRDefault="00272033" w:rsidP="00B847B4">
      <w:pPr>
        <w:pStyle w:val="BodyText21"/>
        <w:tabs>
          <w:tab w:val="left" w:pos="720"/>
        </w:tabs>
        <w:ind w:left="0"/>
        <w:jc w:val="left"/>
        <w:rPr>
          <w:color w:val="000000"/>
          <w:sz w:val="22"/>
          <w:szCs w:val="24"/>
        </w:rPr>
      </w:pPr>
      <w:r w:rsidRPr="007827EE">
        <w:rPr>
          <w:color w:val="000000"/>
          <w:sz w:val="22"/>
          <w:szCs w:val="24"/>
        </w:rPr>
        <w:tab/>
        <w:t>Contract Title: _________________</w:t>
      </w:r>
    </w:p>
    <w:p w:rsidR="00272033" w:rsidRPr="007827EE" w:rsidRDefault="00272033" w:rsidP="00B847B4">
      <w:pPr>
        <w:pStyle w:val="BodyText21"/>
        <w:ind w:left="0"/>
        <w:jc w:val="center"/>
        <w:rPr>
          <w:b/>
          <w:color w:val="000000"/>
          <w:sz w:val="22"/>
          <w:szCs w:val="24"/>
        </w:rPr>
      </w:pPr>
    </w:p>
    <w:p w:rsidR="00272033" w:rsidRPr="007827EE" w:rsidRDefault="00272033" w:rsidP="00B847B4">
      <w:pPr>
        <w:jc w:val="both"/>
      </w:pPr>
      <w:r w:rsidRPr="007827EE">
        <w:t>………………………………… [name of Supplier] hereby declares that it has not obtained or induced the procurement of any contract, right, interest, privilege or other obligation or benefit from Government of Pakistan (GoP) or any administrative subdivision or agency thereof or any other entity owned or controlled by GoP through any corrupt business practice.</w:t>
      </w:r>
    </w:p>
    <w:p w:rsidR="00272033" w:rsidRPr="007827EE" w:rsidRDefault="00272033" w:rsidP="00B847B4">
      <w:pPr>
        <w:tabs>
          <w:tab w:val="left" w:pos="810"/>
        </w:tabs>
        <w:ind w:hanging="810"/>
        <w:jc w:val="both"/>
      </w:pPr>
      <w:r w:rsidRPr="007827EE">
        <w:tab/>
        <w:t xml:space="preserve">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w:t>
      </w:r>
      <w:r w:rsidR="00067DBA">
        <w:t>Bidder</w:t>
      </w:r>
      <w:r w:rsidRPr="007827EE">
        <w: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GoP,  except that which has been expressly declared pursuant hereto.</w:t>
      </w:r>
    </w:p>
    <w:p w:rsidR="00272033" w:rsidRPr="007827EE" w:rsidRDefault="00272033" w:rsidP="00B847B4">
      <w:pPr>
        <w:tabs>
          <w:tab w:val="left" w:pos="720"/>
        </w:tabs>
        <w:ind w:hanging="720"/>
        <w:jc w:val="both"/>
      </w:pPr>
      <w:r w:rsidRPr="007827EE">
        <w:tab/>
        <w:t>[name of Supplier] certifies that it has made and will make full disclosure of all agreements and arrangements with all persons in respect of or related to the transaction with GoP and has not taken any action or will not take any action to circumvent the above declaration, representation or warranty.</w:t>
      </w:r>
    </w:p>
    <w:p w:rsidR="00272033" w:rsidRPr="007827EE" w:rsidRDefault="00272033" w:rsidP="00B847B4">
      <w:pPr>
        <w:tabs>
          <w:tab w:val="left" w:pos="720"/>
        </w:tabs>
        <w:ind w:hanging="720"/>
        <w:jc w:val="both"/>
      </w:pPr>
      <w:r w:rsidRPr="007827EE">
        <w:tab/>
        <w:t>[name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GoP under any law, contract or other instrument, be voidable at the option of GoP.</w:t>
      </w:r>
    </w:p>
    <w:p w:rsidR="00272033" w:rsidRPr="007827EE" w:rsidRDefault="00272033" w:rsidP="00B847B4">
      <w:pPr>
        <w:tabs>
          <w:tab w:val="left" w:pos="720"/>
          <w:tab w:val="left" w:pos="1440"/>
        </w:tabs>
        <w:ind w:hanging="720"/>
        <w:jc w:val="both"/>
      </w:pPr>
      <w:r w:rsidRPr="007827EE">
        <w:tab/>
        <w:t>Notwithstanding any rights and remedies exercised by GoP in this regard, [name of Supplier] agrees to indemnify GoP for any loss or damage incurred by it on account of its corrupt business practices and further pay compensation to GoP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GoP.</w:t>
      </w:r>
    </w:p>
    <w:p w:rsidR="00272033" w:rsidRPr="007827EE" w:rsidRDefault="00272033" w:rsidP="00B847B4">
      <w:r w:rsidRPr="007827EE">
        <w:lastRenderedPageBreak/>
        <w:tab/>
        <w:t xml:space="preserve">Name of </w:t>
      </w:r>
      <w:r>
        <w:t>Client</w:t>
      </w:r>
      <w:r w:rsidRPr="007827EE">
        <w:t>: ………………</w:t>
      </w:r>
      <w:r w:rsidRPr="007827EE">
        <w:tab/>
      </w:r>
      <w:r w:rsidRPr="007827EE">
        <w:tab/>
        <w:t xml:space="preserve">Name of </w:t>
      </w:r>
      <w:r>
        <w:t>Bidder……..</w:t>
      </w:r>
      <w:r w:rsidRPr="007827EE">
        <w:t>…………</w:t>
      </w:r>
    </w:p>
    <w:p w:rsidR="00272033" w:rsidRPr="007827EE" w:rsidRDefault="00272033" w:rsidP="00B847B4">
      <w:pPr>
        <w:jc w:val="both"/>
      </w:pPr>
      <w:r w:rsidRPr="007827EE">
        <w:tab/>
        <w:t>Signature: ……………………</w:t>
      </w:r>
      <w:r w:rsidRPr="007827EE">
        <w:tab/>
      </w:r>
      <w:r w:rsidRPr="007827EE">
        <w:tab/>
        <w:t>Signature: …………………………</w:t>
      </w:r>
    </w:p>
    <w:p w:rsidR="001B0AAB" w:rsidRPr="000E5C01" w:rsidRDefault="00272033" w:rsidP="00B847B4">
      <w:pPr>
        <w:jc w:val="both"/>
        <w:rPr>
          <w:rFonts w:asciiTheme="majorBidi" w:hAnsiTheme="majorBidi"/>
        </w:rPr>
      </w:pPr>
      <w:r w:rsidRPr="007827EE">
        <w:rPr>
          <w:color w:val="000000"/>
          <w:szCs w:val="24"/>
        </w:rPr>
        <w:tab/>
      </w:r>
      <w:r w:rsidRPr="007827EE">
        <w:rPr>
          <w:color w:val="000000"/>
          <w:szCs w:val="24"/>
        </w:rPr>
        <w:tab/>
      </w:r>
      <w:r w:rsidRPr="007827EE">
        <w:rPr>
          <w:color w:val="000000"/>
          <w:szCs w:val="24"/>
        </w:rPr>
        <w:tab/>
        <w:t>[Seal]</w:t>
      </w:r>
      <w:r w:rsidRPr="007827EE">
        <w:rPr>
          <w:color w:val="000000"/>
          <w:szCs w:val="24"/>
        </w:rPr>
        <w:tab/>
      </w:r>
      <w:r w:rsidRPr="007827EE">
        <w:rPr>
          <w:color w:val="000000"/>
          <w:szCs w:val="24"/>
        </w:rPr>
        <w:tab/>
      </w:r>
      <w:r w:rsidRPr="007827EE">
        <w:rPr>
          <w:color w:val="000000"/>
          <w:szCs w:val="24"/>
        </w:rPr>
        <w:tab/>
      </w:r>
      <w:r w:rsidRPr="007827EE">
        <w:rPr>
          <w:color w:val="000000"/>
          <w:szCs w:val="24"/>
        </w:rPr>
        <w:tab/>
      </w:r>
      <w:r w:rsidRPr="007827EE">
        <w:rPr>
          <w:color w:val="000000"/>
          <w:szCs w:val="24"/>
        </w:rPr>
        <w:tab/>
      </w:r>
      <w:r w:rsidRPr="007827EE">
        <w:rPr>
          <w:color w:val="000000"/>
          <w:szCs w:val="24"/>
        </w:rPr>
        <w:tab/>
        <w:t>[Seal]</w:t>
      </w:r>
      <w:r w:rsidRPr="007827EE">
        <w:rPr>
          <w:color w:val="000000"/>
          <w:szCs w:val="24"/>
        </w:rPr>
        <w:tab/>
      </w:r>
      <w:r w:rsidRPr="007827EE">
        <w:rPr>
          <w:color w:val="000000"/>
          <w:szCs w:val="24"/>
        </w:rPr>
        <w:tab/>
      </w:r>
    </w:p>
    <w:p w:rsidR="00DF7785" w:rsidRPr="000E5C01" w:rsidRDefault="00DF7785" w:rsidP="0075274A">
      <w:pPr>
        <w:pStyle w:val="NoSpacing"/>
        <w:ind w:left="360"/>
        <w:contextualSpacing/>
        <w:jc w:val="center"/>
        <w:rPr>
          <w:rFonts w:asciiTheme="majorBidi" w:hAnsiTheme="majorBidi"/>
          <w:b/>
          <w:bCs/>
        </w:rPr>
      </w:pPr>
      <w:r w:rsidRPr="000E5C01">
        <w:rPr>
          <w:rFonts w:asciiTheme="majorBidi" w:hAnsiTheme="majorBidi"/>
          <w:b/>
          <w:bCs/>
        </w:rPr>
        <w:t>FORM – 1</w:t>
      </w:r>
    </w:p>
    <w:p w:rsidR="00DF7785" w:rsidRPr="000E5C01" w:rsidRDefault="00DF7785" w:rsidP="0075274A">
      <w:pPr>
        <w:pStyle w:val="NoSpacing"/>
        <w:ind w:left="360"/>
        <w:contextualSpacing/>
        <w:jc w:val="center"/>
        <w:rPr>
          <w:rFonts w:asciiTheme="majorBidi" w:hAnsiTheme="majorBidi"/>
          <w:b/>
          <w:bCs/>
        </w:rPr>
      </w:pPr>
      <w:r w:rsidRPr="000E5C01">
        <w:rPr>
          <w:rFonts w:asciiTheme="majorBidi" w:hAnsiTheme="majorBidi"/>
          <w:b/>
          <w:bCs/>
        </w:rPr>
        <w:t xml:space="preserve">List </w:t>
      </w:r>
      <w:r>
        <w:rPr>
          <w:rFonts w:asciiTheme="majorBidi" w:hAnsiTheme="majorBidi"/>
          <w:b/>
          <w:bCs/>
        </w:rPr>
        <w:t xml:space="preserve">of </w:t>
      </w:r>
      <w:r w:rsidRPr="000E5C01">
        <w:rPr>
          <w:rFonts w:asciiTheme="majorBidi" w:hAnsiTheme="majorBidi"/>
          <w:b/>
          <w:bCs/>
        </w:rPr>
        <w:t>Pr</w:t>
      </w:r>
      <w:r>
        <w:rPr>
          <w:rFonts w:asciiTheme="majorBidi" w:hAnsiTheme="majorBidi"/>
          <w:b/>
          <w:bCs/>
        </w:rPr>
        <w:t>ojects completed of Similar Nature /</w:t>
      </w:r>
      <w:r w:rsidRPr="000E5C01">
        <w:rPr>
          <w:rFonts w:asciiTheme="majorBidi" w:hAnsiTheme="majorBidi"/>
          <w:b/>
          <w:bCs/>
        </w:rPr>
        <w:t xml:space="preserve"> Works</w:t>
      </w:r>
    </w:p>
    <w:p w:rsidR="00DF7785" w:rsidRPr="000E5C01" w:rsidRDefault="00DF7785" w:rsidP="0075274A">
      <w:pPr>
        <w:pStyle w:val="NoSpacing"/>
        <w:rPr>
          <w:rFonts w:asciiTheme="majorBidi" w:hAnsiTheme="majorBidi"/>
        </w:rPr>
      </w:pPr>
    </w:p>
    <w:tbl>
      <w:tblPr>
        <w:tblStyle w:val="TableGrid"/>
        <w:tblW w:w="10539" w:type="dxa"/>
        <w:tblInd w:w="-711" w:type="dxa"/>
        <w:tblLayout w:type="fixed"/>
        <w:tblLook w:val="04A0"/>
      </w:tblPr>
      <w:tblGrid>
        <w:gridCol w:w="534"/>
        <w:gridCol w:w="1072"/>
        <w:gridCol w:w="1094"/>
        <w:gridCol w:w="1164"/>
        <w:gridCol w:w="1066"/>
        <w:gridCol w:w="1276"/>
        <w:gridCol w:w="709"/>
        <w:gridCol w:w="1559"/>
        <w:gridCol w:w="709"/>
        <w:gridCol w:w="1356"/>
      </w:tblGrid>
      <w:tr w:rsidR="00DF7785" w:rsidRPr="000E5C01" w:rsidTr="0041387C">
        <w:trPr>
          <w:cantSplit/>
          <w:trHeight w:val="1565"/>
        </w:trPr>
        <w:tc>
          <w:tcPr>
            <w:tcW w:w="534"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Sr. No</w:t>
            </w:r>
          </w:p>
        </w:tc>
        <w:tc>
          <w:tcPr>
            <w:tcW w:w="1072"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Name of project &amp; location</w:t>
            </w:r>
          </w:p>
        </w:tc>
        <w:tc>
          <w:tcPr>
            <w:tcW w:w="1094"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Full name &amp; address of client</w:t>
            </w:r>
          </w:p>
        </w:tc>
        <w:tc>
          <w:tcPr>
            <w:tcW w:w="1164"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Type of contract/</w:t>
            </w:r>
          </w:p>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Period of contract</w:t>
            </w:r>
          </w:p>
        </w:tc>
        <w:tc>
          <w:tcPr>
            <w:tcW w:w="1066"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Contract value (indicate currency in PKR Only)</w:t>
            </w:r>
          </w:p>
        </w:tc>
        <w:tc>
          <w:tcPr>
            <w:tcW w:w="1276"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Delay penalties claims, arbitration</w:t>
            </w:r>
          </w:p>
        </w:tc>
        <w:tc>
          <w:tcPr>
            <w:tcW w:w="709"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Type of work</w:t>
            </w:r>
          </w:p>
        </w:tc>
        <w:tc>
          <w:tcPr>
            <w:tcW w:w="1559"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Carried out along or in partnership (or in partnership, state share &amp; name of partner)</w:t>
            </w:r>
          </w:p>
        </w:tc>
        <w:tc>
          <w:tcPr>
            <w:tcW w:w="709"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Start date</w:t>
            </w:r>
          </w:p>
        </w:tc>
        <w:tc>
          <w:tcPr>
            <w:tcW w:w="1356"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Date of completion</w:t>
            </w: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066" w:type="dxa"/>
          </w:tcPr>
          <w:p w:rsidR="00DF7785" w:rsidRPr="000E5C01" w:rsidRDefault="00DF7785" w:rsidP="0075274A">
            <w:pPr>
              <w:pStyle w:val="NoSpacing"/>
              <w:spacing w:line="360" w:lineRule="auto"/>
              <w:jc w:val="center"/>
              <w:rPr>
                <w:rFonts w:asciiTheme="majorBidi" w:hAnsiTheme="majorBidi"/>
              </w:rPr>
            </w:pPr>
          </w:p>
        </w:tc>
        <w:tc>
          <w:tcPr>
            <w:tcW w:w="1276"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559"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356"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066" w:type="dxa"/>
          </w:tcPr>
          <w:p w:rsidR="00DF7785" w:rsidRPr="000E5C01" w:rsidRDefault="00DF7785" w:rsidP="0075274A">
            <w:pPr>
              <w:pStyle w:val="NoSpacing"/>
              <w:spacing w:line="360" w:lineRule="auto"/>
              <w:jc w:val="center"/>
              <w:rPr>
                <w:rFonts w:asciiTheme="majorBidi" w:hAnsiTheme="majorBidi"/>
              </w:rPr>
            </w:pPr>
          </w:p>
        </w:tc>
        <w:tc>
          <w:tcPr>
            <w:tcW w:w="1276"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559"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356"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066" w:type="dxa"/>
          </w:tcPr>
          <w:p w:rsidR="00DF7785" w:rsidRPr="000E5C01" w:rsidRDefault="00DF7785" w:rsidP="0075274A">
            <w:pPr>
              <w:pStyle w:val="NoSpacing"/>
              <w:spacing w:line="360" w:lineRule="auto"/>
              <w:jc w:val="center"/>
              <w:rPr>
                <w:rFonts w:asciiTheme="majorBidi" w:hAnsiTheme="majorBidi"/>
              </w:rPr>
            </w:pPr>
          </w:p>
        </w:tc>
        <w:tc>
          <w:tcPr>
            <w:tcW w:w="1276"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559"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356"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066" w:type="dxa"/>
          </w:tcPr>
          <w:p w:rsidR="00DF7785" w:rsidRPr="000E5C01" w:rsidRDefault="00DF7785" w:rsidP="0075274A">
            <w:pPr>
              <w:pStyle w:val="NoSpacing"/>
              <w:spacing w:line="360" w:lineRule="auto"/>
              <w:jc w:val="center"/>
              <w:rPr>
                <w:rFonts w:asciiTheme="majorBidi" w:hAnsiTheme="majorBidi"/>
              </w:rPr>
            </w:pPr>
          </w:p>
        </w:tc>
        <w:tc>
          <w:tcPr>
            <w:tcW w:w="1276"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559"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356"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066" w:type="dxa"/>
          </w:tcPr>
          <w:p w:rsidR="00DF7785" w:rsidRPr="000E5C01" w:rsidRDefault="00DF7785" w:rsidP="0075274A">
            <w:pPr>
              <w:pStyle w:val="NoSpacing"/>
              <w:spacing w:line="360" w:lineRule="auto"/>
              <w:jc w:val="center"/>
              <w:rPr>
                <w:rFonts w:asciiTheme="majorBidi" w:hAnsiTheme="majorBidi"/>
              </w:rPr>
            </w:pPr>
          </w:p>
        </w:tc>
        <w:tc>
          <w:tcPr>
            <w:tcW w:w="1276"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559"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356" w:type="dxa"/>
          </w:tcPr>
          <w:p w:rsidR="00DF7785" w:rsidRPr="000E5C01" w:rsidRDefault="00DF7785" w:rsidP="0075274A">
            <w:pPr>
              <w:pStyle w:val="NoSpacing"/>
              <w:spacing w:line="360" w:lineRule="auto"/>
              <w:jc w:val="center"/>
              <w:rPr>
                <w:rFonts w:asciiTheme="majorBidi" w:hAnsiTheme="majorBidi"/>
              </w:rPr>
            </w:pPr>
          </w:p>
        </w:tc>
      </w:tr>
    </w:tbl>
    <w:p w:rsidR="00DF7785" w:rsidRDefault="00DF7785" w:rsidP="0075274A">
      <w:pPr>
        <w:spacing w:after="0"/>
        <w:jc w:val="center"/>
        <w:rPr>
          <w:rFonts w:asciiTheme="majorBidi" w:eastAsia="Bookman Old Style" w:hAnsiTheme="majorBidi"/>
          <w:b/>
          <w:u w:val="single" w:color="000000"/>
        </w:rPr>
      </w:pPr>
    </w:p>
    <w:p w:rsidR="00DF7785" w:rsidRPr="000E5C01" w:rsidRDefault="00DF7785" w:rsidP="0075274A">
      <w:pPr>
        <w:pStyle w:val="NoSpacing"/>
        <w:ind w:left="360"/>
        <w:contextualSpacing/>
        <w:jc w:val="center"/>
        <w:rPr>
          <w:rFonts w:asciiTheme="majorBidi" w:hAnsiTheme="majorBidi"/>
          <w:b/>
          <w:bCs/>
        </w:rPr>
      </w:pPr>
      <w:r>
        <w:rPr>
          <w:rFonts w:asciiTheme="majorBidi" w:hAnsiTheme="majorBidi"/>
          <w:b/>
          <w:bCs/>
        </w:rPr>
        <w:t>FORM – 2</w:t>
      </w:r>
    </w:p>
    <w:p w:rsidR="00DF7785" w:rsidRPr="000E5C01" w:rsidRDefault="00DF7785" w:rsidP="0075274A">
      <w:pPr>
        <w:pStyle w:val="NoSpacing"/>
        <w:ind w:left="360"/>
        <w:contextualSpacing/>
        <w:jc w:val="center"/>
        <w:rPr>
          <w:rFonts w:asciiTheme="majorBidi" w:hAnsiTheme="majorBidi"/>
          <w:b/>
          <w:bCs/>
        </w:rPr>
      </w:pPr>
      <w:r w:rsidRPr="000E5C01">
        <w:rPr>
          <w:rFonts w:asciiTheme="majorBidi" w:hAnsiTheme="majorBidi"/>
          <w:b/>
          <w:bCs/>
        </w:rPr>
        <w:t xml:space="preserve">List </w:t>
      </w:r>
      <w:r>
        <w:rPr>
          <w:rFonts w:asciiTheme="majorBidi" w:hAnsiTheme="majorBidi"/>
          <w:b/>
          <w:bCs/>
        </w:rPr>
        <w:t xml:space="preserve">of </w:t>
      </w:r>
      <w:r w:rsidRPr="000E5C01">
        <w:rPr>
          <w:rFonts w:asciiTheme="majorBidi" w:hAnsiTheme="majorBidi"/>
          <w:b/>
          <w:bCs/>
        </w:rPr>
        <w:t>Pr</w:t>
      </w:r>
      <w:r>
        <w:rPr>
          <w:rFonts w:asciiTheme="majorBidi" w:hAnsiTheme="majorBidi"/>
          <w:b/>
          <w:bCs/>
        </w:rPr>
        <w:t>ojects currently in hand of Similar Nature /</w:t>
      </w:r>
      <w:r w:rsidRPr="000E5C01">
        <w:rPr>
          <w:rFonts w:asciiTheme="majorBidi" w:hAnsiTheme="majorBidi"/>
          <w:b/>
          <w:bCs/>
        </w:rPr>
        <w:t xml:space="preserve"> Works</w:t>
      </w:r>
    </w:p>
    <w:p w:rsidR="00DF7785" w:rsidRPr="000E5C01" w:rsidRDefault="00DF7785" w:rsidP="0075274A">
      <w:pPr>
        <w:spacing w:after="0"/>
        <w:jc w:val="center"/>
        <w:rPr>
          <w:rFonts w:asciiTheme="majorBidi" w:eastAsia="Bookman Old Style" w:hAnsiTheme="majorBidi"/>
          <w:b/>
          <w:u w:val="single" w:color="000000"/>
        </w:rPr>
      </w:pPr>
    </w:p>
    <w:tbl>
      <w:tblPr>
        <w:tblStyle w:val="TableGrid"/>
        <w:tblW w:w="10600" w:type="dxa"/>
        <w:tblInd w:w="-711" w:type="dxa"/>
        <w:tblLayout w:type="fixed"/>
        <w:tblLook w:val="04A0"/>
      </w:tblPr>
      <w:tblGrid>
        <w:gridCol w:w="534"/>
        <w:gridCol w:w="1072"/>
        <w:gridCol w:w="1094"/>
        <w:gridCol w:w="1164"/>
        <w:gridCol w:w="1491"/>
        <w:gridCol w:w="851"/>
        <w:gridCol w:w="2268"/>
        <w:gridCol w:w="709"/>
        <w:gridCol w:w="1417"/>
      </w:tblGrid>
      <w:tr w:rsidR="00DF7785" w:rsidRPr="00F708B5" w:rsidTr="0041387C">
        <w:trPr>
          <w:cantSplit/>
          <w:trHeight w:val="935"/>
        </w:trPr>
        <w:tc>
          <w:tcPr>
            <w:tcW w:w="534"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Sr. No</w:t>
            </w:r>
          </w:p>
        </w:tc>
        <w:tc>
          <w:tcPr>
            <w:tcW w:w="1072"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Name of project &amp; location</w:t>
            </w:r>
          </w:p>
        </w:tc>
        <w:tc>
          <w:tcPr>
            <w:tcW w:w="1094"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Full name &amp; address of client</w:t>
            </w:r>
          </w:p>
        </w:tc>
        <w:tc>
          <w:tcPr>
            <w:tcW w:w="1164"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Type of contract/</w:t>
            </w:r>
          </w:p>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Period of contract</w:t>
            </w:r>
          </w:p>
        </w:tc>
        <w:tc>
          <w:tcPr>
            <w:tcW w:w="1491"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Contract value (indicate currency in PKR Only)</w:t>
            </w:r>
          </w:p>
        </w:tc>
        <w:tc>
          <w:tcPr>
            <w:tcW w:w="851" w:type="dxa"/>
          </w:tcPr>
          <w:p w:rsidR="00DF7785" w:rsidRPr="00F708B5" w:rsidRDefault="00DF7785" w:rsidP="0075274A">
            <w:pPr>
              <w:pStyle w:val="NoSpacing"/>
              <w:jc w:val="center"/>
              <w:rPr>
                <w:rFonts w:asciiTheme="majorBidi" w:hAnsiTheme="majorBidi"/>
                <w:b/>
                <w:bCs/>
                <w:sz w:val="20"/>
                <w:szCs w:val="20"/>
              </w:rPr>
            </w:pPr>
            <w:r w:rsidRPr="00F708B5">
              <w:rPr>
                <w:rFonts w:asciiTheme="majorBidi" w:hAnsiTheme="majorBidi"/>
                <w:b/>
                <w:bCs/>
                <w:sz w:val="20"/>
                <w:szCs w:val="20"/>
              </w:rPr>
              <w:t>Type of work</w:t>
            </w:r>
          </w:p>
        </w:tc>
        <w:tc>
          <w:tcPr>
            <w:tcW w:w="2268"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Carried out along or in partnership (or in partnership, state share &amp; name of partner)</w:t>
            </w:r>
          </w:p>
        </w:tc>
        <w:tc>
          <w:tcPr>
            <w:tcW w:w="709" w:type="dxa"/>
          </w:tcPr>
          <w:p w:rsidR="00DF7785" w:rsidRPr="00F708B5" w:rsidRDefault="00DF7785" w:rsidP="0075274A">
            <w:pPr>
              <w:pStyle w:val="NoSpacing"/>
              <w:rPr>
                <w:rFonts w:asciiTheme="majorBidi" w:hAnsiTheme="majorBidi"/>
                <w:b/>
                <w:bCs/>
                <w:sz w:val="20"/>
                <w:szCs w:val="20"/>
              </w:rPr>
            </w:pPr>
            <w:r w:rsidRPr="00F708B5">
              <w:rPr>
                <w:rFonts w:asciiTheme="majorBidi" w:hAnsiTheme="majorBidi"/>
                <w:b/>
                <w:bCs/>
                <w:sz w:val="20"/>
                <w:szCs w:val="20"/>
              </w:rPr>
              <w:t>Start date</w:t>
            </w:r>
          </w:p>
        </w:tc>
        <w:tc>
          <w:tcPr>
            <w:tcW w:w="1417" w:type="dxa"/>
          </w:tcPr>
          <w:p w:rsidR="00DF7785" w:rsidRPr="00F708B5" w:rsidRDefault="00DF7785" w:rsidP="0075274A">
            <w:pPr>
              <w:pStyle w:val="NoSpacing"/>
              <w:rPr>
                <w:rFonts w:asciiTheme="majorBidi" w:hAnsiTheme="majorBidi"/>
                <w:b/>
                <w:bCs/>
                <w:sz w:val="20"/>
                <w:szCs w:val="20"/>
              </w:rPr>
            </w:pPr>
            <w:r>
              <w:rPr>
                <w:rFonts w:asciiTheme="majorBidi" w:hAnsiTheme="majorBidi"/>
                <w:b/>
                <w:bCs/>
                <w:sz w:val="20"/>
                <w:szCs w:val="20"/>
              </w:rPr>
              <w:t>Due d</w:t>
            </w:r>
            <w:r w:rsidRPr="00F708B5">
              <w:rPr>
                <w:rFonts w:asciiTheme="majorBidi" w:hAnsiTheme="majorBidi"/>
                <w:b/>
                <w:bCs/>
                <w:sz w:val="20"/>
                <w:szCs w:val="20"/>
              </w:rPr>
              <w:t>ate of completion</w:t>
            </w: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491" w:type="dxa"/>
          </w:tcPr>
          <w:p w:rsidR="00DF7785" w:rsidRPr="000E5C01" w:rsidRDefault="00DF7785" w:rsidP="0075274A">
            <w:pPr>
              <w:pStyle w:val="NoSpacing"/>
              <w:spacing w:line="360" w:lineRule="auto"/>
              <w:jc w:val="center"/>
              <w:rPr>
                <w:rFonts w:asciiTheme="majorBidi" w:hAnsiTheme="majorBidi"/>
              </w:rPr>
            </w:pPr>
          </w:p>
        </w:tc>
        <w:tc>
          <w:tcPr>
            <w:tcW w:w="851" w:type="dxa"/>
          </w:tcPr>
          <w:p w:rsidR="00DF7785" w:rsidRPr="000E5C01" w:rsidRDefault="00DF7785" w:rsidP="0075274A">
            <w:pPr>
              <w:pStyle w:val="NoSpacing"/>
              <w:spacing w:line="360" w:lineRule="auto"/>
              <w:jc w:val="center"/>
              <w:rPr>
                <w:rFonts w:asciiTheme="majorBidi" w:hAnsiTheme="majorBidi"/>
              </w:rPr>
            </w:pPr>
          </w:p>
        </w:tc>
        <w:tc>
          <w:tcPr>
            <w:tcW w:w="2268"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417"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491" w:type="dxa"/>
          </w:tcPr>
          <w:p w:rsidR="00DF7785" w:rsidRPr="000E5C01" w:rsidRDefault="00DF7785" w:rsidP="0075274A">
            <w:pPr>
              <w:pStyle w:val="NoSpacing"/>
              <w:spacing w:line="360" w:lineRule="auto"/>
              <w:jc w:val="center"/>
              <w:rPr>
                <w:rFonts w:asciiTheme="majorBidi" w:hAnsiTheme="majorBidi"/>
              </w:rPr>
            </w:pPr>
          </w:p>
        </w:tc>
        <w:tc>
          <w:tcPr>
            <w:tcW w:w="851" w:type="dxa"/>
          </w:tcPr>
          <w:p w:rsidR="00DF7785" w:rsidRPr="000E5C01" w:rsidRDefault="00DF7785" w:rsidP="0075274A">
            <w:pPr>
              <w:pStyle w:val="NoSpacing"/>
              <w:spacing w:line="360" w:lineRule="auto"/>
              <w:jc w:val="center"/>
              <w:rPr>
                <w:rFonts w:asciiTheme="majorBidi" w:hAnsiTheme="majorBidi"/>
              </w:rPr>
            </w:pPr>
          </w:p>
        </w:tc>
        <w:tc>
          <w:tcPr>
            <w:tcW w:w="2268"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417"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491" w:type="dxa"/>
          </w:tcPr>
          <w:p w:rsidR="00DF7785" w:rsidRPr="000E5C01" w:rsidRDefault="00DF7785" w:rsidP="0075274A">
            <w:pPr>
              <w:pStyle w:val="NoSpacing"/>
              <w:spacing w:line="360" w:lineRule="auto"/>
              <w:jc w:val="center"/>
              <w:rPr>
                <w:rFonts w:asciiTheme="majorBidi" w:hAnsiTheme="majorBidi"/>
              </w:rPr>
            </w:pPr>
          </w:p>
        </w:tc>
        <w:tc>
          <w:tcPr>
            <w:tcW w:w="851" w:type="dxa"/>
          </w:tcPr>
          <w:p w:rsidR="00DF7785" w:rsidRPr="000E5C01" w:rsidRDefault="00DF7785" w:rsidP="0075274A">
            <w:pPr>
              <w:pStyle w:val="NoSpacing"/>
              <w:spacing w:line="360" w:lineRule="auto"/>
              <w:jc w:val="center"/>
              <w:rPr>
                <w:rFonts w:asciiTheme="majorBidi" w:hAnsiTheme="majorBidi"/>
              </w:rPr>
            </w:pPr>
          </w:p>
        </w:tc>
        <w:tc>
          <w:tcPr>
            <w:tcW w:w="2268"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417"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491" w:type="dxa"/>
          </w:tcPr>
          <w:p w:rsidR="00DF7785" w:rsidRPr="000E5C01" w:rsidRDefault="00DF7785" w:rsidP="0075274A">
            <w:pPr>
              <w:pStyle w:val="NoSpacing"/>
              <w:spacing w:line="360" w:lineRule="auto"/>
              <w:jc w:val="center"/>
              <w:rPr>
                <w:rFonts w:asciiTheme="majorBidi" w:hAnsiTheme="majorBidi"/>
              </w:rPr>
            </w:pPr>
          </w:p>
        </w:tc>
        <w:tc>
          <w:tcPr>
            <w:tcW w:w="851" w:type="dxa"/>
          </w:tcPr>
          <w:p w:rsidR="00DF7785" w:rsidRPr="000E5C01" w:rsidRDefault="00DF7785" w:rsidP="0075274A">
            <w:pPr>
              <w:pStyle w:val="NoSpacing"/>
              <w:spacing w:line="360" w:lineRule="auto"/>
              <w:jc w:val="center"/>
              <w:rPr>
                <w:rFonts w:asciiTheme="majorBidi" w:hAnsiTheme="majorBidi"/>
              </w:rPr>
            </w:pPr>
          </w:p>
        </w:tc>
        <w:tc>
          <w:tcPr>
            <w:tcW w:w="2268"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417" w:type="dxa"/>
          </w:tcPr>
          <w:p w:rsidR="00DF7785" w:rsidRPr="000E5C01" w:rsidRDefault="00DF7785" w:rsidP="0075274A">
            <w:pPr>
              <w:pStyle w:val="NoSpacing"/>
              <w:spacing w:line="360" w:lineRule="auto"/>
              <w:jc w:val="center"/>
              <w:rPr>
                <w:rFonts w:asciiTheme="majorBidi" w:hAnsiTheme="majorBidi"/>
              </w:rPr>
            </w:pPr>
          </w:p>
        </w:tc>
      </w:tr>
      <w:tr w:rsidR="00DF7785" w:rsidRPr="000E5C01" w:rsidTr="0041387C">
        <w:trPr>
          <w:trHeight w:val="206"/>
        </w:trPr>
        <w:tc>
          <w:tcPr>
            <w:tcW w:w="534" w:type="dxa"/>
          </w:tcPr>
          <w:p w:rsidR="00DF7785" w:rsidRPr="000E5C01" w:rsidRDefault="00DF7785" w:rsidP="0075274A">
            <w:pPr>
              <w:pStyle w:val="NoSpacing"/>
              <w:spacing w:line="360" w:lineRule="auto"/>
              <w:jc w:val="center"/>
              <w:rPr>
                <w:rFonts w:asciiTheme="majorBidi" w:hAnsiTheme="majorBidi"/>
              </w:rPr>
            </w:pPr>
          </w:p>
        </w:tc>
        <w:tc>
          <w:tcPr>
            <w:tcW w:w="1072" w:type="dxa"/>
          </w:tcPr>
          <w:p w:rsidR="00DF7785" w:rsidRPr="000E5C01" w:rsidRDefault="00DF7785" w:rsidP="0075274A">
            <w:pPr>
              <w:pStyle w:val="NoSpacing"/>
              <w:spacing w:line="360" w:lineRule="auto"/>
              <w:jc w:val="center"/>
              <w:rPr>
                <w:rFonts w:asciiTheme="majorBidi" w:hAnsiTheme="majorBidi"/>
              </w:rPr>
            </w:pPr>
          </w:p>
        </w:tc>
        <w:tc>
          <w:tcPr>
            <w:tcW w:w="1094" w:type="dxa"/>
          </w:tcPr>
          <w:p w:rsidR="00DF7785" w:rsidRPr="000E5C01" w:rsidRDefault="00DF7785" w:rsidP="0075274A">
            <w:pPr>
              <w:pStyle w:val="NoSpacing"/>
              <w:spacing w:line="360" w:lineRule="auto"/>
              <w:jc w:val="center"/>
              <w:rPr>
                <w:rFonts w:asciiTheme="majorBidi" w:hAnsiTheme="majorBidi"/>
              </w:rPr>
            </w:pPr>
          </w:p>
        </w:tc>
        <w:tc>
          <w:tcPr>
            <w:tcW w:w="1164" w:type="dxa"/>
          </w:tcPr>
          <w:p w:rsidR="00DF7785" w:rsidRPr="000E5C01" w:rsidRDefault="00DF7785" w:rsidP="0075274A">
            <w:pPr>
              <w:pStyle w:val="NoSpacing"/>
              <w:spacing w:line="360" w:lineRule="auto"/>
              <w:jc w:val="center"/>
              <w:rPr>
                <w:rFonts w:asciiTheme="majorBidi" w:hAnsiTheme="majorBidi"/>
              </w:rPr>
            </w:pPr>
          </w:p>
        </w:tc>
        <w:tc>
          <w:tcPr>
            <w:tcW w:w="1491" w:type="dxa"/>
          </w:tcPr>
          <w:p w:rsidR="00DF7785" w:rsidRPr="000E5C01" w:rsidRDefault="00DF7785" w:rsidP="0075274A">
            <w:pPr>
              <w:pStyle w:val="NoSpacing"/>
              <w:spacing w:line="360" w:lineRule="auto"/>
              <w:jc w:val="center"/>
              <w:rPr>
                <w:rFonts w:asciiTheme="majorBidi" w:hAnsiTheme="majorBidi"/>
              </w:rPr>
            </w:pPr>
          </w:p>
        </w:tc>
        <w:tc>
          <w:tcPr>
            <w:tcW w:w="851" w:type="dxa"/>
          </w:tcPr>
          <w:p w:rsidR="00DF7785" w:rsidRPr="000E5C01" w:rsidRDefault="00DF7785" w:rsidP="0075274A">
            <w:pPr>
              <w:pStyle w:val="NoSpacing"/>
              <w:spacing w:line="360" w:lineRule="auto"/>
              <w:jc w:val="center"/>
              <w:rPr>
                <w:rFonts w:asciiTheme="majorBidi" w:hAnsiTheme="majorBidi"/>
              </w:rPr>
            </w:pPr>
          </w:p>
        </w:tc>
        <w:tc>
          <w:tcPr>
            <w:tcW w:w="2268" w:type="dxa"/>
          </w:tcPr>
          <w:p w:rsidR="00DF7785" w:rsidRPr="000E5C01" w:rsidRDefault="00DF7785" w:rsidP="0075274A">
            <w:pPr>
              <w:pStyle w:val="NoSpacing"/>
              <w:spacing w:line="360" w:lineRule="auto"/>
              <w:jc w:val="center"/>
              <w:rPr>
                <w:rFonts w:asciiTheme="majorBidi" w:hAnsiTheme="majorBidi"/>
              </w:rPr>
            </w:pPr>
          </w:p>
        </w:tc>
        <w:tc>
          <w:tcPr>
            <w:tcW w:w="709" w:type="dxa"/>
          </w:tcPr>
          <w:p w:rsidR="00DF7785" w:rsidRPr="000E5C01" w:rsidRDefault="00DF7785" w:rsidP="0075274A">
            <w:pPr>
              <w:pStyle w:val="NoSpacing"/>
              <w:spacing w:line="360" w:lineRule="auto"/>
              <w:jc w:val="center"/>
              <w:rPr>
                <w:rFonts w:asciiTheme="majorBidi" w:hAnsiTheme="majorBidi"/>
              </w:rPr>
            </w:pPr>
          </w:p>
        </w:tc>
        <w:tc>
          <w:tcPr>
            <w:tcW w:w="1417" w:type="dxa"/>
          </w:tcPr>
          <w:p w:rsidR="00DF7785" w:rsidRPr="000E5C01" w:rsidRDefault="00DF7785" w:rsidP="0075274A">
            <w:pPr>
              <w:pStyle w:val="NoSpacing"/>
              <w:spacing w:line="360" w:lineRule="auto"/>
              <w:jc w:val="center"/>
              <w:rPr>
                <w:rFonts w:asciiTheme="majorBidi" w:hAnsiTheme="majorBidi"/>
              </w:rPr>
            </w:pPr>
          </w:p>
        </w:tc>
      </w:tr>
    </w:tbl>
    <w:p w:rsidR="00DF7785" w:rsidRDefault="00DF7785" w:rsidP="0075274A">
      <w:pPr>
        <w:spacing w:after="0"/>
        <w:jc w:val="center"/>
        <w:rPr>
          <w:rFonts w:asciiTheme="majorBidi" w:eastAsia="Bookman Old Style" w:hAnsiTheme="majorBidi"/>
          <w:b/>
          <w:u w:val="single" w:color="000000"/>
        </w:rPr>
      </w:pPr>
    </w:p>
    <w:p w:rsidR="00DF7785" w:rsidRPr="000E5C01" w:rsidRDefault="00DF7785" w:rsidP="0075274A">
      <w:pPr>
        <w:spacing w:after="0"/>
        <w:jc w:val="center"/>
        <w:rPr>
          <w:rFonts w:asciiTheme="majorBidi" w:eastAsia="Bookman Old Style" w:hAnsiTheme="majorBidi"/>
          <w:b/>
          <w:u w:val="single" w:color="000000"/>
        </w:rPr>
      </w:pPr>
    </w:p>
    <w:p w:rsidR="00DF7785" w:rsidRPr="000E5C01" w:rsidRDefault="00DF7785" w:rsidP="0075274A">
      <w:pPr>
        <w:spacing w:after="0"/>
        <w:rPr>
          <w:rFonts w:asciiTheme="majorBidi" w:eastAsia="Bookman Old Style" w:hAnsiTheme="majorBidi"/>
          <w:bCs/>
          <w:u w:color="000000"/>
        </w:rPr>
      </w:pPr>
      <w:r w:rsidRPr="000E5C01">
        <w:rPr>
          <w:rFonts w:asciiTheme="majorBidi" w:eastAsia="Bookman Old Style" w:hAnsiTheme="majorBidi"/>
          <w:b/>
          <w:u w:val="single" w:color="000000"/>
        </w:rPr>
        <w:t>Note:</w:t>
      </w:r>
      <w:r w:rsidR="00604996">
        <w:rPr>
          <w:rFonts w:asciiTheme="majorBidi" w:eastAsia="Bookman Old Style" w:hAnsiTheme="majorBidi"/>
          <w:b/>
          <w:u w:val="single" w:color="000000"/>
        </w:rPr>
        <w:t xml:space="preserve"> </w:t>
      </w:r>
      <w:r w:rsidRPr="000E5C01">
        <w:rPr>
          <w:rFonts w:asciiTheme="majorBidi" w:eastAsia="Bookman Old Style" w:hAnsiTheme="majorBidi"/>
          <w:bCs/>
          <w:u w:color="000000"/>
        </w:rPr>
        <w:t>Relevant proofs are required as well. Work completed means all work that has been completed before opening date of the current Tender</w:t>
      </w:r>
    </w:p>
    <w:p w:rsidR="007B60D8" w:rsidRDefault="007B60D8" w:rsidP="0075274A">
      <w:pPr>
        <w:pStyle w:val="NoSpacing"/>
        <w:ind w:left="360"/>
        <w:contextualSpacing/>
        <w:jc w:val="center"/>
        <w:rPr>
          <w:rFonts w:asciiTheme="majorBidi" w:eastAsia="Bookman Old Style" w:hAnsiTheme="majorBidi"/>
          <w:bCs/>
          <w:u w:color="000000"/>
        </w:rPr>
      </w:pPr>
    </w:p>
    <w:sectPr w:rsidR="007B60D8" w:rsidSect="002109CC">
      <w:footerReference w:type="default" r:id="rId12"/>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icrosoft account" w:date="2024-01-29T17:55:00Z" w:initials="Ma">
    <w:p w:rsidR="00B424D3" w:rsidRDefault="00B424D3" w:rsidP="00547BEC">
      <w:pPr>
        <w:pStyle w:val="CommentText"/>
      </w:pPr>
      <w:r>
        <w:rPr>
          <w:rStyle w:val="CommentReference"/>
        </w:rPr>
        <w:annotationRef/>
      </w:r>
      <w:r>
        <w:t>Consider it to add in the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1855C" w15:done="0"/>
  <w15:commentEx w15:paraId="6F425B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1855C" w16cid:durableId="5714BC6A"/>
  <w16cid:commentId w16cid:paraId="6F425B5F" w16cid:durableId="792C2CB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F40" w:rsidRDefault="00CE2F40" w:rsidP="004D6415">
      <w:pPr>
        <w:spacing w:after="0" w:line="240" w:lineRule="auto"/>
      </w:pPr>
      <w:r>
        <w:separator/>
      </w:r>
    </w:p>
  </w:endnote>
  <w:endnote w:type="continuationSeparator" w:id="1">
    <w:p w:rsidR="00CE2F40" w:rsidRDefault="00CE2F40" w:rsidP="004D6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859"/>
      <w:docPartObj>
        <w:docPartGallery w:val="Page Numbers (Bottom of Page)"/>
        <w:docPartUnique/>
      </w:docPartObj>
    </w:sdtPr>
    <w:sdtEndPr>
      <w:rPr>
        <w:color w:val="7F7F7F" w:themeColor="background1" w:themeShade="7F"/>
        <w:spacing w:val="60"/>
      </w:rPr>
    </w:sdtEndPr>
    <w:sdtContent>
      <w:p w:rsidR="00B424D3" w:rsidRDefault="00B424D3">
        <w:pPr>
          <w:pStyle w:val="Footer"/>
          <w:pBdr>
            <w:top w:val="single" w:sz="4" w:space="1" w:color="D9D9D9" w:themeColor="background1" w:themeShade="D9"/>
          </w:pBdr>
          <w:jc w:val="right"/>
        </w:pPr>
        <w:fldSimple w:instr=" PAGE   \* MERGEFORMAT ">
          <w:r w:rsidR="000705A1">
            <w:rPr>
              <w:noProof/>
            </w:rPr>
            <w:t>5</w:t>
          </w:r>
        </w:fldSimple>
        <w:r>
          <w:t xml:space="preserve"> | </w:t>
        </w:r>
        <w:r>
          <w:rPr>
            <w:color w:val="7F7F7F" w:themeColor="background1" w:themeShade="7F"/>
            <w:spacing w:val="60"/>
          </w:rPr>
          <w:t>Page</w:t>
        </w:r>
      </w:p>
    </w:sdtContent>
  </w:sdt>
  <w:p w:rsidR="00B424D3" w:rsidRDefault="00B42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F40" w:rsidRDefault="00CE2F40" w:rsidP="004D6415">
      <w:pPr>
        <w:spacing w:after="0" w:line="240" w:lineRule="auto"/>
      </w:pPr>
      <w:r>
        <w:separator/>
      </w:r>
    </w:p>
  </w:footnote>
  <w:footnote w:type="continuationSeparator" w:id="1">
    <w:p w:rsidR="00CE2F40" w:rsidRDefault="00CE2F40" w:rsidP="004D64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441"/>
    <w:multiLevelType w:val="multilevel"/>
    <w:tmpl w:val="68DE8570"/>
    <w:lvl w:ilvl="0">
      <w:start w:val="6"/>
      <w:numFmt w:val="lowerLetter"/>
      <w:lvlText w:val="%1."/>
      <w:lvlJc w:val="left"/>
      <w:pPr>
        <w:ind w:left="0" w:firstLine="0"/>
      </w:pPr>
      <w:rPr>
        <w:rFonts w:ascii="Cambria" w:eastAsia="Calibri" w:hAnsi="Cambria" w:cs="Calibri" w:hint="default"/>
        <w:b/>
        <w:bCs w:val="0"/>
        <w:i w:val="0"/>
        <w:iCs w:val="0"/>
        <w:smallCaps w:val="0"/>
        <w:strike w:val="0"/>
        <w:color w:val="000000"/>
        <w:spacing w:val="0"/>
        <w:w w:val="100"/>
        <w:position w:val="0"/>
        <w:sz w:val="24"/>
        <w:szCs w:val="24"/>
        <w:u w:val="none"/>
      </w:rPr>
    </w:lvl>
    <w:lvl w:ilvl="1">
      <w:start w:val="21"/>
      <w:numFmt w:val="decimal"/>
      <w:lvlText w:val="%2."/>
      <w:lvlJc w:val="left"/>
      <w:pPr>
        <w:ind w:left="0" w:firstLine="0"/>
      </w:pPr>
      <w:rPr>
        <w:rFonts w:ascii="Cambria" w:eastAsia="Calibri" w:hAnsi="Cambria" w:cs="Calibri" w:hint="default"/>
        <w:b/>
        <w:bCs/>
        <w:i w:val="0"/>
        <w:iCs w:val="0"/>
        <w:smallCaps w:val="0"/>
        <w:strike w:val="0"/>
        <w:color w:val="000000"/>
        <w:spacing w:val="0"/>
        <w:w w:val="100"/>
        <w:position w:val="0"/>
        <w:sz w:val="24"/>
        <w:szCs w:val="24"/>
        <w:u w:val="none"/>
      </w:rPr>
    </w:lvl>
    <w:lvl w:ilvl="2">
      <w:start w:val="1"/>
      <w:numFmt w:val="lowerRoman"/>
      <w:lvlText w:val="%3."/>
      <w:lvlJc w:val="left"/>
      <w:pPr>
        <w:ind w:left="0" w:firstLine="0"/>
      </w:pPr>
      <w:rPr>
        <w:rFonts w:ascii="Cambria" w:eastAsia="Calibri" w:hAnsi="Cambria" w:cs="Calibri" w:hint="default"/>
        <w:b/>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68D796B"/>
    <w:multiLevelType w:val="hybridMultilevel"/>
    <w:tmpl w:val="95B2475A"/>
    <w:lvl w:ilvl="0" w:tplc="A4C0FB54">
      <w:start w:val="1"/>
      <w:numFmt w:val="decimal"/>
      <w:lvlText w:val="%1."/>
      <w:lvlJc w:val="left"/>
      <w:pPr>
        <w:ind w:left="360" w:hanging="360"/>
      </w:pPr>
      <w:rPr>
        <w:b/>
        <w:bCs/>
      </w:rPr>
    </w:lvl>
    <w:lvl w:ilvl="1" w:tplc="2C12F8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1482"/>
    <w:multiLevelType w:val="hybridMultilevel"/>
    <w:tmpl w:val="ED4878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7E521A"/>
    <w:multiLevelType w:val="hybridMultilevel"/>
    <w:tmpl w:val="C1849C3A"/>
    <w:lvl w:ilvl="0" w:tplc="0409000F">
      <w:start w:val="1"/>
      <w:numFmt w:val="decimal"/>
      <w:lvlText w:val="%1."/>
      <w:lvlJc w:val="left"/>
      <w:pPr>
        <w:ind w:left="720" w:hanging="360"/>
      </w:pPr>
    </w:lvl>
    <w:lvl w:ilvl="1" w:tplc="D188EB0E">
      <w:start w:val="50"/>
      <w:numFmt w:val="bullet"/>
      <w:lvlText w:val=""/>
      <w:lvlJc w:val="left"/>
      <w:pPr>
        <w:ind w:left="1440" w:hanging="360"/>
      </w:pPr>
      <w:rPr>
        <w:rFonts w:ascii="Symbol" w:eastAsiaTheme="majorEastAsia" w:hAnsi="Symbol" w:cstheme="majorBidi" w:hint="default"/>
      </w:rPr>
    </w:lvl>
    <w:lvl w:ilvl="2" w:tplc="04090019">
      <w:start w:val="1"/>
      <w:numFmt w:val="lowerLetter"/>
      <w:lvlText w:val="%3."/>
      <w:lvlJc w:val="left"/>
      <w:pPr>
        <w:ind w:left="2160" w:hanging="180"/>
      </w:pPr>
    </w:lvl>
    <w:lvl w:ilvl="3" w:tplc="04090017">
      <w:start w:val="1"/>
      <w:numFmt w:val="lowerLetter"/>
      <w:lvlText w:val="%4)"/>
      <w:lvlJc w:val="left"/>
      <w:pPr>
        <w:ind w:left="2880" w:hanging="360"/>
      </w:pPr>
      <w:rPr>
        <w:rFonts w:hint="default"/>
        <w:b/>
      </w:rPr>
    </w:lvl>
    <w:lvl w:ilvl="4" w:tplc="8592927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F6109"/>
    <w:multiLevelType w:val="hybridMultilevel"/>
    <w:tmpl w:val="E8FEEB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C304A58"/>
    <w:multiLevelType w:val="hybridMultilevel"/>
    <w:tmpl w:val="9D648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652FE"/>
    <w:multiLevelType w:val="hybridMultilevel"/>
    <w:tmpl w:val="34DC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374AD"/>
    <w:multiLevelType w:val="hybridMultilevel"/>
    <w:tmpl w:val="5F129D7E"/>
    <w:lvl w:ilvl="0" w:tplc="940628E2">
      <w:start w:val="1"/>
      <w:numFmt w:val="decimal"/>
      <w:lvlText w:val="%1."/>
      <w:lvlJc w:val="left"/>
      <w:pPr>
        <w:ind w:left="720" w:hanging="360"/>
      </w:pPr>
      <w:rPr>
        <w:sz w:val="28"/>
        <w:szCs w:val="22"/>
      </w:rPr>
    </w:lvl>
    <w:lvl w:ilvl="1" w:tplc="2C12F8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54113"/>
    <w:multiLevelType w:val="hybridMultilevel"/>
    <w:tmpl w:val="3708A970"/>
    <w:lvl w:ilvl="0" w:tplc="0EE837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972DB"/>
    <w:multiLevelType w:val="multilevel"/>
    <w:tmpl w:val="6700CE8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5752F97"/>
    <w:multiLevelType w:val="hybridMultilevel"/>
    <w:tmpl w:val="9F24925A"/>
    <w:lvl w:ilvl="0" w:tplc="3462025E">
      <w:start w:val="1"/>
      <w:numFmt w:val="decimal"/>
      <w:pStyle w:val="ListNumbers"/>
      <w:lvlText w:val="%1."/>
      <w:lvlJc w:val="left"/>
      <w:pPr>
        <w:ind w:left="1080" w:hanging="360"/>
      </w:pPr>
    </w:lvl>
    <w:lvl w:ilvl="1" w:tplc="53020348">
      <w:start w:val="1"/>
      <w:numFmt w:val="lowerLetter"/>
      <w:pStyle w:val="ListLetters"/>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E62273"/>
    <w:multiLevelType w:val="multilevel"/>
    <w:tmpl w:val="96827530"/>
    <w:lvl w:ilvl="0">
      <w:start w:val="1"/>
      <w:numFmt w:val="decimal"/>
      <w:lvlText w:val="%1."/>
      <w:lvlJc w:val="left"/>
      <w:pPr>
        <w:ind w:left="720" w:hanging="360"/>
      </w:pPr>
      <w:rPr>
        <w:rFonts w:hint="default"/>
        <w:b/>
        <w:sz w:val="24"/>
      </w:rPr>
    </w:lvl>
    <w:lvl w:ilvl="1">
      <w:start w:val="2"/>
      <w:numFmt w:val="decimal"/>
      <w:isLgl/>
      <w:lvlText w:val="%1.%2."/>
      <w:lvlJc w:val="left"/>
      <w:pPr>
        <w:ind w:left="1440" w:hanging="720"/>
      </w:pPr>
      <w:rPr>
        <w:rFonts w:hint="default"/>
        <w:b/>
        <w:sz w:val="24"/>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2880" w:hanging="108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3960" w:hanging="1440"/>
      </w:pPr>
      <w:rPr>
        <w:rFonts w:hint="default"/>
        <w:b/>
        <w:sz w:val="24"/>
      </w:rPr>
    </w:lvl>
    <w:lvl w:ilvl="7">
      <w:start w:val="1"/>
      <w:numFmt w:val="decimal"/>
      <w:isLgl/>
      <w:lvlText w:val="%1.%2.%3.%4.%5.%6.%7.%8."/>
      <w:lvlJc w:val="left"/>
      <w:pPr>
        <w:ind w:left="4680" w:hanging="1800"/>
      </w:pPr>
      <w:rPr>
        <w:rFonts w:hint="default"/>
        <w:b/>
        <w:sz w:val="24"/>
      </w:rPr>
    </w:lvl>
    <w:lvl w:ilvl="8">
      <w:start w:val="1"/>
      <w:numFmt w:val="decimal"/>
      <w:isLgl/>
      <w:lvlText w:val="%1.%2.%3.%4.%5.%6.%7.%8.%9."/>
      <w:lvlJc w:val="left"/>
      <w:pPr>
        <w:ind w:left="5400" w:hanging="2160"/>
      </w:pPr>
      <w:rPr>
        <w:rFonts w:hint="default"/>
        <w:b/>
        <w:sz w:val="24"/>
      </w:rPr>
    </w:lvl>
  </w:abstractNum>
  <w:abstractNum w:abstractNumId="12">
    <w:nsid w:val="2D490197"/>
    <w:multiLevelType w:val="hybridMultilevel"/>
    <w:tmpl w:val="B21A27E4"/>
    <w:lvl w:ilvl="0" w:tplc="9D28959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272213"/>
    <w:multiLevelType w:val="hybridMultilevel"/>
    <w:tmpl w:val="E3FE389C"/>
    <w:lvl w:ilvl="0" w:tplc="12E07DAC">
      <w:start w:val="1"/>
      <w:numFmt w:val="lowerLetter"/>
      <w:lvlText w:val="%1)"/>
      <w:lvlJc w:val="left"/>
      <w:pPr>
        <w:ind w:left="1080" w:hanging="720"/>
      </w:pPr>
      <w:rPr>
        <w:rFonts w:ascii="Bookman Old Style" w:eastAsiaTheme="majorEastAsia" w:hAnsi="Bookman Old Style" w:cstheme="majorBidi"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B2DF9"/>
    <w:multiLevelType w:val="multilevel"/>
    <w:tmpl w:val="312E4224"/>
    <w:lvl w:ilvl="0">
      <w:start w:val="1"/>
      <w:numFmt w:val="decimal"/>
      <w:lvlText w:val="3.%1"/>
      <w:lvlJc w:val="left"/>
      <w:rPr>
        <w:rFonts w:ascii="Cambria" w:eastAsia="Calibri" w:hAnsi="Cambria" w:cs="Calibri" w:hint="default"/>
        <w:b/>
        <w:bCs w:val="0"/>
        <w:i w:val="0"/>
        <w:iCs w:val="0"/>
        <w:smallCaps w:val="0"/>
        <w:strike w:val="0"/>
        <w:color w:val="000000"/>
        <w:spacing w:val="0"/>
        <w:w w:val="100"/>
        <w:position w:val="0"/>
        <w:sz w:val="24"/>
        <w:szCs w:val="24"/>
        <w:u w:val="none"/>
        <w:lang w:val="en-US"/>
      </w:rPr>
    </w:lvl>
    <w:lvl w:ilvl="1">
      <w:start w:val="1"/>
      <w:numFmt w:val="lowerRoman"/>
      <w:lvlText w:val="(%2)"/>
      <w:lvlJc w:val="left"/>
      <w:rPr>
        <w:rFonts w:ascii="Cambria" w:eastAsia="Calibri" w:hAnsi="Cambria" w:cs="Calibri" w:hint="default"/>
        <w:b/>
        <w:bCs w:val="0"/>
        <w:i w:val="0"/>
        <w:iCs w:val="0"/>
        <w:smallCaps w:val="0"/>
        <w:strike w:val="0"/>
        <w:color w:val="000000"/>
        <w:spacing w:val="0"/>
        <w:w w:val="100"/>
        <w:position w:val="0"/>
        <w:sz w:val="24"/>
        <w:szCs w:val="24"/>
        <w:u w:val="none"/>
        <w:lang w:val="en-US"/>
      </w:rPr>
    </w:lvl>
    <w:lvl w:ilvl="2">
      <w:start w:val="4"/>
      <w:numFmt w:val="decimal"/>
      <w:lvlText w:val="%3."/>
      <w:lvlJc w:val="left"/>
      <w:rPr>
        <w:rFonts w:ascii="Cambria" w:eastAsia="Calibri" w:hAnsi="Cambria" w:cs="Calibri" w:hint="default"/>
        <w:b/>
        <w:bCs/>
        <w:i w:val="0"/>
        <w:iCs w:val="0"/>
        <w:smallCaps w:val="0"/>
        <w:strike w:val="0"/>
        <w:color w:val="000000"/>
        <w:spacing w:val="0"/>
        <w:w w:val="100"/>
        <w:position w:val="0"/>
        <w:sz w:val="24"/>
        <w:szCs w:val="24"/>
        <w:u w:val="none"/>
        <w:lang w:val="en-US"/>
      </w:rPr>
    </w:lvl>
    <w:lvl w:ilvl="3">
      <w:start w:val="1"/>
      <w:numFmt w:val="decimal"/>
      <w:lvlText w:val="%3.%4"/>
      <w:lvlJc w:val="left"/>
      <w:rPr>
        <w:rFonts w:ascii="Cambria" w:eastAsia="Calibri" w:hAnsi="Cambria" w:cs="Calibri" w:hint="default"/>
        <w:b/>
        <w:bCs w:val="0"/>
        <w:i w:val="0"/>
        <w:iCs w:val="0"/>
        <w:smallCaps w:val="0"/>
        <w:strike w:val="0"/>
        <w:color w:val="000000"/>
        <w:spacing w:val="0"/>
        <w:w w:val="100"/>
        <w:position w:val="0"/>
        <w:sz w:val="24"/>
        <w:szCs w:val="24"/>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352707"/>
    <w:multiLevelType w:val="hybridMultilevel"/>
    <w:tmpl w:val="CB54D496"/>
    <w:lvl w:ilvl="0" w:tplc="1C820212">
      <w:start w:val="1"/>
      <w:numFmt w:val="decimal"/>
      <w:lvlText w:val="%1."/>
      <w:lvlJc w:val="left"/>
      <w:pPr>
        <w:ind w:left="1380" w:hanging="360"/>
      </w:pPr>
      <w:rPr>
        <w:rFonts w:hint="default"/>
        <w:b/>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F5C6181"/>
    <w:multiLevelType w:val="hybridMultilevel"/>
    <w:tmpl w:val="D1EAB10C"/>
    <w:lvl w:ilvl="0" w:tplc="8FC85176">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4C5"/>
    <w:multiLevelType w:val="hybridMultilevel"/>
    <w:tmpl w:val="BB9AA3EA"/>
    <w:lvl w:ilvl="0" w:tplc="3A2CF91E">
      <w:start w:val="12"/>
      <w:numFmt w:val="decimal"/>
      <w:lvlText w:val="%1."/>
      <w:lvlJc w:val="left"/>
      <w:pPr>
        <w:ind w:left="36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344458A"/>
    <w:multiLevelType w:val="hybridMultilevel"/>
    <w:tmpl w:val="2458AE5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D960B8F8">
      <w:start w:val="1"/>
      <w:numFmt w:val="decimal"/>
      <w:lvlText w:val="%3."/>
      <w:lvlJc w:val="left"/>
      <w:pPr>
        <w:ind w:left="2340" w:hanging="360"/>
      </w:pPr>
      <w:rPr>
        <w:rFonts w:hint="default"/>
      </w:rPr>
    </w:lvl>
    <w:lvl w:ilvl="3" w:tplc="91528A7A">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32283B"/>
    <w:multiLevelType w:val="hybridMultilevel"/>
    <w:tmpl w:val="54E408CE"/>
    <w:lvl w:ilvl="0" w:tplc="2B5A7442">
      <w:start w:val="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2E574A"/>
    <w:multiLevelType w:val="hybridMultilevel"/>
    <w:tmpl w:val="F62EC3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510530"/>
    <w:multiLevelType w:val="hybridMultilevel"/>
    <w:tmpl w:val="0D7A56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1A544F"/>
    <w:multiLevelType w:val="hybridMultilevel"/>
    <w:tmpl w:val="5C127106"/>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718E1E7F"/>
    <w:multiLevelType w:val="multilevel"/>
    <w:tmpl w:val="54EEC07C"/>
    <w:lvl w:ilvl="0">
      <w:start w:val="1"/>
      <w:numFmt w:val="upperLetter"/>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lang w:val="en-US"/>
      </w:rPr>
    </w:lvl>
    <w:lvl w:ilvl="1">
      <w:start w:val="1"/>
      <w:numFmt w:val="lowerRoman"/>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lang w:val="en-US"/>
      </w:rPr>
    </w:lvl>
    <w:lvl w:ilvl="2">
      <w:start w:val="1"/>
      <w:numFmt w:val="upperLetter"/>
      <w:lvlText w:val="%3."/>
      <w:lvlJc w:val="left"/>
      <w:pPr>
        <w:ind w:left="0" w:firstLine="0"/>
      </w:pPr>
      <w:rPr>
        <w:rFonts w:hint="default"/>
        <w:b w:val="0"/>
        <w:bCs w:val="0"/>
        <w:i w:val="0"/>
        <w:iCs w:val="0"/>
        <w:smallCaps w:val="0"/>
        <w:strike w:val="0"/>
        <w:color w:val="000000"/>
        <w:spacing w:val="0"/>
        <w:w w:val="100"/>
        <w:position w:val="0"/>
        <w:sz w:val="22"/>
        <w:szCs w:val="22"/>
        <w:u w:val="none"/>
        <w:lang w:val="en-US"/>
      </w:rPr>
    </w:lvl>
    <w:lvl w:ilvl="3">
      <w:start w:val="6"/>
      <w:numFmt w:val="decimal"/>
      <w:lvlText w:val="%4."/>
      <w:lvlJc w:val="left"/>
      <w:pPr>
        <w:ind w:left="0" w:firstLine="0"/>
      </w:pPr>
      <w:rPr>
        <w:rFonts w:ascii="Cambria" w:eastAsia="Calibri" w:hAnsi="Cambria" w:cs="Calibri" w:hint="default"/>
        <w:b/>
        <w:bCs/>
        <w:i w:val="0"/>
        <w:iCs w:val="0"/>
        <w:smallCaps w:val="0"/>
        <w:strike w:val="0"/>
        <w:color w:val="000000"/>
        <w:spacing w:val="0"/>
        <w:w w:val="100"/>
        <w:position w:val="0"/>
        <w:sz w:val="24"/>
        <w:szCs w:val="24"/>
        <w:u w:val="none"/>
        <w:lang w:val="en-US"/>
      </w:rPr>
    </w:lvl>
    <w:lvl w:ilvl="4">
      <w:start w:val="1"/>
      <w:numFmt w:val="decimal"/>
      <w:lvlText w:val="%4.%5"/>
      <w:lvlJc w:val="left"/>
      <w:pPr>
        <w:ind w:left="2520" w:firstLine="0"/>
      </w:pPr>
      <w:rPr>
        <w:rFonts w:ascii="Cambria" w:eastAsia="Calibri" w:hAnsi="Cambria" w:cs="Calibri" w:hint="default"/>
        <w:b/>
        <w:bCs w:val="0"/>
        <w:i w:val="0"/>
        <w:iCs w:val="0"/>
        <w:smallCaps w:val="0"/>
        <w:strike w:val="0"/>
        <w:color w:val="000000"/>
        <w:spacing w:val="0"/>
        <w:w w:val="100"/>
        <w:position w:val="0"/>
        <w:sz w:val="24"/>
        <w:szCs w:val="24"/>
        <w:u w:val="none"/>
        <w:lang w:val="en-US"/>
      </w:rPr>
    </w:lvl>
    <w:lvl w:ilvl="5">
      <w:start w:val="1"/>
      <w:numFmt w:val="lowerRoman"/>
      <w:lvlText w:val="%6."/>
      <w:lvlJc w:val="left"/>
      <w:pPr>
        <w:ind w:left="0" w:firstLine="0"/>
      </w:pPr>
      <w:rPr>
        <w:rFonts w:ascii="Cambria" w:eastAsia="Calibri" w:hAnsi="Cambria" w:cs="Calibri" w:hint="default"/>
        <w:b/>
        <w:bCs w:val="0"/>
        <w:i w:val="0"/>
        <w:iCs w:val="0"/>
        <w:smallCaps w:val="0"/>
        <w:strike w:val="0"/>
        <w:color w:val="000000"/>
        <w:spacing w:val="0"/>
        <w:w w:val="100"/>
        <w:position w:val="0"/>
        <w:sz w:val="24"/>
        <w:szCs w:val="24"/>
        <w:u w:val="none"/>
        <w:lang w:val="en-US"/>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20B63A8"/>
    <w:multiLevelType w:val="hybridMultilevel"/>
    <w:tmpl w:val="F6C20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243C5"/>
    <w:multiLevelType w:val="hybridMultilevel"/>
    <w:tmpl w:val="5AA61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8"/>
  </w:num>
  <w:num w:numId="4">
    <w:abstractNumId w:val="2"/>
  </w:num>
  <w:num w:numId="5">
    <w:abstractNumId w:val="3"/>
  </w:num>
  <w:num w:numId="6">
    <w:abstractNumId w:val="20"/>
  </w:num>
  <w:num w:numId="7">
    <w:abstractNumId w:val="7"/>
  </w:num>
  <w:num w:numId="8">
    <w:abstractNumId w:val="5"/>
  </w:num>
  <w:num w:numId="9">
    <w:abstractNumId w:val="13"/>
  </w:num>
  <w:num w:numId="10">
    <w:abstractNumId w:val="24"/>
  </w:num>
  <w:num w:numId="11">
    <w:abstractNumId w:val="10"/>
  </w:num>
  <w:num w:numId="12">
    <w:abstractNumId w:val="25"/>
  </w:num>
  <w:num w:numId="13">
    <w:abstractNumId w:val="11"/>
  </w:num>
  <w:num w:numId="14">
    <w:abstractNumId w:val="12"/>
  </w:num>
  <w:num w:numId="15">
    <w:abstractNumId w:val="15"/>
  </w:num>
  <w:num w:numId="16">
    <w:abstractNumId w:val="22"/>
  </w:num>
  <w:num w:numId="17">
    <w:abstractNumId w:val="23"/>
  </w:num>
  <w:num w:numId="18">
    <w:abstractNumId w:val="14"/>
  </w:num>
  <w:num w:numId="19">
    <w:abstractNumId w:val="19"/>
  </w:num>
  <w:num w:numId="20">
    <w:abstractNumId w:val="16"/>
  </w:num>
  <w:num w:numId="21">
    <w:abstractNumId w:val="0"/>
  </w:num>
  <w:num w:numId="22">
    <w:abstractNumId w:val="6"/>
  </w:num>
  <w:num w:numId="23">
    <w:abstractNumId w:val="4"/>
  </w:num>
  <w:num w:numId="24">
    <w:abstractNumId w:val="8"/>
  </w:num>
  <w:num w:numId="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8961A2"/>
    <w:rsid w:val="0000103C"/>
    <w:rsid w:val="00001690"/>
    <w:rsid w:val="00002654"/>
    <w:rsid w:val="00002716"/>
    <w:rsid w:val="00005315"/>
    <w:rsid w:val="000075E8"/>
    <w:rsid w:val="0000766F"/>
    <w:rsid w:val="00010941"/>
    <w:rsid w:val="00012F48"/>
    <w:rsid w:val="00014780"/>
    <w:rsid w:val="00015BF1"/>
    <w:rsid w:val="00024F67"/>
    <w:rsid w:val="00025C35"/>
    <w:rsid w:val="00025FDD"/>
    <w:rsid w:val="00027D63"/>
    <w:rsid w:val="00031DBE"/>
    <w:rsid w:val="000327DA"/>
    <w:rsid w:val="00032804"/>
    <w:rsid w:val="000341E0"/>
    <w:rsid w:val="00034658"/>
    <w:rsid w:val="00035F99"/>
    <w:rsid w:val="0004004E"/>
    <w:rsid w:val="000427C6"/>
    <w:rsid w:val="00042D1A"/>
    <w:rsid w:val="00043778"/>
    <w:rsid w:val="00043C54"/>
    <w:rsid w:val="000442E6"/>
    <w:rsid w:val="000462E0"/>
    <w:rsid w:val="00046463"/>
    <w:rsid w:val="000470C6"/>
    <w:rsid w:val="00047B72"/>
    <w:rsid w:val="000543F8"/>
    <w:rsid w:val="0005769C"/>
    <w:rsid w:val="00057FBE"/>
    <w:rsid w:val="00061976"/>
    <w:rsid w:val="00061E40"/>
    <w:rsid w:val="000620E9"/>
    <w:rsid w:val="00063D8E"/>
    <w:rsid w:val="00063F7F"/>
    <w:rsid w:val="000650F1"/>
    <w:rsid w:val="000651B7"/>
    <w:rsid w:val="00067DBA"/>
    <w:rsid w:val="000705A1"/>
    <w:rsid w:val="0007080E"/>
    <w:rsid w:val="00071E33"/>
    <w:rsid w:val="0007346D"/>
    <w:rsid w:val="00074674"/>
    <w:rsid w:val="00074BB6"/>
    <w:rsid w:val="00074FB4"/>
    <w:rsid w:val="00075AB5"/>
    <w:rsid w:val="000766B0"/>
    <w:rsid w:val="0008021D"/>
    <w:rsid w:val="0008206E"/>
    <w:rsid w:val="0008419B"/>
    <w:rsid w:val="000841DD"/>
    <w:rsid w:val="0008468E"/>
    <w:rsid w:val="00084810"/>
    <w:rsid w:val="000848C3"/>
    <w:rsid w:val="00086522"/>
    <w:rsid w:val="00091401"/>
    <w:rsid w:val="00092E23"/>
    <w:rsid w:val="00093D3B"/>
    <w:rsid w:val="00094AA3"/>
    <w:rsid w:val="0009739A"/>
    <w:rsid w:val="00097DCD"/>
    <w:rsid w:val="000A0A87"/>
    <w:rsid w:val="000A1488"/>
    <w:rsid w:val="000A3A95"/>
    <w:rsid w:val="000A495E"/>
    <w:rsid w:val="000A4CED"/>
    <w:rsid w:val="000A5FAC"/>
    <w:rsid w:val="000A72B6"/>
    <w:rsid w:val="000B3979"/>
    <w:rsid w:val="000B4C31"/>
    <w:rsid w:val="000B5F9F"/>
    <w:rsid w:val="000B7300"/>
    <w:rsid w:val="000C24AB"/>
    <w:rsid w:val="000C362D"/>
    <w:rsid w:val="000C36A9"/>
    <w:rsid w:val="000C61E3"/>
    <w:rsid w:val="000D1C38"/>
    <w:rsid w:val="000D1EC1"/>
    <w:rsid w:val="000D3C76"/>
    <w:rsid w:val="000D4A75"/>
    <w:rsid w:val="000D5425"/>
    <w:rsid w:val="000D60AB"/>
    <w:rsid w:val="000E24D0"/>
    <w:rsid w:val="000E38F2"/>
    <w:rsid w:val="000E5764"/>
    <w:rsid w:val="000E5C01"/>
    <w:rsid w:val="000F0BBC"/>
    <w:rsid w:val="000F339C"/>
    <w:rsid w:val="000F5990"/>
    <w:rsid w:val="001058B9"/>
    <w:rsid w:val="00107A82"/>
    <w:rsid w:val="001138B4"/>
    <w:rsid w:val="0011487F"/>
    <w:rsid w:val="00117E32"/>
    <w:rsid w:val="00123411"/>
    <w:rsid w:val="001259CB"/>
    <w:rsid w:val="00130599"/>
    <w:rsid w:val="001305E1"/>
    <w:rsid w:val="001307B8"/>
    <w:rsid w:val="001323BC"/>
    <w:rsid w:val="0013450A"/>
    <w:rsid w:val="00137A7C"/>
    <w:rsid w:val="00137CC3"/>
    <w:rsid w:val="00145E23"/>
    <w:rsid w:val="0014692E"/>
    <w:rsid w:val="00147E70"/>
    <w:rsid w:val="0015170A"/>
    <w:rsid w:val="00153F3A"/>
    <w:rsid w:val="0015498E"/>
    <w:rsid w:val="0015561C"/>
    <w:rsid w:val="001577F0"/>
    <w:rsid w:val="0016022B"/>
    <w:rsid w:val="00160285"/>
    <w:rsid w:val="001608DD"/>
    <w:rsid w:val="00163254"/>
    <w:rsid w:val="00164D9E"/>
    <w:rsid w:val="00165205"/>
    <w:rsid w:val="001664F3"/>
    <w:rsid w:val="00170312"/>
    <w:rsid w:val="0017196D"/>
    <w:rsid w:val="0017210A"/>
    <w:rsid w:val="001745A8"/>
    <w:rsid w:val="00174601"/>
    <w:rsid w:val="0017487C"/>
    <w:rsid w:val="00174FAA"/>
    <w:rsid w:val="001767E0"/>
    <w:rsid w:val="00180DF6"/>
    <w:rsid w:val="00181BC6"/>
    <w:rsid w:val="00185703"/>
    <w:rsid w:val="0018617B"/>
    <w:rsid w:val="00190EFD"/>
    <w:rsid w:val="0019243A"/>
    <w:rsid w:val="00192F85"/>
    <w:rsid w:val="00193251"/>
    <w:rsid w:val="001933A3"/>
    <w:rsid w:val="001938E4"/>
    <w:rsid w:val="00194035"/>
    <w:rsid w:val="00194DCE"/>
    <w:rsid w:val="001A03B3"/>
    <w:rsid w:val="001A1064"/>
    <w:rsid w:val="001A2944"/>
    <w:rsid w:val="001A35F3"/>
    <w:rsid w:val="001A488B"/>
    <w:rsid w:val="001A49F4"/>
    <w:rsid w:val="001A50F8"/>
    <w:rsid w:val="001A7B8E"/>
    <w:rsid w:val="001A7D9D"/>
    <w:rsid w:val="001B0AAB"/>
    <w:rsid w:val="001B5735"/>
    <w:rsid w:val="001C163C"/>
    <w:rsid w:val="001C7185"/>
    <w:rsid w:val="001D241A"/>
    <w:rsid w:val="001D2982"/>
    <w:rsid w:val="001D30D7"/>
    <w:rsid w:val="001D3151"/>
    <w:rsid w:val="001D3978"/>
    <w:rsid w:val="001D42C8"/>
    <w:rsid w:val="001D4550"/>
    <w:rsid w:val="001D534D"/>
    <w:rsid w:val="001D555B"/>
    <w:rsid w:val="001D76DC"/>
    <w:rsid w:val="001E1CBB"/>
    <w:rsid w:val="001E2D2A"/>
    <w:rsid w:val="001E4B2A"/>
    <w:rsid w:val="001E5E86"/>
    <w:rsid w:val="001E695D"/>
    <w:rsid w:val="001E776F"/>
    <w:rsid w:val="001F30D6"/>
    <w:rsid w:val="001F3391"/>
    <w:rsid w:val="001F6433"/>
    <w:rsid w:val="00204E5F"/>
    <w:rsid w:val="00205425"/>
    <w:rsid w:val="002067A5"/>
    <w:rsid w:val="002109CC"/>
    <w:rsid w:val="00210D04"/>
    <w:rsid w:val="00211342"/>
    <w:rsid w:val="00211BC5"/>
    <w:rsid w:val="00213EC5"/>
    <w:rsid w:val="002239EF"/>
    <w:rsid w:val="00225853"/>
    <w:rsid w:val="00225D92"/>
    <w:rsid w:val="00230987"/>
    <w:rsid w:val="002312A5"/>
    <w:rsid w:val="0023473E"/>
    <w:rsid w:val="00234894"/>
    <w:rsid w:val="002348B5"/>
    <w:rsid w:val="0023496B"/>
    <w:rsid w:val="002360F3"/>
    <w:rsid w:val="00236B8A"/>
    <w:rsid w:val="00236D51"/>
    <w:rsid w:val="0024266C"/>
    <w:rsid w:val="00243897"/>
    <w:rsid w:val="002443E1"/>
    <w:rsid w:val="00245246"/>
    <w:rsid w:val="00247D14"/>
    <w:rsid w:val="00254660"/>
    <w:rsid w:val="002550EB"/>
    <w:rsid w:val="00255E1D"/>
    <w:rsid w:val="002560B0"/>
    <w:rsid w:val="002603FB"/>
    <w:rsid w:val="00260AE4"/>
    <w:rsid w:val="002666E9"/>
    <w:rsid w:val="00266BD3"/>
    <w:rsid w:val="00270AF4"/>
    <w:rsid w:val="0027132A"/>
    <w:rsid w:val="00272033"/>
    <w:rsid w:val="00274199"/>
    <w:rsid w:val="0027438F"/>
    <w:rsid w:val="00276FC3"/>
    <w:rsid w:val="0028405C"/>
    <w:rsid w:val="002848CA"/>
    <w:rsid w:val="00284E5D"/>
    <w:rsid w:val="00285420"/>
    <w:rsid w:val="00286104"/>
    <w:rsid w:val="00290965"/>
    <w:rsid w:val="00290BDC"/>
    <w:rsid w:val="00291673"/>
    <w:rsid w:val="00293598"/>
    <w:rsid w:val="00294E7E"/>
    <w:rsid w:val="00295DF9"/>
    <w:rsid w:val="002A05DC"/>
    <w:rsid w:val="002A18FC"/>
    <w:rsid w:val="002A2C28"/>
    <w:rsid w:val="002A39CB"/>
    <w:rsid w:val="002A69EE"/>
    <w:rsid w:val="002B03EE"/>
    <w:rsid w:val="002B047B"/>
    <w:rsid w:val="002B0D3E"/>
    <w:rsid w:val="002B5294"/>
    <w:rsid w:val="002C13B0"/>
    <w:rsid w:val="002C3C9E"/>
    <w:rsid w:val="002C52B8"/>
    <w:rsid w:val="002C59C0"/>
    <w:rsid w:val="002C741C"/>
    <w:rsid w:val="002D0190"/>
    <w:rsid w:val="002D0724"/>
    <w:rsid w:val="002D079B"/>
    <w:rsid w:val="002D1087"/>
    <w:rsid w:val="002D1BB0"/>
    <w:rsid w:val="002D1DA4"/>
    <w:rsid w:val="002D3691"/>
    <w:rsid w:val="002D6340"/>
    <w:rsid w:val="002D6C7C"/>
    <w:rsid w:val="002D79A5"/>
    <w:rsid w:val="002E0C60"/>
    <w:rsid w:val="002E2379"/>
    <w:rsid w:val="002E2483"/>
    <w:rsid w:val="002E27FA"/>
    <w:rsid w:val="002E4516"/>
    <w:rsid w:val="002E5665"/>
    <w:rsid w:val="002E6DE1"/>
    <w:rsid w:val="002E75A0"/>
    <w:rsid w:val="002F0C54"/>
    <w:rsid w:val="002F1397"/>
    <w:rsid w:val="002F1B70"/>
    <w:rsid w:val="002F1C14"/>
    <w:rsid w:val="002F2204"/>
    <w:rsid w:val="002F2E1A"/>
    <w:rsid w:val="002F7123"/>
    <w:rsid w:val="003004EF"/>
    <w:rsid w:val="00300A43"/>
    <w:rsid w:val="00300E92"/>
    <w:rsid w:val="00303BBC"/>
    <w:rsid w:val="00303C08"/>
    <w:rsid w:val="00307424"/>
    <w:rsid w:val="00307BE0"/>
    <w:rsid w:val="003124BC"/>
    <w:rsid w:val="00312A55"/>
    <w:rsid w:val="00312E6B"/>
    <w:rsid w:val="00313B24"/>
    <w:rsid w:val="00314156"/>
    <w:rsid w:val="00316071"/>
    <w:rsid w:val="00320DF3"/>
    <w:rsid w:val="003222EC"/>
    <w:rsid w:val="00322550"/>
    <w:rsid w:val="003248B6"/>
    <w:rsid w:val="0033036F"/>
    <w:rsid w:val="00334054"/>
    <w:rsid w:val="003340E6"/>
    <w:rsid w:val="003341C7"/>
    <w:rsid w:val="00334F24"/>
    <w:rsid w:val="0033606A"/>
    <w:rsid w:val="00336334"/>
    <w:rsid w:val="00336572"/>
    <w:rsid w:val="003370D3"/>
    <w:rsid w:val="003409A2"/>
    <w:rsid w:val="003421AD"/>
    <w:rsid w:val="003440B0"/>
    <w:rsid w:val="00346C20"/>
    <w:rsid w:val="00346E7D"/>
    <w:rsid w:val="00353B6A"/>
    <w:rsid w:val="00354D01"/>
    <w:rsid w:val="00357A00"/>
    <w:rsid w:val="00360D44"/>
    <w:rsid w:val="003616DB"/>
    <w:rsid w:val="00362249"/>
    <w:rsid w:val="00365473"/>
    <w:rsid w:val="00366B5E"/>
    <w:rsid w:val="003672DF"/>
    <w:rsid w:val="0037440F"/>
    <w:rsid w:val="00374A9D"/>
    <w:rsid w:val="00374D1D"/>
    <w:rsid w:val="00375E92"/>
    <w:rsid w:val="00377349"/>
    <w:rsid w:val="003806FF"/>
    <w:rsid w:val="00382A74"/>
    <w:rsid w:val="003830F7"/>
    <w:rsid w:val="003838FD"/>
    <w:rsid w:val="0038490B"/>
    <w:rsid w:val="00385DE4"/>
    <w:rsid w:val="00386139"/>
    <w:rsid w:val="00386408"/>
    <w:rsid w:val="00391469"/>
    <w:rsid w:val="00391E0A"/>
    <w:rsid w:val="00393382"/>
    <w:rsid w:val="0039503B"/>
    <w:rsid w:val="003A17D6"/>
    <w:rsid w:val="003A2465"/>
    <w:rsid w:val="003A3879"/>
    <w:rsid w:val="003A4682"/>
    <w:rsid w:val="003A6AFE"/>
    <w:rsid w:val="003B2E0A"/>
    <w:rsid w:val="003B42DC"/>
    <w:rsid w:val="003B5CD4"/>
    <w:rsid w:val="003B7BD2"/>
    <w:rsid w:val="003C0E51"/>
    <w:rsid w:val="003C30DB"/>
    <w:rsid w:val="003C6471"/>
    <w:rsid w:val="003C656E"/>
    <w:rsid w:val="003C7E2D"/>
    <w:rsid w:val="003D15BF"/>
    <w:rsid w:val="003D22E1"/>
    <w:rsid w:val="003D2F8C"/>
    <w:rsid w:val="003D346C"/>
    <w:rsid w:val="003D6637"/>
    <w:rsid w:val="003D71AB"/>
    <w:rsid w:val="003D7D02"/>
    <w:rsid w:val="003E1B08"/>
    <w:rsid w:val="003E1FD5"/>
    <w:rsid w:val="003E4B86"/>
    <w:rsid w:val="003E7BA7"/>
    <w:rsid w:val="003F0035"/>
    <w:rsid w:val="003F01F1"/>
    <w:rsid w:val="003F02E5"/>
    <w:rsid w:val="003F2B68"/>
    <w:rsid w:val="003F532C"/>
    <w:rsid w:val="003F5D93"/>
    <w:rsid w:val="003F6AED"/>
    <w:rsid w:val="003F7B98"/>
    <w:rsid w:val="00401C70"/>
    <w:rsid w:val="00405D4E"/>
    <w:rsid w:val="00410572"/>
    <w:rsid w:val="00411C2B"/>
    <w:rsid w:val="00412383"/>
    <w:rsid w:val="0041387C"/>
    <w:rsid w:val="00413AD5"/>
    <w:rsid w:val="00416934"/>
    <w:rsid w:val="00416C93"/>
    <w:rsid w:val="004204AD"/>
    <w:rsid w:val="004209D2"/>
    <w:rsid w:val="0042244A"/>
    <w:rsid w:val="0042326C"/>
    <w:rsid w:val="00424ED6"/>
    <w:rsid w:val="0043115C"/>
    <w:rsid w:val="00433885"/>
    <w:rsid w:val="00435BE4"/>
    <w:rsid w:val="00446308"/>
    <w:rsid w:val="004470B0"/>
    <w:rsid w:val="0044755A"/>
    <w:rsid w:val="004476C8"/>
    <w:rsid w:val="00447B38"/>
    <w:rsid w:val="00450525"/>
    <w:rsid w:val="00450BD4"/>
    <w:rsid w:val="00452BC0"/>
    <w:rsid w:val="00452E2E"/>
    <w:rsid w:val="00453364"/>
    <w:rsid w:val="00457726"/>
    <w:rsid w:val="00460562"/>
    <w:rsid w:val="004637B3"/>
    <w:rsid w:val="00463BB4"/>
    <w:rsid w:val="00465A9E"/>
    <w:rsid w:val="0046692D"/>
    <w:rsid w:val="00466CE1"/>
    <w:rsid w:val="004700F9"/>
    <w:rsid w:val="00472B3D"/>
    <w:rsid w:val="00473ED3"/>
    <w:rsid w:val="0047658C"/>
    <w:rsid w:val="004768ED"/>
    <w:rsid w:val="00476FDE"/>
    <w:rsid w:val="0048046A"/>
    <w:rsid w:val="00481D72"/>
    <w:rsid w:val="004827E7"/>
    <w:rsid w:val="004841EB"/>
    <w:rsid w:val="00484476"/>
    <w:rsid w:val="00484B35"/>
    <w:rsid w:val="00484DC5"/>
    <w:rsid w:val="00485672"/>
    <w:rsid w:val="00486DD7"/>
    <w:rsid w:val="004908E0"/>
    <w:rsid w:val="00490E85"/>
    <w:rsid w:val="00492607"/>
    <w:rsid w:val="00492CFD"/>
    <w:rsid w:val="004940F8"/>
    <w:rsid w:val="004968C8"/>
    <w:rsid w:val="00497185"/>
    <w:rsid w:val="004A023C"/>
    <w:rsid w:val="004A0363"/>
    <w:rsid w:val="004A1C13"/>
    <w:rsid w:val="004A2D32"/>
    <w:rsid w:val="004A3326"/>
    <w:rsid w:val="004A45FE"/>
    <w:rsid w:val="004A5B2B"/>
    <w:rsid w:val="004A6444"/>
    <w:rsid w:val="004B2325"/>
    <w:rsid w:val="004B4259"/>
    <w:rsid w:val="004B5D23"/>
    <w:rsid w:val="004C07B5"/>
    <w:rsid w:val="004C0BA9"/>
    <w:rsid w:val="004C146A"/>
    <w:rsid w:val="004C32CB"/>
    <w:rsid w:val="004C43DB"/>
    <w:rsid w:val="004C4D22"/>
    <w:rsid w:val="004C5731"/>
    <w:rsid w:val="004C6038"/>
    <w:rsid w:val="004C7D25"/>
    <w:rsid w:val="004D0571"/>
    <w:rsid w:val="004D2076"/>
    <w:rsid w:val="004D2157"/>
    <w:rsid w:val="004D3FD3"/>
    <w:rsid w:val="004D49BE"/>
    <w:rsid w:val="004D504E"/>
    <w:rsid w:val="004D6415"/>
    <w:rsid w:val="004E0BBC"/>
    <w:rsid w:val="004E3645"/>
    <w:rsid w:val="004E603C"/>
    <w:rsid w:val="004F08B8"/>
    <w:rsid w:val="004F3926"/>
    <w:rsid w:val="004F51FE"/>
    <w:rsid w:val="004F6134"/>
    <w:rsid w:val="004F668D"/>
    <w:rsid w:val="004F75C8"/>
    <w:rsid w:val="004F7937"/>
    <w:rsid w:val="00500A33"/>
    <w:rsid w:val="00500BFB"/>
    <w:rsid w:val="00500FD9"/>
    <w:rsid w:val="005019D3"/>
    <w:rsid w:val="00503775"/>
    <w:rsid w:val="00503E95"/>
    <w:rsid w:val="00504FF6"/>
    <w:rsid w:val="0050633E"/>
    <w:rsid w:val="005066BA"/>
    <w:rsid w:val="005110C0"/>
    <w:rsid w:val="005136AB"/>
    <w:rsid w:val="00514A91"/>
    <w:rsid w:val="00514C0D"/>
    <w:rsid w:val="00514ED2"/>
    <w:rsid w:val="00515447"/>
    <w:rsid w:val="005155EB"/>
    <w:rsid w:val="005161F6"/>
    <w:rsid w:val="00516D0D"/>
    <w:rsid w:val="00517950"/>
    <w:rsid w:val="00523826"/>
    <w:rsid w:val="00523EC4"/>
    <w:rsid w:val="00526CD3"/>
    <w:rsid w:val="00526D1F"/>
    <w:rsid w:val="005304EF"/>
    <w:rsid w:val="00532F1D"/>
    <w:rsid w:val="005330F1"/>
    <w:rsid w:val="00537888"/>
    <w:rsid w:val="00537D0D"/>
    <w:rsid w:val="00540FA9"/>
    <w:rsid w:val="00541962"/>
    <w:rsid w:val="00541ABD"/>
    <w:rsid w:val="00544CFC"/>
    <w:rsid w:val="005453C1"/>
    <w:rsid w:val="0054681F"/>
    <w:rsid w:val="00547BEC"/>
    <w:rsid w:val="005525DC"/>
    <w:rsid w:val="00553EB5"/>
    <w:rsid w:val="00554147"/>
    <w:rsid w:val="00555867"/>
    <w:rsid w:val="005561EE"/>
    <w:rsid w:val="00565649"/>
    <w:rsid w:val="00565FC3"/>
    <w:rsid w:val="005660BE"/>
    <w:rsid w:val="00567ABB"/>
    <w:rsid w:val="0057133F"/>
    <w:rsid w:val="00572318"/>
    <w:rsid w:val="00572C50"/>
    <w:rsid w:val="005751BA"/>
    <w:rsid w:val="00580311"/>
    <w:rsid w:val="005823DD"/>
    <w:rsid w:val="00582698"/>
    <w:rsid w:val="00583748"/>
    <w:rsid w:val="00585846"/>
    <w:rsid w:val="00587001"/>
    <w:rsid w:val="00591B51"/>
    <w:rsid w:val="00592C3E"/>
    <w:rsid w:val="00593C12"/>
    <w:rsid w:val="005954C0"/>
    <w:rsid w:val="005959E6"/>
    <w:rsid w:val="005A0069"/>
    <w:rsid w:val="005A03BE"/>
    <w:rsid w:val="005A0914"/>
    <w:rsid w:val="005A1C7C"/>
    <w:rsid w:val="005A50C3"/>
    <w:rsid w:val="005A72E8"/>
    <w:rsid w:val="005B0303"/>
    <w:rsid w:val="005B06A4"/>
    <w:rsid w:val="005B1AE3"/>
    <w:rsid w:val="005B1C4D"/>
    <w:rsid w:val="005B32B1"/>
    <w:rsid w:val="005B3BF7"/>
    <w:rsid w:val="005C18C5"/>
    <w:rsid w:val="005C2231"/>
    <w:rsid w:val="005C30AA"/>
    <w:rsid w:val="005C3D3B"/>
    <w:rsid w:val="005D0133"/>
    <w:rsid w:val="005D0626"/>
    <w:rsid w:val="005D23D4"/>
    <w:rsid w:val="005D3B68"/>
    <w:rsid w:val="005D590D"/>
    <w:rsid w:val="005D59BC"/>
    <w:rsid w:val="005D6A48"/>
    <w:rsid w:val="005D7710"/>
    <w:rsid w:val="005D7819"/>
    <w:rsid w:val="005E3204"/>
    <w:rsid w:val="005E721A"/>
    <w:rsid w:val="005E7E4C"/>
    <w:rsid w:val="005F0ADE"/>
    <w:rsid w:val="005F129B"/>
    <w:rsid w:val="005F31BD"/>
    <w:rsid w:val="005F4FBA"/>
    <w:rsid w:val="005F5AEA"/>
    <w:rsid w:val="005F6475"/>
    <w:rsid w:val="00600D50"/>
    <w:rsid w:val="006027EF"/>
    <w:rsid w:val="006040F8"/>
    <w:rsid w:val="00604996"/>
    <w:rsid w:val="0060637E"/>
    <w:rsid w:val="006068E5"/>
    <w:rsid w:val="00606A7B"/>
    <w:rsid w:val="006073DB"/>
    <w:rsid w:val="00610595"/>
    <w:rsid w:val="006118C6"/>
    <w:rsid w:val="00612C28"/>
    <w:rsid w:val="006151FC"/>
    <w:rsid w:val="00616273"/>
    <w:rsid w:val="006221FA"/>
    <w:rsid w:val="00623BEC"/>
    <w:rsid w:val="00623EBF"/>
    <w:rsid w:val="00625F3B"/>
    <w:rsid w:val="0062777B"/>
    <w:rsid w:val="00630882"/>
    <w:rsid w:val="00630A1E"/>
    <w:rsid w:val="0063194C"/>
    <w:rsid w:val="00632DE6"/>
    <w:rsid w:val="006336E8"/>
    <w:rsid w:val="00634175"/>
    <w:rsid w:val="006356FE"/>
    <w:rsid w:val="00636203"/>
    <w:rsid w:val="00636B40"/>
    <w:rsid w:val="0064100F"/>
    <w:rsid w:val="00642207"/>
    <w:rsid w:val="00642837"/>
    <w:rsid w:val="00642FE8"/>
    <w:rsid w:val="00643C36"/>
    <w:rsid w:val="006441C0"/>
    <w:rsid w:val="006478C9"/>
    <w:rsid w:val="006501EE"/>
    <w:rsid w:val="0065639B"/>
    <w:rsid w:val="006567CF"/>
    <w:rsid w:val="00657BAF"/>
    <w:rsid w:val="00660806"/>
    <w:rsid w:val="00660904"/>
    <w:rsid w:val="00660CFC"/>
    <w:rsid w:val="00661972"/>
    <w:rsid w:val="006623DE"/>
    <w:rsid w:val="00664E91"/>
    <w:rsid w:val="00665CC7"/>
    <w:rsid w:val="00665F17"/>
    <w:rsid w:val="00667B28"/>
    <w:rsid w:val="0067140C"/>
    <w:rsid w:val="00672420"/>
    <w:rsid w:val="006743BE"/>
    <w:rsid w:val="006746C4"/>
    <w:rsid w:val="00677342"/>
    <w:rsid w:val="006774D3"/>
    <w:rsid w:val="00677CC1"/>
    <w:rsid w:val="006825CD"/>
    <w:rsid w:val="0068337A"/>
    <w:rsid w:val="0068570F"/>
    <w:rsid w:val="00686571"/>
    <w:rsid w:val="00686880"/>
    <w:rsid w:val="00687865"/>
    <w:rsid w:val="006879A3"/>
    <w:rsid w:val="00690171"/>
    <w:rsid w:val="00690602"/>
    <w:rsid w:val="00691080"/>
    <w:rsid w:val="00694B51"/>
    <w:rsid w:val="00694E1D"/>
    <w:rsid w:val="00697204"/>
    <w:rsid w:val="006A12A5"/>
    <w:rsid w:val="006A231F"/>
    <w:rsid w:val="006A2EDC"/>
    <w:rsid w:val="006A3915"/>
    <w:rsid w:val="006A5E6C"/>
    <w:rsid w:val="006A6AD9"/>
    <w:rsid w:val="006A7119"/>
    <w:rsid w:val="006B2872"/>
    <w:rsid w:val="006B2F7A"/>
    <w:rsid w:val="006B3034"/>
    <w:rsid w:val="006B32BE"/>
    <w:rsid w:val="006B38E8"/>
    <w:rsid w:val="006B5B0A"/>
    <w:rsid w:val="006C0FE3"/>
    <w:rsid w:val="006C3A94"/>
    <w:rsid w:val="006C5348"/>
    <w:rsid w:val="006C5AC9"/>
    <w:rsid w:val="006C6FBA"/>
    <w:rsid w:val="006C74DD"/>
    <w:rsid w:val="006D0E4E"/>
    <w:rsid w:val="006D0F60"/>
    <w:rsid w:val="006D118E"/>
    <w:rsid w:val="006E30F8"/>
    <w:rsid w:val="006E3EED"/>
    <w:rsid w:val="006E4FFA"/>
    <w:rsid w:val="006E51E9"/>
    <w:rsid w:val="006E536D"/>
    <w:rsid w:val="006F0536"/>
    <w:rsid w:val="006F1DDB"/>
    <w:rsid w:val="006F2F8B"/>
    <w:rsid w:val="006F594F"/>
    <w:rsid w:val="006F6223"/>
    <w:rsid w:val="006F63FE"/>
    <w:rsid w:val="00703E0A"/>
    <w:rsid w:val="00705D2D"/>
    <w:rsid w:val="00706CFE"/>
    <w:rsid w:val="00706FF5"/>
    <w:rsid w:val="007106CB"/>
    <w:rsid w:val="00710793"/>
    <w:rsid w:val="007136A1"/>
    <w:rsid w:val="007144A5"/>
    <w:rsid w:val="007154DE"/>
    <w:rsid w:val="00715DA7"/>
    <w:rsid w:val="00721889"/>
    <w:rsid w:val="00721DA2"/>
    <w:rsid w:val="007308C5"/>
    <w:rsid w:val="007316BD"/>
    <w:rsid w:val="00731757"/>
    <w:rsid w:val="00732541"/>
    <w:rsid w:val="00733A2C"/>
    <w:rsid w:val="007354A3"/>
    <w:rsid w:val="00735525"/>
    <w:rsid w:val="00742227"/>
    <w:rsid w:val="0074566F"/>
    <w:rsid w:val="00750D8B"/>
    <w:rsid w:val="0075247E"/>
    <w:rsid w:val="0075271E"/>
    <w:rsid w:val="0075274A"/>
    <w:rsid w:val="00753F91"/>
    <w:rsid w:val="00754FFA"/>
    <w:rsid w:val="007550A8"/>
    <w:rsid w:val="00757644"/>
    <w:rsid w:val="007606C8"/>
    <w:rsid w:val="00762088"/>
    <w:rsid w:val="007644DA"/>
    <w:rsid w:val="00764904"/>
    <w:rsid w:val="00764EC4"/>
    <w:rsid w:val="0076679D"/>
    <w:rsid w:val="00767398"/>
    <w:rsid w:val="00770458"/>
    <w:rsid w:val="0077083C"/>
    <w:rsid w:val="00771F22"/>
    <w:rsid w:val="00772588"/>
    <w:rsid w:val="0077298F"/>
    <w:rsid w:val="00772F0E"/>
    <w:rsid w:val="0077569C"/>
    <w:rsid w:val="007761F5"/>
    <w:rsid w:val="00781595"/>
    <w:rsid w:val="0078316B"/>
    <w:rsid w:val="007833F1"/>
    <w:rsid w:val="00783990"/>
    <w:rsid w:val="0078537D"/>
    <w:rsid w:val="00786BE1"/>
    <w:rsid w:val="00786DA8"/>
    <w:rsid w:val="00787D62"/>
    <w:rsid w:val="00790EC2"/>
    <w:rsid w:val="007937A6"/>
    <w:rsid w:val="00794F71"/>
    <w:rsid w:val="00796506"/>
    <w:rsid w:val="00796BCC"/>
    <w:rsid w:val="00796CD1"/>
    <w:rsid w:val="007A0511"/>
    <w:rsid w:val="007A0F1B"/>
    <w:rsid w:val="007A1268"/>
    <w:rsid w:val="007A210D"/>
    <w:rsid w:val="007A2BAF"/>
    <w:rsid w:val="007A2D4D"/>
    <w:rsid w:val="007A2FF2"/>
    <w:rsid w:val="007A48B7"/>
    <w:rsid w:val="007A56D5"/>
    <w:rsid w:val="007B000D"/>
    <w:rsid w:val="007B0624"/>
    <w:rsid w:val="007B16C0"/>
    <w:rsid w:val="007B275D"/>
    <w:rsid w:val="007B2F9C"/>
    <w:rsid w:val="007B2F9F"/>
    <w:rsid w:val="007B60D8"/>
    <w:rsid w:val="007B7BA7"/>
    <w:rsid w:val="007C06AA"/>
    <w:rsid w:val="007C724E"/>
    <w:rsid w:val="007D00DE"/>
    <w:rsid w:val="007D225B"/>
    <w:rsid w:val="007D5425"/>
    <w:rsid w:val="007D68F9"/>
    <w:rsid w:val="007D695D"/>
    <w:rsid w:val="007E1E5A"/>
    <w:rsid w:val="007E2A9B"/>
    <w:rsid w:val="007E380A"/>
    <w:rsid w:val="007E3889"/>
    <w:rsid w:val="007E3E1C"/>
    <w:rsid w:val="007E50C7"/>
    <w:rsid w:val="007E66F0"/>
    <w:rsid w:val="007E6A00"/>
    <w:rsid w:val="007F199D"/>
    <w:rsid w:val="007F266C"/>
    <w:rsid w:val="007F377E"/>
    <w:rsid w:val="007F3D28"/>
    <w:rsid w:val="007F4334"/>
    <w:rsid w:val="007F46E7"/>
    <w:rsid w:val="007F5958"/>
    <w:rsid w:val="007F61F3"/>
    <w:rsid w:val="007F7812"/>
    <w:rsid w:val="0080165F"/>
    <w:rsid w:val="008023EE"/>
    <w:rsid w:val="0080322A"/>
    <w:rsid w:val="00805C61"/>
    <w:rsid w:val="00807481"/>
    <w:rsid w:val="008150DF"/>
    <w:rsid w:val="008166C8"/>
    <w:rsid w:val="008168C3"/>
    <w:rsid w:val="0081716B"/>
    <w:rsid w:val="00820353"/>
    <w:rsid w:val="00820BF7"/>
    <w:rsid w:val="00825403"/>
    <w:rsid w:val="00825980"/>
    <w:rsid w:val="0082601D"/>
    <w:rsid w:val="00830D90"/>
    <w:rsid w:val="008355C6"/>
    <w:rsid w:val="00836E2D"/>
    <w:rsid w:val="00840D5D"/>
    <w:rsid w:val="00841305"/>
    <w:rsid w:val="0084148C"/>
    <w:rsid w:val="0084656F"/>
    <w:rsid w:val="00846B0D"/>
    <w:rsid w:val="008500A3"/>
    <w:rsid w:val="008501D6"/>
    <w:rsid w:val="00850BA2"/>
    <w:rsid w:val="00851873"/>
    <w:rsid w:val="008529B6"/>
    <w:rsid w:val="00853CE1"/>
    <w:rsid w:val="00854A65"/>
    <w:rsid w:val="00856736"/>
    <w:rsid w:val="00856CCA"/>
    <w:rsid w:val="00860240"/>
    <w:rsid w:val="00861D44"/>
    <w:rsid w:val="008633DE"/>
    <w:rsid w:val="008640F6"/>
    <w:rsid w:val="00867772"/>
    <w:rsid w:val="00867B17"/>
    <w:rsid w:val="00870185"/>
    <w:rsid w:val="00870625"/>
    <w:rsid w:val="00870A33"/>
    <w:rsid w:val="00873020"/>
    <w:rsid w:val="0087327A"/>
    <w:rsid w:val="008733B4"/>
    <w:rsid w:val="00873570"/>
    <w:rsid w:val="00873DC8"/>
    <w:rsid w:val="00874279"/>
    <w:rsid w:val="008801C9"/>
    <w:rsid w:val="00882A77"/>
    <w:rsid w:val="0088424E"/>
    <w:rsid w:val="00884445"/>
    <w:rsid w:val="00884FCB"/>
    <w:rsid w:val="00885E0C"/>
    <w:rsid w:val="008870CC"/>
    <w:rsid w:val="00890198"/>
    <w:rsid w:val="00890807"/>
    <w:rsid w:val="008922C6"/>
    <w:rsid w:val="008924AD"/>
    <w:rsid w:val="0089465A"/>
    <w:rsid w:val="008954A6"/>
    <w:rsid w:val="00895BC0"/>
    <w:rsid w:val="008961A2"/>
    <w:rsid w:val="008A11CD"/>
    <w:rsid w:val="008A1247"/>
    <w:rsid w:val="008A1AA2"/>
    <w:rsid w:val="008A1EAF"/>
    <w:rsid w:val="008A6D85"/>
    <w:rsid w:val="008A746D"/>
    <w:rsid w:val="008A7967"/>
    <w:rsid w:val="008A7991"/>
    <w:rsid w:val="008B05D5"/>
    <w:rsid w:val="008B13AB"/>
    <w:rsid w:val="008B4926"/>
    <w:rsid w:val="008B6D22"/>
    <w:rsid w:val="008C2621"/>
    <w:rsid w:val="008C67FD"/>
    <w:rsid w:val="008D2171"/>
    <w:rsid w:val="008D3A11"/>
    <w:rsid w:val="008D4342"/>
    <w:rsid w:val="008D53D8"/>
    <w:rsid w:val="008D54EA"/>
    <w:rsid w:val="008D6063"/>
    <w:rsid w:val="008E4490"/>
    <w:rsid w:val="008E575D"/>
    <w:rsid w:val="008E58FD"/>
    <w:rsid w:val="008F0F34"/>
    <w:rsid w:val="008F23C7"/>
    <w:rsid w:val="008F2E62"/>
    <w:rsid w:val="008F334F"/>
    <w:rsid w:val="008F60C0"/>
    <w:rsid w:val="008F7CE0"/>
    <w:rsid w:val="00904DFF"/>
    <w:rsid w:val="00905375"/>
    <w:rsid w:val="00905B1F"/>
    <w:rsid w:val="0090651A"/>
    <w:rsid w:val="00911118"/>
    <w:rsid w:val="00911E10"/>
    <w:rsid w:val="009123FA"/>
    <w:rsid w:val="009138ED"/>
    <w:rsid w:val="00913AD5"/>
    <w:rsid w:val="00913D69"/>
    <w:rsid w:val="00914A3E"/>
    <w:rsid w:val="0091512E"/>
    <w:rsid w:val="0091612F"/>
    <w:rsid w:val="00916DC8"/>
    <w:rsid w:val="00917950"/>
    <w:rsid w:val="00921ED1"/>
    <w:rsid w:val="00925A05"/>
    <w:rsid w:val="0092796A"/>
    <w:rsid w:val="00927D77"/>
    <w:rsid w:val="00930827"/>
    <w:rsid w:val="00930D82"/>
    <w:rsid w:val="009312E5"/>
    <w:rsid w:val="0093267D"/>
    <w:rsid w:val="00933810"/>
    <w:rsid w:val="00934361"/>
    <w:rsid w:val="00934900"/>
    <w:rsid w:val="0093564A"/>
    <w:rsid w:val="00937BC3"/>
    <w:rsid w:val="0094011F"/>
    <w:rsid w:val="00940429"/>
    <w:rsid w:val="00941E3F"/>
    <w:rsid w:val="009422FB"/>
    <w:rsid w:val="0094309E"/>
    <w:rsid w:val="00943873"/>
    <w:rsid w:val="0094603A"/>
    <w:rsid w:val="00951D7B"/>
    <w:rsid w:val="009527B6"/>
    <w:rsid w:val="00962F38"/>
    <w:rsid w:val="009644A6"/>
    <w:rsid w:val="00970A8C"/>
    <w:rsid w:val="00973F63"/>
    <w:rsid w:val="00974A3D"/>
    <w:rsid w:val="00976B2C"/>
    <w:rsid w:val="009809E2"/>
    <w:rsid w:val="00980CB2"/>
    <w:rsid w:val="00982957"/>
    <w:rsid w:val="0098520D"/>
    <w:rsid w:val="0098659B"/>
    <w:rsid w:val="00990A63"/>
    <w:rsid w:val="009915B4"/>
    <w:rsid w:val="00992DB8"/>
    <w:rsid w:val="00992E7F"/>
    <w:rsid w:val="00993C75"/>
    <w:rsid w:val="00994F6C"/>
    <w:rsid w:val="00996B42"/>
    <w:rsid w:val="00996D18"/>
    <w:rsid w:val="009A1B16"/>
    <w:rsid w:val="009A1B99"/>
    <w:rsid w:val="009A1D62"/>
    <w:rsid w:val="009A2B4A"/>
    <w:rsid w:val="009A3DC2"/>
    <w:rsid w:val="009A4038"/>
    <w:rsid w:val="009A6686"/>
    <w:rsid w:val="009A6847"/>
    <w:rsid w:val="009A6FC7"/>
    <w:rsid w:val="009B066C"/>
    <w:rsid w:val="009B0B01"/>
    <w:rsid w:val="009B3173"/>
    <w:rsid w:val="009B5F9C"/>
    <w:rsid w:val="009B77E5"/>
    <w:rsid w:val="009B7AD3"/>
    <w:rsid w:val="009B7C1C"/>
    <w:rsid w:val="009C0C95"/>
    <w:rsid w:val="009C19BD"/>
    <w:rsid w:val="009C4D7E"/>
    <w:rsid w:val="009C6EB9"/>
    <w:rsid w:val="009D0800"/>
    <w:rsid w:val="009D1065"/>
    <w:rsid w:val="009D20D3"/>
    <w:rsid w:val="009D232D"/>
    <w:rsid w:val="009D768A"/>
    <w:rsid w:val="009E15C9"/>
    <w:rsid w:val="009E32F1"/>
    <w:rsid w:val="009E3581"/>
    <w:rsid w:val="009E367D"/>
    <w:rsid w:val="009E5D73"/>
    <w:rsid w:val="009E7A47"/>
    <w:rsid w:val="009F008C"/>
    <w:rsid w:val="009F4DA9"/>
    <w:rsid w:val="009F50AF"/>
    <w:rsid w:val="009F50D7"/>
    <w:rsid w:val="009F5E77"/>
    <w:rsid w:val="009F69CD"/>
    <w:rsid w:val="009F6E70"/>
    <w:rsid w:val="009F787B"/>
    <w:rsid w:val="00A000B8"/>
    <w:rsid w:val="00A01ECA"/>
    <w:rsid w:val="00A03E2A"/>
    <w:rsid w:val="00A06B47"/>
    <w:rsid w:val="00A07943"/>
    <w:rsid w:val="00A10542"/>
    <w:rsid w:val="00A11A3E"/>
    <w:rsid w:val="00A12BF0"/>
    <w:rsid w:val="00A13C86"/>
    <w:rsid w:val="00A15525"/>
    <w:rsid w:val="00A15EC5"/>
    <w:rsid w:val="00A2066E"/>
    <w:rsid w:val="00A20A2E"/>
    <w:rsid w:val="00A21CEB"/>
    <w:rsid w:val="00A22C8A"/>
    <w:rsid w:val="00A234BD"/>
    <w:rsid w:val="00A249AF"/>
    <w:rsid w:val="00A2581A"/>
    <w:rsid w:val="00A26AA5"/>
    <w:rsid w:val="00A30FFF"/>
    <w:rsid w:val="00A33FCF"/>
    <w:rsid w:val="00A34CAA"/>
    <w:rsid w:val="00A3590E"/>
    <w:rsid w:val="00A35991"/>
    <w:rsid w:val="00A35D30"/>
    <w:rsid w:val="00A41948"/>
    <w:rsid w:val="00A41952"/>
    <w:rsid w:val="00A42998"/>
    <w:rsid w:val="00A42A24"/>
    <w:rsid w:val="00A42D7A"/>
    <w:rsid w:val="00A4324B"/>
    <w:rsid w:val="00A45F00"/>
    <w:rsid w:val="00A460B4"/>
    <w:rsid w:val="00A46BA5"/>
    <w:rsid w:val="00A51B28"/>
    <w:rsid w:val="00A52249"/>
    <w:rsid w:val="00A53D52"/>
    <w:rsid w:val="00A54AB0"/>
    <w:rsid w:val="00A56E94"/>
    <w:rsid w:val="00A6013F"/>
    <w:rsid w:val="00A6363D"/>
    <w:rsid w:val="00A6391A"/>
    <w:rsid w:val="00A64951"/>
    <w:rsid w:val="00A64AE5"/>
    <w:rsid w:val="00A70AD2"/>
    <w:rsid w:val="00A71A62"/>
    <w:rsid w:val="00A75F27"/>
    <w:rsid w:val="00A77656"/>
    <w:rsid w:val="00A77E08"/>
    <w:rsid w:val="00A8009F"/>
    <w:rsid w:val="00A80217"/>
    <w:rsid w:val="00A82A62"/>
    <w:rsid w:val="00A82ACF"/>
    <w:rsid w:val="00A8331D"/>
    <w:rsid w:val="00A83D58"/>
    <w:rsid w:val="00A84FD3"/>
    <w:rsid w:val="00A85F6C"/>
    <w:rsid w:val="00A86F43"/>
    <w:rsid w:val="00A90CEC"/>
    <w:rsid w:val="00A92835"/>
    <w:rsid w:val="00A929C7"/>
    <w:rsid w:val="00A93B9E"/>
    <w:rsid w:val="00A95D47"/>
    <w:rsid w:val="00A95F77"/>
    <w:rsid w:val="00A9612D"/>
    <w:rsid w:val="00A962F1"/>
    <w:rsid w:val="00AA198E"/>
    <w:rsid w:val="00AA1DF1"/>
    <w:rsid w:val="00AA2362"/>
    <w:rsid w:val="00AA5403"/>
    <w:rsid w:val="00AA7881"/>
    <w:rsid w:val="00AB0012"/>
    <w:rsid w:val="00AB0215"/>
    <w:rsid w:val="00AB0733"/>
    <w:rsid w:val="00AB3BDA"/>
    <w:rsid w:val="00AB3FB6"/>
    <w:rsid w:val="00AC3887"/>
    <w:rsid w:val="00AC6AB3"/>
    <w:rsid w:val="00AD00B6"/>
    <w:rsid w:val="00AD0482"/>
    <w:rsid w:val="00AD04CF"/>
    <w:rsid w:val="00AD20FC"/>
    <w:rsid w:val="00AD361B"/>
    <w:rsid w:val="00AD41D8"/>
    <w:rsid w:val="00AD468B"/>
    <w:rsid w:val="00AD47D5"/>
    <w:rsid w:val="00AD49EA"/>
    <w:rsid w:val="00AD60D3"/>
    <w:rsid w:val="00AD61C3"/>
    <w:rsid w:val="00AE109F"/>
    <w:rsid w:val="00AE1AA9"/>
    <w:rsid w:val="00AE1EBD"/>
    <w:rsid w:val="00AE3341"/>
    <w:rsid w:val="00AE3B31"/>
    <w:rsid w:val="00AE43E1"/>
    <w:rsid w:val="00AE45D6"/>
    <w:rsid w:val="00AE4763"/>
    <w:rsid w:val="00AE4B54"/>
    <w:rsid w:val="00AF2788"/>
    <w:rsid w:val="00AF4A5F"/>
    <w:rsid w:val="00AF4E6D"/>
    <w:rsid w:val="00B001D2"/>
    <w:rsid w:val="00B01F25"/>
    <w:rsid w:val="00B04B2C"/>
    <w:rsid w:val="00B05394"/>
    <w:rsid w:val="00B055CD"/>
    <w:rsid w:val="00B05EE7"/>
    <w:rsid w:val="00B11347"/>
    <w:rsid w:val="00B12EBB"/>
    <w:rsid w:val="00B1306F"/>
    <w:rsid w:val="00B15D57"/>
    <w:rsid w:val="00B208F8"/>
    <w:rsid w:val="00B2119A"/>
    <w:rsid w:val="00B23308"/>
    <w:rsid w:val="00B24CF7"/>
    <w:rsid w:val="00B25A2A"/>
    <w:rsid w:val="00B273AB"/>
    <w:rsid w:val="00B27BA3"/>
    <w:rsid w:val="00B316F5"/>
    <w:rsid w:val="00B378CA"/>
    <w:rsid w:val="00B424D3"/>
    <w:rsid w:val="00B43F20"/>
    <w:rsid w:val="00B52E69"/>
    <w:rsid w:val="00B53191"/>
    <w:rsid w:val="00B5410C"/>
    <w:rsid w:val="00B54270"/>
    <w:rsid w:val="00B617C7"/>
    <w:rsid w:val="00B633B8"/>
    <w:rsid w:val="00B679EC"/>
    <w:rsid w:val="00B7126C"/>
    <w:rsid w:val="00B71287"/>
    <w:rsid w:val="00B737A5"/>
    <w:rsid w:val="00B73BFC"/>
    <w:rsid w:val="00B7516A"/>
    <w:rsid w:val="00B75CF5"/>
    <w:rsid w:val="00B77651"/>
    <w:rsid w:val="00B81F14"/>
    <w:rsid w:val="00B847B4"/>
    <w:rsid w:val="00B87125"/>
    <w:rsid w:val="00B8722E"/>
    <w:rsid w:val="00B8786C"/>
    <w:rsid w:val="00B916C7"/>
    <w:rsid w:val="00B928CD"/>
    <w:rsid w:val="00B92AF5"/>
    <w:rsid w:val="00B96F00"/>
    <w:rsid w:val="00BA0875"/>
    <w:rsid w:val="00BA0E89"/>
    <w:rsid w:val="00BA3FCD"/>
    <w:rsid w:val="00BA4D9F"/>
    <w:rsid w:val="00BA5847"/>
    <w:rsid w:val="00BB08A1"/>
    <w:rsid w:val="00BB1B20"/>
    <w:rsid w:val="00BB2DC1"/>
    <w:rsid w:val="00BB3D99"/>
    <w:rsid w:val="00BB577A"/>
    <w:rsid w:val="00BB64BC"/>
    <w:rsid w:val="00BB6CD1"/>
    <w:rsid w:val="00BC1034"/>
    <w:rsid w:val="00BC152A"/>
    <w:rsid w:val="00BC1D2B"/>
    <w:rsid w:val="00BC50E7"/>
    <w:rsid w:val="00BC5719"/>
    <w:rsid w:val="00BD10AC"/>
    <w:rsid w:val="00BD3FB1"/>
    <w:rsid w:val="00BD4603"/>
    <w:rsid w:val="00BD4EE1"/>
    <w:rsid w:val="00BD5C85"/>
    <w:rsid w:val="00BD7A56"/>
    <w:rsid w:val="00BE1ECE"/>
    <w:rsid w:val="00BE452F"/>
    <w:rsid w:val="00BE5766"/>
    <w:rsid w:val="00BE7961"/>
    <w:rsid w:val="00BF1F0E"/>
    <w:rsid w:val="00BF2CA7"/>
    <w:rsid w:val="00BF3098"/>
    <w:rsid w:val="00BF3528"/>
    <w:rsid w:val="00BF35E2"/>
    <w:rsid w:val="00BF5C10"/>
    <w:rsid w:val="00BF7EE0"/>
    <w:rsid w:val="00C06578"/>
    <w:rsid w:val="00C07384"/>
    <w:rsid w:val="00C075A2"/>
    <w:rsid w:val="00C1239A"/>
    <w:rsid w:val="00C135A5"/>
    <w:rsid w:val="00C14AF9"/>
    <w:rsid w:val="00C14F79"/>
    <w:rsid w:val="00C218D2"/>
    <w:rsid w:val="00C21C3E"/>
    <w:rsid w:val="00C22DDA"/>
    <w:rsid w:val="00C24A88"/>
    <w:rsid w:val="00C2504B"/>
    <w:rsid w:val="00C26130"/>
    <w:rsid w:val="00C31BAC"/>
    <w:rsid w:val="00C35DC5"/>
    <w:rsid w:val="00C370FD"/>
    <w:rsid w:val="00C37E9E"/>
    <w:rsid w:val="00C45CFD"/>
    <w:rsid w:val="00C50913"/>
    <w:rsid w:val="00C53636"/>
    <w:rsid w:val="00C5429F"/>
    <w:rsid w:val="00C547D9"/>
    <w:rsid w:val="00C55C6B"/>
    <w:rsid w:val="00C56E5F"/>
    <w:rsid w:val="00C57DEC"/>
    <w:rsid w:val="00C60449"/>
    <w:rsid w:val="00C60D15"/>
    <w:rsid w:val="00C61B3C"/>
    <w:rsid w:val="00C624C4"/>
    <w:rsid w:val="00C64621"/>
    <w:rsid w:val="00C6577E"/>
    <w:rsid w:val="00C65C97"/>
    <w:rsid w:val="00C672F5"/>
    <w:rsid w:val="00C6744D"/>
    <w:rsid w:val="00C71B56"/>
    <w:rsid w:val="00C730E9"/>
    <w:rsid w:val="00C7622B"/>
    <w:rsid w:val="00C80AEB"/>
    <w:rsid w:val="00C80D19"/>
    <w:rsid w:val="00C8397F"/>
    <w:rsid w:val="00C843DD"/>
    <w:rsid w:val="00C87105"/>
    <w:rsid w:val="00C8767C"/>
    <w:rsid w:val="00C87E88"/>
    <w:rsid w:val="00C9068A"/>
    <w:rsid w:val="00C9373A"/>
    <w:rsid w:val="00C94C34"/>
    <w:rsid w:val="00C960F3"/>
    <w:rsid w:val="00C96F37"/>
    <w:rsid w:val="00C973E1"/>
    <w:rsid w:val="00CA0804"/>
    <w:rsid w:val="00CA222E"/>
    <w:rsid w:val="00CA4288"/>
    <w:rsid w:val="00CA43F2"/>
    <w:rsid w:val="00CA46D5"/>
    <w:rsid w:val="00CB077F"/>
    <w:rsid w:val="00CB0A1F"/>
    <w:rsid w:val="00CB2AB4"/>
    <w:rsid w:val="00CB3D51"/>
    <w:rsid w:val="00CB4C8C"/>
    <w:rsid w:val="00CB5533"/>
    <w:rsid w:val="00CC327F"/>
    <w:rsid w:val="00CC643D"/>
    <w:rsid w:val="00CC6D93"/>
    <w:rsid w:val="00CC734B"/>
    <w:rsid w:val="00CC7A79"/>
    <w:rsid w:val="00CD1CEE"/>
    <w:rsid w:val="00CD26AC"/>
    <w:rsid w:val="00CD2A90"/>
    <w:rsid w:val="00CD3429"/>
    <w:rsid w:val="00CD3580"/>
    <w:rsid w:val="00CD4DEA"/>
    <w:rsid w:val="00CD7DA9"/>
    <w:rsid w:val="00CE1C7A"/>
    <w:rsid w:val="00CE2D28"/>
    <w:rsid w:val="00CE2F40"/>
    <w:rsid w:val="00CE314F"/>
    <w:rsid w:val="00CE4582"/>
    <w:rsid w:val="00CE4A7B"/>
    <w:rsid w:val="00CE4BAB"/>
    <w:rsid w:val="00CE5059"/>
    <w:rsid w:val="00CE619A"/>
    <w:rsid w:val="00CE7F2D"/>
    <w:rsid w:val="00CF1127"/>
    <w:rsid w:val="00CF14D2"/>
    <w:rsid w:val="00CF25F0"/>
    <w:rsid w:val="00CF2835"/>
    <w:rsid w:val="00CF33EB"/>
    <w:rsid w:val="00CF4C07"/>
    <w:rsid w:val="00CF4D9D"/>
    <w:rsid w:val="00CF50C4"/>
    <w:rsid w:val="00CF6527"/>
    <w:rsid w:val="00D0675F"/>
    <w:rsid w:val="00D0788C"/>
    <w:rsid w:val="00D078C5"/>
    <w:rsid w:val="00D105AC"/>
    <w:rsid w:val="00D1093E"/>
    <w:rsid w:val="00D10A88"/>
    <w:rsid w:val="00D11903"/>
    <w:rsid w:val="00D11A3C"/>
    <w:rsid w:val="00D11A75"/>
    <w:rsid w:val="00D147F4"/>
    <w:rsid w:val="00D16A58"/>
    <w:rsid w:val="00D2186C"/>
    <w:rsid w:val="00D2263E"/>
    <w:rsid w:val="00D23D08"/>
    <w:rsid w:val="00D24FA1"/>
    <w:rsid w:val="00D256CB"/>
    <w:rsid w:val="00D27DD0"/>
    <w:rsid w:val="00D30C48"/>
    <w:rsid w:val="00D31435"/>
    <w:rsid w:val="00D33CA8"/>
    <w:rsid w:val="00D33EFB"/>
    <w:rsid w:val="00D351D1"/>
    <w:rsid w:val="00D36564"/>
    <w:rsid w:val="00D4041F"/>
    <w:rsid w:val="00D40F6B"/>
    <w:rsid w:val="00D412CA"/>
    <w:rsid w:val="00D44214"/>
    <w:rsid w:val="00D443DB"/>
    <w:rsid w:val="00D44625"/>
    <w:rsid w:val="00D447B0"/>
    <w:rsid w:val="00D45FD5"/>
    <w:rsid w:val="00D478F3"/>
    <w:rsid w:val="00D52731"/>
    <w:rsid w:val="00D546D1"/>
    <w:rsid w:val="00D550E0"/>
    <w:rsid w:val="00D5754F"/>
    <w:rsid w:val="00D60510"/>
    <w:rsid w:val="00D628D2"/>
    <w:rsid w:val="00D63339"/>
    <w:rsid w:val="00D663A8"/>
    <w:rsid w:val="00D703F2"/>
    <w:rsid w:val="00D712B0"/>
    <w:rsid w:val="00D7447F"/>
    <w:rsid w:val="00D74ABF"/>
    <w:rsid w:val="00D75232"/>
    <w:rsid w:val="00D76937"/>
    <w:rsid w:val="00D76C60"/>
    <w:rsid w:val="00D7750F"/>
    <w:rsid w:val="00D77B55"/>
    <w:rsid w:val="00D81E0C"/>
    <w:rsid w:val="00D81FB0"/>
    <w:rsid w:val="00D9069C"/>
    <w:rsid w:val="00D913C1"/>
    <w:rsid w:val="00D91D69"/>
    <w:rsid w:val="00D95447"/>
    <w:rsid w:val="00D96FE7"/>
    <w:rsid w:val="00DA0655"/>
    <w:rsid w:val="00DA0D1D"/>
    <w:rsid w:val="00DA20A6"/>
    <w:rsid w:val="00DA371F"/>
    <w:rsid w:val="00DA3AA9"/>
    <w:rsid w:val="00DB242B"/>
    <w:rsid w:val="00DB338B"/>
    <w:rsid w:val="00DB5020"/>
    <w:rsid w:val="00DB7A71"/>
    <w:rsid w:val="00DB7D17"/>
    <w:rsid w:val="00DC099C"/>
    <w:rsid w:val="00DC0F52"/>
    <w:rsid w:val="00DC111F"/>
    <w:rsid w:val="00DC285E"/>
    <w:rsid w:val="00DC34B5"/>
    <w:rsid w:val="00DC456A"/>
    <w:rsid w:val="00DC4D3E"/>
    <w:rsid w:val="00DC6D20"/>
    <w:rsid w:val="00DC75BC"/>
    <w:rsid w:val="00DD1B26"/>
    <w:rsid w:val="00DD2CC5"/>
    <w:rsid w:val="00DD41CD"/>
    <w:rsid w:val="00DD5EBA"/>
    <w:rsid w:val="00DE176E"/>
    <w:rsid w:val="00DE42C8"/>
    <w:rsid w:val="00DF407F"/>
    <w:rsid w:val="00DF408C"/>
    <w:rsid w:val="00DF7785"/>
    <w:rsid w:val="00E000F1"/>
    <w:rsid w:val="00E01C4E"/>
    <w:rsid w:val="00E0324B"/>
    <w:rsid w:val="00E10F4B"/>
    <w:rsid w:val="00E12218"/>
    <w:rsid w:val="00E12C1A"/>
    <w:rsid w:val="00E13880"/>
    <w:rsid w:val="00E153D0"/>
    <w:rsid w:val="00E178E1"/>
    <w:rsid w:val="00E20922"/>
    <w:rsid w:val="00E22957"/>
    <w:rsid w:val="00E22D09"/>
    <w:rsid w:val="00E24059"/>
    <w:rsid w:val="00E2445D"/>
    <w:rsid w:val="00E2609A"/>
    <w:rsid w:val="00E278CE"/>
    <w:rsid w:val="00E30039"/>
    <w:rsid w:val="00E3205E"/>
    <w:rsid w:val="00E324B3"/>
    <w:rsid w:val="00E327EF"/>
    <w:rsid w:val="00E32B0B"/>
    <w:rsid w:val="00E32CF7"/>
    <w:rsid w:val="00E3603B"/>
    <w:rsid w:val="00E36BA4"/>
    <w:rsid w:val="00E40724"/>
    <w:rsid w:val="00E40FFC"/>
    <w:rsid w:val="00E41AF2"/>
    <w:rsid w:val="00E41D97"/>
    <w:rsid w:val="00E42CD4"/>
    <w:rsid w:val="00E447BC"/>
    <w:rsid w:val="00E453CC"/>
    <w:rsid w:val="00E458A8"/>
    <w:rsid w:val="00E475D4"/>
    <w:rsid w:val="00E50DD3"/>
    <w:rsid w:val="00E52B58"/>
    <w:rsid w:val="00E54314"/>
    <w:rsid w:val="00E56470"/>
    <w:rsid w:val="00E57318"/>
    <w:rsid w:val="00E6090F"/>
    <w:rsid w:val="00E625F0"/>
    <w:rsid w:val="00E62EBF"/>
    <w:rsid w:val="00E6346D"/>
    <w:rsid w:val="00E6355D"/>
    <w:rsid w:val="00E6369C"/>
    <w:rsid w:val="00E6665C"/>
    <w:rsid w:val="00E7140E"/>
    <w:rsid w:val="00E71B80"/>
    <w:rsid w:val="00E727BA"/>
    <w:rsid w:val="00E729F8"/>
    <w:rsid w:val="00E73F28"/>
    <w:rsid w:val="00E74073"/>
    <w:rsid w:val="00E7457D"/>
    <w:rsid w:val="00E75C02"/>
    <w:rsid w:val="00E76ED8"/>
    <w:rsid w:val="00E80583"/>
    <w:rsid w:val="00E80853"/>
    <w:rsid w:val="00E817AB"/>
    <w:rsid w:val="00E849DB"/>
    <w:rsid w:val="00E859B6"/>
    <w:rsid w:val="00E97525"/>
    <w:rsid w:val="00EA14A2"/>
    <w:rsid w:val="00EA1F62"/>
    <w:rsid w:val="00EA4D8B"/>
    <w:rsid w:val="00EA5EAB"/>
    <w:rsid w:val="00EB0FC2"/>
    <w:rsid w:val="00EB1C49"/>
    <w:rsid w:val="00EB2A6F"/>
    <w:rsid w:val="00EB493B"/>
    <w:rsid w:val="00EB60C9"/>
    <w:rsid w:val="00EB6F19"/>
    <w:rsid w:val="00EB74AE"/>
    <w:rsid w:val="00EB753D"/>
    <w:rsid w:val="00EC05A9"/>
    <w:rsid w:val="00EC0CE6"/>
    <w:rsid w:val="00EC0D1B"/>
    <w:rsid w:val="00EC13F7"/>
    <w:rsid w:val="00EC22C6"/>
    <w:rsid w:val="00EC38BC"/>
    <w:rsid w:val="00EC45A4"/>
    <w:rsid w:val="00EC5194"/>
    <w:rsid w:val="00ED1814"/>
    <w:rsid w:val="00ED1EB3"/>
    <w:rsid w:val="00ED2421"/>
    <w:rsid w:val="00ED25AE"/>
    <w:rsid w:val="00ED2663"/>
    <w:rsid w:val="00ED5461"/>
    <w:rsid w:val="00ED5F5E"/>
    <w:rsid w:val="00EE2674"/>
    <w:rsid w:val="00EE3656"/>
    <w:rsid w:val="00EE3DE3"/>
    <w:rsid w:val="00EE5D07"/>
    <w:rsid w:val="00EE7840"/>
    <w:rsid w:val="00EE7D68"/>
    <w:rsid w:val="00EF48EE"/>
    <w:rsid w:val="00EF4CFC"/>
    <w:rsid w:val="00EF4DE8"/>
    <w:rsid w:val="00EF6812"/>
    <w:rsid w:val="00EF7C78"/>
    <w:rsid w:val="00F01078"/>
    <w:rsid w:val="00F01B83"/>
    <w:rsid w:val="00F01C5E"/>
    <w:rsid w:val="00F044A3"/>
    <w:rsid w:val="00F0549E"/>
    <w:rsid w:val="00F07077"/>
    <w:rsid w:val="00F0765F"/>
    <w:rsid w:val="00F107E6"/>
    <w:rsid w:val="00F11897"/>
    <w:rsid w:val="00F13D91"/>
    <w:rsid w:val="00F1411B"/>
    <w:rsid w:val="00F149D6"/>
    <w:rsid w:val="00F15B89"/>
    <w:rsid w:val="00F15D9C"/>
    <w:rsid w:val="00F16ABD"/>
    <w:rsid w:val="00F17602"/>
    <w:rsid w:val="00F20456"/>
    <w:rsid w:val="00F2078B"/>
    <w:rsid w:val="00F2134F"/>
    <w:rsid w:val="00F2268C"/>
    <w:rsid w:val="00F243EF"/>
    <w:rsid w:val="00F24AC9"/>
    <w:rsid w:val="00F251E5"/>
    <w:rsid w:val="00F254C2"/>
    <w:rsid w:val="00F25929"/>
    <w:rsid w:val="00F25F74"/>
    <w:rsid w:val="00F27D8F"/>
    <w:rsid w:val="00F3076B"/>
    <w:rsid w:val="00F3279B"/>
    <w:rsid w:val="00F33424"/>
    <w:rsid w:val="00F33B7C"/>
    <w:rsid w:val="00F33FEC"/>
    <w:rsid w:val="00F34C0D"/>
    <w:rsid w:val="00F3600B"/>
    <w:rsid w:val="00F369C9"/>
    <w:rsid w:val="00F42C2F"/>
    <w:rsid w:val="00F42E10"/>
    <w:rsid w:val="00F45794"/>
    <w:rsid w:val="00F45C31"/>
    <w:rsid w:val="00F45F57"/>
    <w:rsid w:val="00F46C77"/>
    <w:rsid w:val="00F47191"/>
    <w:rsid w:val="00F47305"/>
    <w:rsid w:val="00F5230E"/>
    <w:rsid w:val="00F53D9E"/>
    <w:rsid w:val="00F54E3C"/>
    <w:rsid w:val="00F56D19"/>
    <w:rsid w:val="00F578B4"/>
    <w:rsid w:val="00F5798A"/>
    <w:rsid w:val="00F62627"/>
    <w:rsid w:val="00F62F18"/>
    <w:rsid w:val="00F632A2"/>
    <w:rsid w:val="00F64F44"/>
    <w:rsid w:val="00F66AB8"/>
    <w:rsid w:val="00F77139"/>
    <w:rsid w:val="00F77CD9"/>
    <w:rsid w:val="00F77EAB"/>
    <w:rsid w:val="00F80353"/>
    <w:rsid w:val="00F80BA5"/>
    <w:rsid w:val="00F818B4"/>
    <w:rsid w:val="00F83F1A"/>
    <w:rsid w:val="00F84AC4"/>
    <w:rsid w:val="00F85284"/>
    <w:rsid w:val="00F8588A"/>
    <w:rsid w:val="00F87EA1"/>
    <w:rsid w:val="00F87FDF"/>
    <w:rsid w:val="00F922F7"/>
    <w:rsid w:val="00F92F6D"/>
    <w:rsid w:val="00F92FA8"/>
    <w:rsid w:val="00F94885"/>
    <w:rsid w:val="00F94DE8"/>
    <w:rsid w:val="00F94EEF"/>
    <w:rsid w:val="00F95BF8"/>
    <w:rsid w:val="00F97A63"/>
    <w:rsid w:val="00FA010B"/>
    <w:rsid w:val="00FA0272"/>
    <w:rsid w:val="00FA09BD"/>
    <w:rsid w:val="00FA2AF9"/>
    <w:rsid w:val="00FA3B89"/>
    <w:rsid w:val="00FA6E67"/>
    <w:rsid w:val="00FA6FFB"/>
    <w:rsid w:val="00FA7C6A"/>
    <w:rsid w:val="00FB061A"/>
    <w:rsid w:val="00FB17A3"/>
    <w:rsid w:val="00FB39F9"/>
    <w:rsid w:val="00FB3ABC"/>
    <w:rsid w:val="00FB57AE"/>
    <w:rsid w:val="00FB5CDB"/>
    <w:rsid w:val="00FB61BE"/>
    <w:rsid w:val="00FC038E"/>
    <w:rsid w:val="00FC0AA2"/>
    <w:rsid w:val="00FC1554"/>
    <w:rsid w:val="00FC18BD"/>
    <w:rsid w:val="00FC1C09"/>
    <w:rsid w:val="00FC3AF7"/>
    <w:rsid w:val="00FC50B1"/>
    <w:rsid w:val="00FC627F"/>
    <w:rsid w:val="00FC647A"/>
    <w:rsid w:val="00FD06E3"/>
    <w:rsid w:val="00FD0FE4"/>
    <w:rsid w:val="00FD186B"/>
    <w:rsid w:val="00FD5BA0"/>
    <w:rsid w:val="00FD653C"/>
    <w:rsid w:val="00FE0792"/>
    <w:rsid w:val="00FE1C37"/>
    <w:rsid w:val="00FE3705"/>
    <w:rsid w:val="00FE4361"/>
    <w:rsid w:val="00FE6EC9"/>
    <w:rsid w:val="00FF1143"/>
    <w:rsid w:val="00FF216A"/>
    <w:rsid w:val="00FF26B8"/>
    <w:rsid w:val="00FF4A57"/>
    <w:rsid w:val="00FF4E0A"/>
    <w:rsid w:val="00FF76B8"/>
    <w:rsid w:val="00FF7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15"/>
  </w:style>
  <w:style w:type="paragraph" w:styleId="Heading1">
    <w:name w:val="heading 1"/>
    <w:basedOn w:val="Normal"/>
    <w:next w:val="Normal"/>
    <w:link w:val="Heading1Char"/>
    <w:uiPriority w:val="9"/>
    <w:qFormat/>
    <w:rsid w:val="004D6415"/>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D6415"/>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D6415"/>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D641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D641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D641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D641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D641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D641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E3F"/>
    <w:rPr>
      <w:color w:val="9454C3" w:themeColor="hyperlink"/>
      <w:u w:val="single"/>
    </w:rPr>
  </w:style>
  <w:style w:type="table" w:styleId="TableGrid">
    <w:name w:val="Table Grid"/>
    <w:basedOn w:val="TableNormal"/>
    <w:uiPriority w:val="59"/>
    <w:rsid w:val="005161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4D6415"/>
    <w:pPr>
      <w:ind w:left="720"/>
      <w:contextualSpacing/>
    </w:pPr>
  </w:style>
  <w:style w:type="paragraph" w:styleId="Header">
    <w:name w:val="header"/>
    <w:basedOn w:val="Normal"/>
    <w:link w:val="HeaderChar"/>
    <w:uiPriority w:val="99"/>
    <w:unhideWhenUsed/>
    <w:rsid w:val="004D6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15"/>
  </w:style>
  <w:style w:type="paragraph" w:styleId="Footer">
    <w:name w:val="footer"/>
    <w:basedOn w:val="Normal"/>
    <w:link w:val="FooterChar"/>
    <w:uiPriority w:val="99"/>
    <w:unhideWhenUsed/>
    <w:rsid w:val="004D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15"/>
  </w:style>
  <w:style w:type="character" w:customStyle="1" w:styleId="Heading1Char">
    <w:name w:val="Heading 1 Char"/>
    <w:basedOn w:val="DefaultParagraphFont"/>
    <w:link w:val="Heading1"/>
    <w:uiPriority w:val="9"/>
    <w:rsid w:val="004D6415"/>
    <w:rPr>
      <w:smallCaps/>
      <w:spacing w:val="5"/>
      <w:sz w:val="36"/>
      <w:szCs w:val="36"/>
    </w:rPr>
  </w:style>
  <w:style w:type="character" w:customStyle="1" w:styleId="Heading2Char">
    <w:name w:val="Heading 2 Char"/>
    <w:basedOn w:val="DefaultParagraphFont"/>
    <w:link w:val="Heading2"/>
    <w:uiPriority w:val="9"/>
    <w:rsid w:val="004D6415"/>
    <w:rPr>
      <w:smallCaps/>
      <w:sz w:val="28"/>
      <w:szCs w:val="28"/>
    </w:rPr>
  </w:style>
  <w:style w:type="character" w:customStyle="1" w:styleId="Heading3Char">
    <w:name w:val="Heading 3 Char"/>
    <w:basedOn w:val="DefaultParagraphFont"/>
    <w:link w:val="Heading3"/>
    <w:uiPriority w:val="9"/>
    <w:rsid w:val="004D6415"/>
    <w:rPr>
      <w:i/>
      <w:iCs/>
      <w:smallCaps/>
      <w:spacing w:val="5"/>
      <w:sz w:val="26"/>
      <w:szCs w:val="26"/>
    </w:rPr>
  </w:style>
  <w:style w:type="character" w:customStyle="1" w:styleId="Heading4Char">
    <w:name w:val="Heading 4 Char"/>
    <w:basedOn w:val="DefaultParagraphFont"/>
    <w:link w:val="Heading4"/>
    <w:uiPriority w:val="9"/>
    <w:semiHidden/>
    <w:rsid w:val="004D6415"/>
    <w:rPr>
      <w:b/>
      <w:bCs/>
      <w:spacing w:val="5"/>
      <w:sz w:val="24"/>
      <w:szCs w:val="24"/>
    </w:rPr>
  </w:style>
  <w:style w:type="character" w:customStyle="1" w:styleId="Heading5Char">
    <w:name w:val="Heading 5 Char"/>
    <w:basedOn w:val="DefaultParagraphFont"/>
    <w:link w:val="Heading5"/>
    <w:uiPriority w:val="9"/>
    <w:semiHidden/>
    <w:rsid w:val="004D6415"/>
    <w:rPr>
      <w:i/>
      <w:iCs/>
      <w:sz w:val="24"/>
      <w:szCs w:val="24"/>
    </w:rPr>
  </w:style>
  <w:style w:type="character" w:customStyle="1" w:styleId="Heading6Char">
    <w:name w:val="Heading 6 Char"/>
    <w:basedOn w:val="DefaultParagraphFont"/>
    <w:link w:val="Heading6"/>
    <w:uiPriority w:val="9"/>
    <w:semiHidden/>
    <w:rsid w:val="004D641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D641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D6415"/>
    <w:rPr>
      <w:b/>
      <w:bCs/>
      <w:color w:val="7F7F7F" w:themeColor="text1" w:themeTint="80"/>
      <w:sz w:val="20"/>
      <w:szCs w:val="20"/>
    </w:rPr>
  </w:style>
  <w:style w:type="character" w:customStyle="1" w:styleId="Heading9Char">
    <w:name w:val="Heading 9 Char"/>
    <w:basedOn w:val="DefaultParagraphFont"/>
    <w:link w:val="Heading9"/>
    <w:uiPriority w:val="9"/>
    <w:semiHidden/>
    <w:rsid w:val="004D6415"/>
    <w:rPr>
      <w:b/>
      <w:bCs/>
      <w:i/>
      <w:iCs/>
      <w:color w:val="7F7F7F" w:themeColor="text1" w:themeTint="80"/>
      <w:sz w:val="18"/>
      <w:szCs w:val="18"/>
    </w:rPr>
  </w:style>
  <w:style w:type="paragraph" w:styleId="Caption">
    <w:name w:val="caption"/>
    <w:basedOn w:val="Normal"/>
    <w:next w:val="Normal"/>
    <w:uiPriority w:val="35"/>
    <w:semiHidden/>
    <w:unhideWhenUsed/>
    <w:rsid w:val="004D6415"/>
    <w:pPr>
      <w:spacing w:line="240" w:lineRule="auto"/>
    </w:pPr>
    <w:rPr>
      <w:rFonts w:eastAsiaTheme="minorEastAsia"/>
      <w:bCs/>
      <w:smallCaps/>
      <w:color w:val="242852" w:themeColor="text2"/>
      <w:spacing w:val="6"/>
      <w:szCs w:val="18"/>
      <w:lang w:bidi="hi-IN"/>
    </w:rPr>
  </w:style>
  <w:style w:type="paragraph" w:styleId="Title">
    <w:name w:val="Title"/>
    <w:basedOn w:val="Normal"/>
    <w:next w:val="Normal"/>
    <w:link w:val="TitleChar"/>
    <w:uiPriority w:val="10"/>
    <w:qFormat/>
    <w:rsid w:val="004D641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D6415"/>
    <w:rPr>
      <w:smallCaps/>
      <w:sz w:val="52"/>
      <w:szCs w:val="52"/>
    </w:rPr>
  </w:style>
  <w:style w:type="paragraph" w:styleId="Subtitle">
    <w:name w:val="Subtitle"/>
    <w:basedOn w:val="Normal"/>
    <w:next w:val="Normal"/>
    <w:link w:val="SubtitleChar"/>
    <w:uiPriority w:val="11"/>
    <w:qFormat/>
    <w:rsid w:val="004D6415"/>
    <w:rPr>
      <w:i/>
      <w:iCs/>
      <w:smallCaps/>
      <w:spacing w:val="10"/>
      <w:sz w:val="28"/>
      <w:szCs w:val="28"/>
    </w:rPr>
  </w:style>
  <w:style w:type="character" w:customStyle="1" w:styleId="SubtitleChar">
    <w:name w:val="Subtitle Char"/>
    <w:basedOn w:val="DefaultParagraphFont"/>
    <w:link w:val="Subtitle"/>
    <w:uiPriority w:val="11"/>
    <w:rsid w:val="004D6415"/>
    <w:rPr>
      <w:i/>
      <w:iCs/>
      <w:smallCaps/>
      <w:spacing w:val="10"/>
      <w:sz w:val="28"/>
      <w:szCs w:val="28"/>
    </w:rPr>
  </w:style>
  <w:style w:type="character" w:styleId="Strong">
    <w:name w:val="Strong"/>
    <w:uiPriority w:val="22"/>
    <w:qFormat/>
    <w:rsid w:val="004D6415"/>
    <w:rPr>
      <w:b/>
      <w:bCs/>
    </w:rPr>
  </w:style>
  <w:style w:type="character" w:styleId="Emphasis">
    <w:name w:val="Emphasis"/>
    <w:uiPriority w:val="20"/>
    <w:qFormat/>
    <w:rsid w:val="004D6415"/>
    <w:rPr>
      <w:b/>
      <w:bCs/>
      <w:i/>
      <w:iCs/>
      <w:spacing w:val="10"/>
    </w:rPr>
  </w:style>
  <w:style w:type="paragraph" w:styleId="NoSpacing">
    <w:name w:val="No Spacing"/>
    <w:basedOn w:val="Normal"/>
    <w:link w:val="NoSpacingChar"/>
    <w:uiPriority w:val="1"/>
    <w:qFormat/>
    <w:rsid w:val="004D6415"/>
    <w:pPr>
      <w:spacing w:after="0" w:line="240" w:lineRule="auto"/>
    </w:pPr>
  </w:style>
  <w:style w:type="paragraph" w:styleId="Quote">
    <w:name w:val="Quote"/>
    <w:basedOn w:val="Normal"/>
    <w:next w:val="Normal"/>
    <w:link w:val="QuoteChar"/>
    <w:uiPriority w:val="29"/>
    <w:qFormat/>
    <w:rsid w:val="004D6415"/>
    <w:rPr>
      <w:i/>
      <w:iCs/>
    </w:rPr>
  </w:style>
  <w:style w:type="character" w:customStyle="1" w:styleId="QuoteChar">
    <w:name w:val="Quote Char"/>
    <w:basedOn w:val="DefaultParagraphFont"/>
    <w:link w:val="Quote"/>
    <w:uiPriority w:val="29"/>
    <w:rsid w:val="004D6415"/>
    <w:rPr>
      <w:i/>
      <w:iCs/>
    </w:rPr>
  </w:style>
  <w:style w:type="paragraph" w:styleId="IntenseQuote">
    <w:name w:val="Intense Quote"/>
    <w:basedOn w:val="Normal"/>
    <w:next w:val="Normal"/>
    <w:link w:val="IntenseQuoteChar"/>
    <w:uiPriority w:val="30"/>
    <w:qFormat/>
    <w:rsid w:val="004D641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D6415"/>
    <w:rPr>
      <w:i/>
      <w:iCs/>
    </w:rPr>
  </w:style>
  <w:style w:type="character" w:styleId="SubtleEmphasis">
    <w:name w:val="Subtle Emphasis"/>
    <w:uiPriority w:val="19"/>
    <w:qFormat/>
    <w:rsid w:val="004D6415"/>
    <w:rPr>
      <w:i/>
      <w:iCs/>
    </w:rPr>
  </w:style>
  <w:style w:type="character" w:styleId="IntenseEmphasis">
    <w:name w:val="Intense Emphasis"/>
    <w:uiPriority w:val="21"/>
    <w:qFormat/>
    <w:rsid w:val="004D6415"/>
    <w:rPr>
      <w:b/>
      <w:bCs/>
      <w:i/>
      <w:iCs/>
    </w:rPr>
  </w:style>
  <w:style w:type="character" w:styleId="SubtleReference">
    <w:name w:val="Subtle Reference"/>
    <w:basedOn w:val="DefaultParagraphFont"/>
    <w:uiPriority w:val="31"/>
    <w:qFormat/>
    <w:rsid w:val="004D6415"/>
    <w:rPr>
      <w:smallCaps/>
    </w:rPr>
  </w:style>
  <w:style w:type="character" w:styleId="IntenseReference">
    <w:name w:val="Intense Reference"/>
    <w:uiPriority w:val="32"/>
    <w:qFormat/>
    <w:rsid w:val="004D6415"/>
    <w:rPr>
      <w:b/>
      <w:bCs/>
      <w:smallCaps/>
    </w:rPr>
  </w:style>
  <w:style w:type="character" w:styleId="BookTitle">
    <w:name w:val="Book Title"/>
    <w:basedOn w:val="DefaultParagraphFont"/>
    <w:uiPriority w:val="33"/>
    <w:qFormat/>
    <w:rsid w:val="004D6415"/>
    <w:rPr>
      <w:i/>
      <w:iCs/>
      <w:smallCaps/>
      <w:spacing w:val="5"/>
    </w:rPr>
  </w:style>
  <w:style w:type="paragraph" w:styleId="TOCHeading">
    <w:name w:val="TOC Heading"/>
    <w:basedOn w:val="Heading1"/>
    <w:next w:val="Normal"/>
    <w:uiPriority w:val="39"/>
    <w:semiHidden/>
    <w:unhideWhenUsed/>
    <w:qFormat/>
    <w:rsid w:val="004D6415"/>
    <w:pPr>
      <w:outlineLvl w:val="9"/>
    </w:pPr>
    <w:rPr>
      <w:lang w:bidi="en-US"/>
    </w:rPr>
  </w:style>
  <w:style w:type="paragraph" w:customStyle="1" w:styleId="PersonalName">
    <w:name w:val="Personal Name"/>
    <w:basedOn w:val="Title"/>
    <w:rsid w:val="004D6415"/>
    <w:rPr>
      <w:b/>
      <w:caps/>
      <w:color w:val="000000"/>
      <w:sz w:val="28"/>
      <w:szCs w:val="28"/>
    </w:rPr>
  </w:style>
  <w:style w:type="character" w:customStyle="1" w:styleId="NoSpacingChar">
    <w:name w:val="No Spacing Char"/>
    <w:basedOn w:val="DefaultParagraphFont"/>
    <w:link w:val="NoSpacing"/>
    <w:uiPriority w:val="1"/>
    <w:rsid w:val="004D6415"/>
  </w:style>
  <w:style w:type="paragraph" w:customStyle="1" w:styleId="Default">
    <w:name w:val="Default"/>
    <w:rsid w:val="003248B6"/>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ListParagraphChar">
    <w:name w:val="List Paragraph Char"/>
    <w:basedOn w:val="DefaultParagraphFont"/>
    <w:link w:val="ListParagraph"/>
    <w:locked/>
    <w:rsid w:val="00385DE4"/>
  </w:style>
  <w:style w:type="paragraph" w:styleId="BalloonText">
    <w:name w:val="Balloon Text"/>
    <w:basedOn w:val="Normal"/>
    <w:link w:val="BalloonTextChar"/>
    <w:uiPriority w:val="99"/>
    <w:semiHidden/>
    <w:unhideWhenUsed/>
    <w:rsid w:val="00B1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47"/>
    <w:rPr>
      <w:rFonts w:ascii="Tahoma" w:hAnsi="Tahoma" w:cs="Tahoma"/>
      <w:sz w:val="16"/>
      <w:szCs w:val="16"/>
    </w:rPr>
  </w:style>
  <w:style w:type="table" w:customStyle="1" w:styleId="GridTable6Colorful-Accent31">
    <w:name w:val="Grid Table 6 Colorful - Accent 31"/>
    <w:basedOn w:val="TableNormal"/>
    <w:uiPriority w:val="51"/>
    <w:rsid w:val="00D91D69"/>
    <w:pPr>
      <w:spacing w:after="0" w:line="240" w:lineRule="auto"/>
    </w:pPr>
    <w:rPr>
      <w:rFonts w:asciiTheme="minorHAnsi" w:eastAsiaTheme="minorEastAsia" w:hAnsiTheme="minorHAnsi" w:cstheme="minorBidi"/>
      <w:color w:val="596984" w:themeColor="accent3" w:themeShade="BF"/>
    </w:rPr>
    <w:tblPr>
      <w:tblStyleRowBandSize w:val="1"/>
      <w:tblStyleColBandSize w:val="1"/>
      <w:tblInd w:w="0" w:type="dxa"/>
      <w:tblBorders>
        <w:top w:val="single" w:sz="4" w:space="0" w:color="B2BBCB" w:themeColor="accent3" w:themeTint="99"/>
        <w:left w:val="single" w:sz="4" w:space="0" w:color="B2BBCB" w:themeColor="accent3" w:themeTint="99"/>
        <w:bottom w:val="single" w:sz="4" w:space="0" w:color="B2BBCB" w:themeColor="accent3" w:themeTint="99"/>
        <w:right w:val="single" w:sz="4" w:space="0" w:color="B2BBCB" w:themeColor="accent3" w:themeTint="99"/>
        <w:insideH w:val="single" w:sz="4" w:space="0" w:color="B2BBCB" w:themeColor="accent3" w:themeTint="99"/>
        <w:insideV w:val="single" w:sz="4" w:space="0" w:color="B2BBCB" w:themeColor="accent3" w:themeTint="99"/>
      </w:tblBorders>
      <w:tblCellMar>
        <w:top w:w="0" w:type="dxa"/>
        <w:left w:w="108" w:type="dxa"/>
        <w:bottom w:w="0" w:type="dxa"/>
        <w:right w:w="108" w:type="dxa"/>
      </w:tblCellMar>
    </w:tblPr>
    <w:tblStylePr w:type="firstRow">
      <w:rPr>
        <w:b/>
        <w:bCs/>
      </w:rPr>
      <w:tblPr/>
      <w:tcPr>
        <w:tcBorders>
          <w:bottom w:val="single" w:sz="12" w:space="0" w:color="B2BBCB" w:themeColor="accent3" w:themeTint="99"/>
        </w:tcBorders>
      </w:tcPr>
    </w:tblStylePr>
    <w:tblStylePr w:type="lastRow">
      <w:rPr>
        <w:b/>
        <w:bCs/>
      </w:rPr>
      <w:tblPr/>
      <w:tcPr>
        <w:tcBorders>
          <w:top w:val="double" w:sz="4" w:space="0" w:color="B2BBCB" w:themeColor="accent3" w:themeTint="99"/>
        </w:tcBorders>
      </w:tcPr>
    </w:tblStylePr>
    <w:tblStylePr w:type="firstCol">
      <w:rPr>
        <w:b/>
        <w:bCs/>
      </w:rPr>
    </w:tblStylePr>
    <w:tblStylePr w:type="lastCol">
      <w:rPr>
        <w:b/>
        <w:bCs/>
      </w:rPr>
    </w:tblStylePr>
    <w:tblStylePr w:type="band1Vert">
      <w:tblPr/>
      <w:tcPr>
        <w:shd w:val="clear" w:color="auto" w:fill="E5E8ED" w:themeFill="accent3" w:themeFillTint="33"/>
      </w:tcPr>
    </w:tblStylePr>
    <w:tblStylePr w:type="band1Horz">
      <w:tblPr/>
      <w:tcPr>
        <w:shd w:val="clear" w:color="auto" w:fill="E5E8ED" w:themeFill="accent3" w:themeFillTint="33"/>
      </w:tcPr>
    </w:tblStylePr>
  </w:style>
  <w:style w:type="table" w:customStyle="1" w:styleId="GridTable6Colorful1">
    <w:name w:val="Grid Table 6 Colorful1"/>
    <w:basedOn w:val="TableNormal"/>
    <w:uiPriority w:val="51"/>
    <w:rsid w:val="00D91D6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D91D6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Style">
    <w:name w:val="Head_Style"/>
    <w:basedOn w:val="Heading1"/>
    <w:link w:val="HeadStyleChar"/>
    <w:autoRedefine/>
    <w:qFormat/>
    <w:rsid w:val="00757644"/>
    <w:pPr>
      <w:keepNext/>
      <w:keepLines/>
      <w:suppressLineNumbers/>
      <w:spacing w:before="0"/>
      <w:ind w:left="360"/>
      <w:contextualSpacing w:val="0"/>
    </w:pPr>
    <w:rPr>
      <w:rFonts w:ascii="Bookman Old Style" w:hAnsi="Bookman Old Style" w:cs="Segoe UI"/>
      <w:bCs/>
      <w:caps/>
      <w:smallCaps w:val="0"/>
      <w:spacing w:val="20"/>
      <w:sz w:val="32"/>
      <w:szCs w:val="24"/>
    </w:rPr>
  </w:style>
  <w:style w:type="character" w:customStyle="1" w:styleId="HeadStyleChar">
    <w:name w:val="Head_Style Char"/>
    <w:basedOn w:val="Heading1Char"/>
    <w:link w:val="HeadStyle"/>
    <w:rsid w:val="00757644"/>
    <w:rPr>
      <w:rFonts w:ascii="Bookman Old Style" w:hAnsi="Bookman Old Style" w:cs="Segoe UI"/>
      <w:bCs/>
      <w:caps/>
      <w:smallCaps w:val="0"/>
      <w:spacing w:val="20"/>
      <w:sz w:val="32"/>
      <w:szCs w:val="24"/>
    </w:rPr>
  </w:style>
  <w:style w:type="paragraph" w:customStyle="1" w:styleId="ListNumbers">
    <w:name w:val="List Numbers"/>
    <w:basedOn w:val="ListParagraph"/>
    <w:qFormat/>
    <w:rsid w:val="0013450A"/>
    <w:pPr>
      <w:numPr>
        <w:numId w:val="11"/>
      </w:numPr>
      <w:autoSpaceDE w:val="0"/>
      <w:autoSpaceDN w:val="0"/>
      <w:adjustRightInd w:val="0"/>
      <w:spacing w:before="120" w:after="120" w:line="320" w:lineRule="exact"/>
      <w:contextualSpacing w:val="0"/>
      <w:jc w:val="both"/>
    </w:pPr>
    <w:rPr>
      <w:rFonts w:ascii="Bell MT" w:eastAsia="Calibri" w:hAnsi="Bell MT" w:cs="Times New Roman"/>
      <w:color w:val="000000"/>
      <w:sz w:val="24"/>
      <w:szCs w:val="28"/>
    </w:rPr>
  </w:style>
  <w:style w:type="paragraph" w:customStyle="1" w:styleId="ListLetters">
    <w:name w:val="List Letters"/>
    <w:basedOn w:val="ListNumbers"/>
    <w:qFormat/>
    <w:rsid w:val="0013450A"/>
    <w:pPr>
      <w:numPr>
        <w:ilvl w:val="1"/>
      </w:numPr>
      <w:ind w:left="1260"/>
    </w:pPr>
  </w:style>
  <w:style w:type="character" w:styleId="CommentReference">
    <w:name w:val="annotation reference"/>
    <w:basedOn w:val="DefaultParagraphFont"/>
    <w:uiPriority w:val="99"/>
    <w:semiHidden/>
    <w:unhideWhenUsed/>
    <w:rsid w:val="00F33B7C"/>
    <w:rPr>
      <w:sz w:val="16"/>
      <w:szCs w:val="16"/>
    </w:rPr>
  </w:style>
  <w:style w:type="paragraph" w:styleId="CommentText">
    <w:name w:val="annotation text"/>
    <w:basedOn w:val="Normal"/>
    <w:link w:val="CommentTextChar"/>
    <w:uiPriority w:val="99"/>
    <w:unhideWhenUsed/>
    <w:rsid w:val="00F33B7C"/>
    <w:pPr>
      <w:spacing w:line="240" w:lineRule="auto"/>
    </w:pPr>
    <w:rPr>
      <w:sz w:val="20"/>
      <w:szCs w:val="20"/>
    </w:rPr>
  </w:style>
  <w:style w:type="character" w:customStyle="1" w:styleId="CommentTextChar">
    <w:name w:val="Comment Text Char"/>
    <w:basedOn w:val="DefaultParagraphFont"/>
    <w:link w:val="CommentText"/>
    <w:uiPriority w:val="99"/>
    <w:rsid w:val="00F33B7C"/>
    <w:rPr>
      <w:sz w:val="20"/>
      <w:szCs w:val="20"/>
    </w:rPr>
  </w:style>
  <w:style w:type="paragraph" w:styleId="CommentSubject">
    <w:name w:val="annotation subject"/>
    <w:basedOn w:val="CommentText"/>
    <w:next w:val="CommentText"/>
    <w:link w:val="CommentSubjectChar"/>
    <w:uiPriority w:val="99"/>
    <w:semiHidden/>
    <w:unhideWhenUsed/>
    <w:rsid w:val="00F33B7C"/>
    <w:rPr>
      <w:b/>
      <w:bCs/>
    </w:rPr>
  </w:style>
  <w:style w:type="character" w:customStyle="1" w:styleId="CommentSubjectChar">
    <w:name w:val="Comment Subject Char"/>
    <w:basedOn w:val="CommentTextChar"/>
    <w:link w:val="CommentSubject"/>
    <w:uiPriority w:val="99"/>
    <w:semiHidden/>
    <w:rsid w:val="00F33B7C"/>
    <w:rPr>
      <w:b/>
      <w:bCs/>
      <w:sz w:val="20"/>
      <w:szCs w:val="20"/>
    </w:rPr>
  </w:style>
  <w:style w:type="paragraph" w:styleId="BodyText">
    <w:name w:val="Body Text"/>
    <w:basedOn w:val="Normal"/>
    <w:link w:val="BodyTextChar"/>
    <w:uiPriority w:val="1"/>
    <w:qFormat/>
    <w:rsid w:val="008355C6"/>
    <w:pPr>
      <w:widowControl w:val="0"/>
      <w:spacing w:after="0" w:line="240" w:lineRule="auto"/>
      <w:ind w:left="100"/>
    </w:pPr>
    <w:rPr>
      <w:rFonts w:ascii="Arial" w:eastAsia="Arial" w:hAnsi="Arial" w:cstheme="minorBidi"/>
      <w:sz w:val="24"/>
      <w:szCs w:val="24"/>
    </w:rPr>
  </w:style>
  <w:style w:type="character" w:customStyle="1" w:styleId="BodyTextChar">
    <w:name w:val="Body Text Char"/>
    <w:basedOn w:val="DefaultParagraphFont"/>
    <w:link w:val="BodyText"/>
    <w:uiPriority w:val="1"/>
    <w:rsid w:val="008355C6"/>
    <w:rPr>
      <w:rFonts w:ascii="Arial" w:eastAsia="Arial" w:hAnsi="Arial" w:cstheme="minorBidi"/>
      <w:sz w:val="24"/>
      <w:szCs w:val="24"/>
    </w:rPr>
  </w:style>
  <w:style w:type="character" w:customStyle="1" w:styleId="Bodytext0">
    <w:name w:val="Body text_"/>
    <w:basedOn w:val="DefaultParagraphFont"/>
    <w:link w:val="BodyText6"/>
    <w:rsid w:val="003C7E2D"/>
    <w:rPr>
      <w:rFonts w:ascii="Calibri" w:eastAsia="Calibri" w:hAnsi="Calibri" w:cs="Calibri"/>
      <w:shd w:val="clear" w:color="auto" w:fill="FFFFFF"/>
    </w:rPr>
  </w:style>
  <w:style w:type="paragraph" w:customStyle="1" w:styleId="BodyText6">
    <w:name w:val="Body Text6"/>
    <w:basedOn w:val="Normal"/>
    <w:link w:val="Bodytext0"/>
    <w:rsid w:val="003C7E2D"/>
    <w:pPr>
      <w:shd w:val="clear" w:color="auto" w:fill="FFFFFF"/>
      <w:spacing w:after="0" w:line="293" w:lineRule="exact"/>
      <w:ind w:hanging="720"/>
    </w:pPr>
    <w:rPr>
      <w:rFonts w:ascii="Calibri" w:eastAsia="Calibri" w:hAnsi="Calibri" w:cs="Calibri"/>
    </w:rPr>
  </w:style>
  <w:style w:type="paragraph" w:styleId="PlainText">
    <w:name w:val="Plain Text"/>
    <w:basedOn w:val="Normal"/>
    <w:link w:val="PlainTextChar"/>
    <w:rsid w:val="001A03B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A03B3"/>
    <w:rPr>
      <w:rFonts w:ascii="Courier New" w:eastAsia="Times New Roman" w:hAnsi="Courier New" w:cs="Times New Roman"/>
      <w:sz w:val="20"/>
      <w:szCs w:val="20"/>
    </w:rPr>
  </w:style>
  <w:style w:type="paragraph" w:customStyle="1" w:styleId="BodyText21">
    <w:name w:val="Body Text 21"/>
    <w:basedOn w:val="Normal"/>
    <w:rsid w:val="00272033"/>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9915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4790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ppra.org.pk" TargetMode="External"/><Relationship Id="rId4" Type="http://schemas.openxmlformats.org/officeDocument/2006/relationships/settings" Target="settings.xml"/><Relationship Id="rId9" Type="http://schemas.openxmlformats.org/officeDocument/2006/relationships/hyperlink" Target="http://www.statelife.com.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1CC90-87E4-4CA2-9E04-5D923ED1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7031</Words>
  <Characters>40083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digital</cp:lastModifiedBy>
  <cp:revision>18</cp:revision>
  <cp:lastPrinted>2026-04-21T11:43:00Z</cp:lastPrinted>
  <dcterms:created xsi:type="dcterms:W3CDTF">2026-04-01T10:59:00Z</dcterms:created>
  <dcterms:modified xsi:type="dcterms:W3CDTF">2026-04-21T12:06:00Z</dcterms:modified>
</cp:coreProperties>
</file>