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37F85" w14:textId="77777777" w:rsidR="00124515" w:rsidRPr="0044696D" w:rsidRDefault="00124515" w:rsidP="00124515">
      <w:pPr>
        <w:jc w:val="center"/>
        <w:rPr>
          <w:rFonts w:ascii="Arial" w:eastAsia="Calibri" w:hAnsi="Arial" w:cs="Arial"/>
          <w:b/>
          <w:bCs/>
          <w:kern w:val="0"/>
          <w:sz w:val="28"/>
          <w:szCs w:val="28"/>
          <w14:ligatures w14:val="none"/>
        </w:rPr>
      </w:pPr>
    </w:p>
    <w:p w14:paraId="258CE0F0" w14:textId="1FF98C41" w:rsidR="00124515" w:rsidRPr="0044696D" w:rsidRDefault="00124515" w:rsidP="00124515">
      <w:pPr>
        <w:jc w:val="center"/>
        <w:rPr>
          <w:rFonts w:ascii="Arial" w:eastAsia="Calibri" w:hAnsi="Arial" w:cs="Arial"/>
          <w:b/>
          <w:bCs/>
          <w:kern w:val="0"/>
          <w:sz w:val="28"/>
          <w:szCs w:val="28"/>
          <w14:ligatures w14:val="none"/>
        </w:rPr>
      </w:pPr>
      <w:r w:rsidRPr="0044696D">
        <w:rPr>
          <w:rFonts w:ascii="Arial" w:eastAsia="Calibri" w:hAnsi="Arial" w:cs="Arial"/>
          <w:b/>
          <w:bCs/>
          <w:kern w:val="0"/>
          <w:sz w:val="28"/>
          <w:szCs w:val="28"/>
          <w14:ligatures w14:val="none"/>
        </w:rPr>
        <w:t>TENDER NOTICE SLIC/CAD/PO/01/20</w:t>
      </w:r>
      <w:r w:rsidR="00827FF8" w:rsidRPr="0044696D">
        <w:rPr>
          <w:rFonts w:ascii="Arial" w:eastAsia="Calibri" w:hAnsi="Arial" w:cs="Arial"/>
          <w:b/>
          <w:bCs/>
          <w:kern w:val="0"/>
          <w:sz w:val="28"/>
          <w:szCs w:val="28"/>
          <w14:ligatures w14:val="none"/>
        </w:rPr>
        <w:t>2</w:t>
      </w:r>
      <w:r w:rsidRPr="0044696D">
        <w:rPr>
          <w:rFonts w:ascii="Arial" w:eastAsia="Calibri" w:hAnsi="Arial" w:cs="Arial"/>
          <w:b/>
          <w:bCs/>
          <w:kern w:val="0"/>
          <w:sz w:val="28"/>
          <w:szCs w:val="28"/>
          <w14:ligatures w14:val="none"/>
        </w:rPr>
        <w:t>6.</w:t>
      </w:r>
    </w:p>
    <w:p w14:paraId="289E2138" w14:textId="77777777" w:rsidR="00124515" w:rsidRPr="0044696D" w:rsidRDefault="00124515" w:rsidP="00124515">
      <w:pPr>
        <w:jc w:val="center"/>
        <w:rPr>
          <w:rFonts w:ascii="Arial" w:eastAsia="Calibri" w:hAnsi="Arial" w:cs="Arial"/>
          <w:b/>
          <w:bCs/>
          <w:kern w:val="0"/>
          <w:sz w:val="18"/>
          <w:szCs w:val="18"/>
          <w14:ligatures w14:val="none"/>
        </w:rPr>
      </w:pPr>
    </w:p>
    <w:p w14:paraId="556D2680" w14:textId="03B22B82" w:rsidR="00124515" w:rsidRPr="0044696D" w:rsidRDefault="00124515" w:rsidP="00124515">
      <w:pPr>
        <w:jc w:val="center"/>
        <w:rPr>
          <w:rFonts w:ascii="Arial" w:eastAsia="Times New Roman" w:hAnsi="Arial" w:cs="Arial"/>
          <w:kern w:val="0"/>
          <w:sz w:val="16"/>
          <w:szCs w:val="16"/>
          <w14:ligatures w14:val="none"/>
        </w:rPr>
      </w:pPr>
      <w:r w:rsidRPr="0044696D">
        <w:rPr>
          <w:rFonts w:ascii="Arial" w:eastAsia="Calibri" w:hAnsi="Arial" w:cs="Arial"/>
          <w:b/>
          <w:bCs/>
          <w:kern w:val="0"/>
          <w:sz w:val="28"/>
          <w:szCs w:val="28"/>
          <w14:ligatures w14:val="none"/>
        </w:rPr>
        <w:t xml:space="preserve">Prequalification for </w:t>
      </w:r>
      <w:r w:rsidR="00482F29" w:rsidRPr="0044696D">
        <w:rPr>
          <w:rFonts w:ascii="Arial" w:eastAsia="Calibri" w:hAnsi="Arial" w:cs="Arial"/>
          <w:b/>
          <w:bCs/>
          <w:kern w:val="0"/>
          <w:sz w:val="28"/>
          <w:szCs w:val="28"/>
          <w14:ligatures w14:val="none"/>
        </w:rPr>
        <w:t>Procurement</w:t>
      </w:r>
      <w:r w:rsidRPr="0044696D">
        <w:rPr>
          <w:rFonts w:ascii="Arial" w:eastAsia="Calibri" w:hAnsi="Arial" w:cs="Arial"/>
          <w:b/>
          <w:bCs/>
          <w:kern w:val="0"/>
          <w:sz w:val="28"/>
          <w:szCs w:val="28"/>
          <w14:ligatures w14:val="none"/>
        </w:rPr>
        <w:t xml:space="preserve"> of Advertising Agencies</w:t>
      </w:r>
    </w:p>
    <w:p w14:paraId="576AEF70" w14:textId="77777777" w:rsidR="00124515" w:rsidRPr="0044696D" w:rsidRDefault="00124515" w:rsidP="00124515">
      <w:pPr>
        <w:rPr>
          <w:rFonts w:ascii="Arial" w:eastAsia="Times New Roman" w:hAnsi="Arial" w:cs="Arial"/>
          <w:kern w:val="0"/>
          <w:sz w:val="22"/>
          <w:szCs w:val="22"/>
          <w14:ligatures w14:val="none"/>
        </w:rPr>
      </w:pPr>
    </w:p>
    <w:p w14:paraId="43BF3382" w14:textId="77777777" w:rsidR="00482F29" w:rsidRPr="0044696D" w:rsidRDefault="00124515" w:rsidP="00866A35">
      <w:pPr>
        <w:spacing w:line="276" w:lineRule="auto"/>
        <w:jc w:val="both"/>
        <w:rPr>
          <w:rFonts w:ascii="Arial" w:eastAsia="Times New Roman" w:hAnsi="Arial" w:cs="Arial"/>
          <w:kern w:val="0"/>
          <w:sz w:val="20"/>
          <w:szCs w:val="20"/>
          <w14:ligatures w14:val="none"/>
        </w:rPr>
      </w:pPr>
      <w:r w:rsidRPr="0044696D">
        <w:rPr>
          <w:rFonts w:ascii="Arial" w:eastAsia="Times New Roman" w:hAnsi="Arial" w:cs="Arial"/>
          <w:kern w:val="0"/>
          <w:sz w:val="20"/>
          <w:szCs w:val="20"/>
          <w14:ligatures w14:val="none"/>
        </w:rPr>
        <w:t xml:space="preserve">The State Life Insurance Corporation of Pakistan is the largest Life and Health Insurer in Pakistan, extends an invitation to advertising agencies with a proven track record of a minimum of ten (10) years of experience to undergo pre-qualification for the purpose of promoting our corporate brand, products, and addressing our marketing needs. Applicants are required to possess a comprehensive setup, including proficient client services, robust media buying capabilities, and a fully-equipped in-house production facility. </w:t>
      </w:r>
    </w:p>
    <w:p w14:paraId="2A90FA12" w14:textId="77777777" w:rsidR="00482F29" w:rsidRPr="0044696D" w:rsidRDefault="00482F29" w:rsidP="00866A35">
      <w:pPr>
        <w:spacing w:line="276" w:lineRule="auto"/>
        <w:jc w:val="both"/>
        <w:rPr>
          <w:rFonts w:ascii="Arial" w:eastAsia="Times New Roman" w:hAnsi="Arial" w:cs="Arial"/>
          <w:kern w:val="0"/>
          <w:sz w:val="20"/>
          <w:szCs w:val="20"/>
          <w14:ligatures w14:val="none"/>
        </w:rPr>
      </w:pPr>
    </w:p>
    <w:p w14:paraId="3C708DF4" w14:textId="30EFDBBE" w:rsidR="00124515" w:rsidRPr="0044696D" w:rsidRDefault="00124515" w:rsidP="00866A35">
      <w:pPr>
        <w:spacing w:line="276" w:lineRule="auto"/>
        <w:jc w:val="both"/>
        <w:rPr>
          <w:rFonts w:ascii="Arial" w:eastAsia="Times New Roman" w:hAnsi="Arial" w:cs="Arial"/>
          <w:kern w:val="0"/>
          <w:sz w:val="20"/>
          <w:szCs w:val="20"/>
          <w14:ligatures w14:val="none"/>
        </w:rPr>
      </w:pPr>
      <w:r w:rsidRPr="0044696D">
        <w:rPr>
          <w:rFonts w:ascii="Arial" w:eastAsia="Times New Roman" w:hAnsi="Arial" w:cs="Arial"/>
          <w:kern w:val="0"/>
          <w:sz w:val="20"/>
          <w:szCs w:val="20"/>
          <w14:ligatures w14:val="none"/>
        </w:rPr>
        <w:t>Agencies intending to participate must be duly registered and accredited with the Press Information Department (PID), the All-Pakistan Newspaper Society (APNS), and the Pakistan Broadcasters Association (PBA).</w:t>
      </w:r>
      <w:r w:rsidR="00482F29" w:rsidRPr="0044696D">
        <w:rPr>
          <w:rFonts w:ascii="Arial" w:eastAsia="Times New Roman" w:hAnsi="Arial" w:cs="Arial"/>
          <w:kern w:val="0"/>
          <w:sz w:val="20"/>
          <w:szCs w:val="20"/>
          <w14:ligatures w14:val="none"/>
        </w:rPr>
        <w:t xml:space="preserve"> Interested agencies qualifying the above criteria, may apply on the prescribed technical bid document as per the following timeline;</w:t>
      </w:r>
    </w:p>
    <w:p w14:paraId="4502A38E" w14:textId="77777777" w:rsidR="00124515" w:rsidRPr="0044696D" w:rsidRDefault="00124515" w:rsidP="00866A35">
      <w:pPr>
        <w:spacing w:line="276" w:lineRule="auto"/>
        <w:rPr>
          <w:rFonts w:ascii="Arial" w:eastAsia="Times New Roman" w:hAnsi="Arial" w:cs="Arial"/>
          <w:kern w:val="0"/>
          <w:sz w:val="20"/>
          <w:szCs w:val="20"/>
          <w14:ligatures w14:val="none"/>
        </w:rPr>
      </w:pPr>
    </w:p>
    <w:tbl>
      <w:tblPr>
        <w:tblStyle w:val="TableGrid"/>
        <w:tblW w:w="0" w:type="auto"/>
        <w:tblInd w:w="108" w:type="dxa"/>
        <w:tblLook w:val="04A0" w:firstRow="1" w:lastRow="0" w:firstColumn="1" w:lastColumn="0" w:noHBand="0" w:noVBand="1"/>
      </w:tblPr>
      <w:tblGrid>
        <w:gridCol w:w="4590"/>
        <w:gridCol w:w="4410"/>
      </w:tblGrid>
      <w:tr w:rsidR="00124515" w:rsidRPr="0044696D" w14:paraId="51DBE4C8" w14:textId="77777777" w:rsidTr="00124515">
        <w:trPr>
          <w:trHeight w:val="599"/>
        </w:trPr>
        <w:tc>
          <w:tcPr>
            <w:tcW w:w="4590" w:type="dxa"/>
          </w:tcPr>
          <w:p w14:paraId="449FD535" w14:textId="77777777" w:rsidR="00124515" w:rsidRPr="0044696D" w:rsidRDefault="00124515" w:rsidP="00866A35">
            <w:pPr>
              <w:spacing w:line="276" w:lineRule="auto"/>
              <w:jc w:val="both"/>
              <w:rPr>
                <w:rFonts w:ascii="Arial" w:eastAsia="Calibri" w:hAnsi="Arial" w:cs="Arial"/>
                <w:b/>
                <w:bCs/>
                <w:sz w:val="20"/>
                <w:szCs w:val="20"/>
              </w:rPr>
            </w:pPr>
            <w:r w:rsidRPr="0044696D">
              <w:rPr>
                <w:rFonts w:ascii="Arial" w:eastAsia="Calibri" w:hAnsi="Arial" w:cs="Arial"/>
                <w:b/>
                <w:bCs/>
                <w:sz w:val="20"/>
                <w:szCs w:val="20"/>
              </w:rPr>
              <w:t>Last Date &amp; Time for Submission of Technical Bid Documents</w:t>
            </w:r>
          </w:p>
        </w:tc>
        <w:tc>
          <w:tcPr>
            <w:tcW w:w="4410" w:type="dxa"/>
          </w:tcPr>
          <w:p w14:paraId="42C31A7C" w14:textId="77777777" w:rsidR="00124515" w:rsidRPr="0044696D" w:rsidRDefault="00124515" w:rsidP="00866A35">
            <w:pPr>
              <w:spacing w:line="276" w:lineRule="auto"/>
              <w:jc w:val="both"/>
              <w:rPr>
                <w:rFonts w:ascii="Arial" w:eastAsia="Calibri" w:hAnsi="Arial" w:cs="Arial"/>
                <w:b/>
                <w:bCs/>
                <w:sz w:val="20"/>
                <w:szCs w:val="20"/>
              </w:rPr>
            </w:pPr>
            <w:r w:rsidRPr="0044696D">
              <w:rPr>
                <w:rFonts w:ascii="Arial" w:eastAsia="Calibri" w:hAnsi="Arial" w:cs="Arial"/>
                <w:b/>
                <w:bCs/>
                <w:sz w:val="20"/>
                <w:szCs w:val="20"/>
              </w:rPr>
              <w:t>Technical Bid Documents Opening Date &amp; Time</w:t>
            </w:r>
          </w:p>
        </w:tc>
      </w:tr>
      <w:tr w:rsidR="00124515" w:rsidRPr="0044696D" w14:paraId="61C342A7" w14:textId="77777777" w:rsidTr="00124515">
        <w:trPr>
          <w:trHeight w:val="308"/>
        </w:trPr>
        <w:tc>
          <w:tcPr>
            <w:tcW w:w="4590" w:type="dxa"/>
          </w:tcPr>
          <w:p w14:paraId="7BE4AF69" w14:textId="2E293E1A" w:rsidR="00124515" w:rsidRPr="0044696D" w:rsidRDefault="002B60AC" w:rsidP="00866A35">
            <w:pPr>
              <w:spacing w:line="276" w:lineRule="auto"/>
              <w:jc w:val="both"/>
              <w:rPr>
                <w:rFonts w:ascii="Arial" w:eastAsia="Calibri" w:hAnsi="Arial" w:cs="Arial"/>
                <w:sz w:val="20"/>
                <w:szCs w:val="20"/>
              </w:rPr>
            </w:pPr>
            <w:r>
              <w:rPr>
                <w:rFonts w:ascii="Arial" w:eastAsia="Calibri" w:hAnsi="Arial" w:cs="Arial"/>
                <w:sz w:val="20"/>
                <w:szCs w:val="20"/>
              </w:rPr>
              <w:t>02.09.2026</w:t>
            </w:r>
            <w:r w:rsidR="00115E77">
              <w:rPr>
                <w:rFonts w:ascii="Arial" w:eastAsia="Calibri" w:hAnsi="Arial" w:cs="Arial"/>
                <w:sz w:val="20"/>
                <w:szCs w:val="20"/>
              </w:rPr>
              <w:t>.</w:t>
            </w:r>
            <w:r>
              <w:rPr>
                <w:rFonts w:ascii="Arial" w:eastAsia="Calibri" w:hAnsi="Arial" w:cs="Arial"/>
                <w:sz w:val="20"/>
                <w:szCs w:val="20"/>
              </w:rPr>
              <w:t xml:space="preserve"> 11:00 AM </w:t>
            </w:r>
          </w:p>
        </w:tc>
        <w:tc>
          <w:tcPr>
            <w:tcW w:w="4410" w:type="dxa"/>
          </w:tcPr>
          <w:p w14:paraId="0F2A386C" w14:textId="65274259" w:rsidR="00124515" w:rsidRPr="0044696D" w:rsidRDefault="002B60AC" w:rsidP="00866A35">
            <w:pPr>
              <w:spacing w:line="276" w:lineRule="auto"/>
              <w:jc w:val="both"/>
              <w:rPr>
                <w:rFonts w:ascii="Arial" w:eastAsia="Calibri" w:hAnsi="Arial" w:cs="Arial"/>
                <w:sz w:val="20"/>
                <w:szCs w:val="20"/>
              </w:rPr>
            </w:pPr>
            <w:r>
              <w:rPr>
                <w:rFonts w:ascii="Arial" w:eastAsia="Calibri" w:hAnsi="Arial" w:cs="Arial"/>
                <w:sz w:val="20"/>
                <w:szCs w:val="20"/>
              </w:rPr>
              <w:t>02.09.2026</w:t>
            </w:r>
            <w:r w:rsidR="00115E77">
              <w:rPr>
                <w:rFonts w:ascii="Arial" w:eastAsia="Calibri" w:hAnsi="Arial" w:cs="Arial"/>
                <w:sz w:val="20"/>
                <w:szCs w:val="20"/>
              </w:rPr>
              <w:t xml:space="preserve">. </w:t>
            </w:r>
            <w:r>
              <w:rPr>
                <w:rFonts w:ascii="Arial" w:eastAsia="Calibri" w:hAnsi="Arial" w:cs="Arial"/>
                <w:sz w:val="20"/>
                <w:szCs w:val="20"/>
              </w:rPr>
              <w:t xml:space="preserve"> 11.30 AM </w:t>
            </w:r>
          </w:p>
        </w:tc>
      </w:tr>
    </w:tbl>
    <w:p w14:paraId="1AE0DC15" w14:textId="77777777" w:rsidR="00124515" w:rsidRPr="0044696D" w:rsidRDefault="00124515" w:rsidP="00866A35">
      <w:pPr>
        <w:spacing w:line="276" w:lineRule="auto"/>
        <w:rPr>
          <w:rFonts w:ascii="Arial" w:eastAsia="Times New Roman" w:hAnsi="Arial" w:cs="Arial"/>
          <w:kern w:val="0"/>
          <w:sz w:val="20"/>
          <w:szCs w:val="20"/>
          <w14:ligatures w14:val="none"/>
        </w:rPr>
      </w:pPr>
    </w:p>
    <w:p w14:paraId="56B0A73B" w14:textId="66653BF7" w:rsidR="00B64CFA" w:rsidRPr="0044696D" w:rsidRDefault="00B64CFA" w:rsidP="00B64CFA">
      <w:pPr>
        <w:spacing w:after="200" w:line="276" w:lineRule="auto"/>
        <w:contextualSpacing/>
        <w:jc w:val="both"/>
        <w:rPr>
          <w:rFonts w:ascii="Arial" w:eastAsia="Times New Roman" w:hAnsi="Arial" w:cs="Arial"/>
          <w:kern w:val="0"/>
          <w:sz w:val="20"/>
          <w:szCs w:val="20"/>
          <w14:ligatures w14:val="none"/>
        </w:rPr>
      </w:pPr>
      <w:r w:rsidRPr="0044696D">
        <w:rPr>
          <w:rFonts w:ascii="Arial" w:eastAsia="Times New Roman" w:hAnsi="Arial" w:cs="Arial"/>
          <w:kern w:val="0"/>
          <w:sz w:val="20"/>
          <w:szCs w:val="20"/>
          <w14:ligatures w14:val="none"/>
        </w:rPr>
        <w:t xml:space="preserve">Please note that; </w:t>
      </w:r>
    </w:p>
    <w:p w14:paraId="54BA59FB" w14:textId="77777777" w:rsidR="00B64CFA" w:rsidRPr="0044696D" w:rsidRDefault="00B64CFA" w:rsidP="00B64CFA">
      <w:pPr>
        <w:spacing w:after="200" w:line="276" w:lineRule="auto"/>
        <w:contextualSpacing/>
        <w:jc w:val="both"/>
        <w:rPr>
          <w:rFonts w:ascii="Arial" w:eastAsia="Times New Roman" w:hAnsi="Arial" w:cs="Arial"/>
          <w:kern w:val="0"/>
          <w:sz w:val="20"/>
          <w:szCs w:val="20"/>
          <w14:ligatures w14:val="none"/>
        </w:rPr>
      </w:pPr>
    </w:p>
    <w:p w14:paraId="008815FD" w14:textId="77777777" w:rsidR="001801AA" w:rsidRPr="0044696D" w:rsidRDefault="001801AA" w:rsidP="001801AA">
      <w:pPr>
        <w:numPr>
          <w:ilvl w:val="0"/>
          <w:numId w:val="1"/>
        </w:numPr>
        <w:spacing w:after="200" w:line="276" w:lineRule="auto"/>
        <w:ind w:left="270" w:hanging="270"/>
        <w:contextualSpacing/>
        <w:jc w:val="both"/>
        <w:rPr>
          <w:rFonts w:ascii="Arial" w:eastAsia="Times New Roman" w:hAnsi="Arial" w:cs="Arial"/>
          <w:kern w:val="0"/>
          <w:sz w:val="20"/>
          <w:szCs w:val="20"/>
          <w14:ligatures w14:val="none"/>
        </w:rPr>
      </w:pPr>
      <w:r w:rsidRPr="0044696D">
        <w:rPr>
          <w:rFonts w:ascii="Arial" w:eastAsia="Times New Roman" w:hAnsi="Arial" w:cs="Arial"/>
          <w:kern w:val="0"/>
          <w:sz w:val="20"/>
          <w:szCs w:val="20"/>
          <w14:ligatures w14:val="none"/>
        </w:rPr>
        <w:t xml:space="preserve">Technical bids would be invited through EPADS. </w:t>
      </w:r>
    </w:p>
    <w:p w14:paraId="0EBCEACB" w14:textId="77777777" w:rsidR="001801AA" w:rsidRPr="0044696D" w:rsidRDefault="001801AA" w:rsidP="001801AA">
      <w:pPr>
        <w:spacing w:after="200" w:line="276" w:lineRule="auto"/>
        <w:ind w:left="270"/>
        <w:contextualSpacing/>
        <w:jc w:val="both"/>
        <w:rPr>
          <w:rFonts w:ascii="Arial" w:eastAsia="Times New Roman" w:hAnsi="Arial" w:cs="Arial"/>
          <w:kern w:val="0"/>
          <w:sz w:val="20"/>
          <w:szCs w:val="20"/>
          <w14:ligatures w14:val="none"/>
        </w:rPr>
      </w:pPr>
    </w:p>
    <w:p w14:paraId="2895C962" w14:textId="0A221C76" w:rsidR="00BF5AA7" w:rsidRPr="0044696D" w:rsidRDefault="00F75CCF" w:rsidP="00BF5AA7">
      <w:pPr>
        <w:numPr>
          <w:ilvl w:val="0"/>
          <w:numId w:val="1"/>
        </w:numPr>
        <w:spacing w:after="200" w:line="276" w:lineRule="auto"/>
        <w:ind w:left="270" w:hanging="270"/>
        <w:contextualSpacing/>
        <w:jc w:val="both"/>
        <w:rPr>
          <w:rFonts w:ascii="Arial" w:eastAsia="Times New Roman" w:hAnsi="Arial" w:cs="Arial"/>
          <w:kern w:val="0"/>
          <w:sz w:val="20"/>
          <w:szCs w:val="20"/>
          <w14:ligatures w14:val="none"/>
        </w:rPr>
      </w:pPr>
      <w:r w:rsidRPr="0044696D">
        <w:rPr>
          <w:rFonts w:ascii="Arial" w:eastAsia="Times New Roman" w:hAnsi="Arial" w:cs="Arial"/>
          <w:kern w:val="0"/>
          <w:sz w:val="20"/>
          <w:szCs w:val="20"/>
          <w14:ligatures w14:val="none"/>
        </w:rPr>
        <w:t xml:space="preserve">Tender Notice can be seen/downloaded from PPRA website, i.e. </w:t>
      </w:r>
      <w:hyperlink r:id="rId8" w:history="1">
        <w:r w:rsidRPr="0044696D">
          <w:rPr>
            <w:rStyle w:val="Hyperlink"/>
            <w:rFonts w:ascii="Arial" w:eastAsia="Times New Roman" w:hAnsi="Arial" w:cs="Arial"/>
            <w:color w:val="auto"/>
            <w:kern w:val="0"/>
            <w:sz w:val="20"/>
            <w:szCs w:val="20"/>
            <w14:ligatures w14:val="none"/>
          </w:rPr>
          <w:t>www.ppra.gov.pk</w:t>
        </w:r>
      </w:hyperlink>
      <w:r w:rsidRPr="0044696D">
        <w:rPr>
          <w:rFonts w:ascii="Arial" w:eastAsia="Times New Roman" w:hAnsi="Arial" w:cs="Arial"/>
          <w:kern w:val="0"/>
          <w:sz w:val="20"/>
          <w:szCs w:val="20"/>
          <w14:ligatures w14:val="none"/>
        </w:rPr>
        <w:t xml:space="preserve">. Futher, Tender Notice and Technical Bid </w:t>
      </w:r>
      <w:r w:rsidR="00BF5AA7" w:rsidRPr="0044696D">
        <w:rPr>
          <w:rFonts w:ascii="Arial" w:eastAsia="Times New Roman" w:hAnsi="Arial" w:cs="Arial"/>
          <w:kern w:val="0"/>
          <w:sz w:val="20"/>
          <w:szCs w:val="20"/>
          <w14:ligatures w14:val="none"/>
        </w:rPr>
        <w:t>Documents are available for download on the EPADS and the State Life website, www.statelife.com.pk.</w:t>
      </w:r>
    </w:p>
    <w:p w14:paraId="155B80F5" w14:textId="77777777" w:rsidR="00BF5AA7" w:rsidRPr="0044696D" w:rsidRDefault="00BF5AA7" w:rsidP="00BF5AA7">
      <w:pPr>
        <w:spacing w:after="200" w:line="276" w:lineRule="auto"/>
        <w:ind w:left="270"/>
        <w:contextualSpacing/>
        <w:jc w:val="both"/>
        <w:rPr>
          <w:rFonts w:ascii="Arial" w:eastAsia="Times New Roman" w:hAnsi="Arial" w:cs="Arial"/>
          <w:kern w:val="0"/>
          <w:sz w:val="20"/>
          <w:szCs w:val="20"/>
          <w14:ligatures w14:val="none"/>
        </w:rPr>
      </w:pPr>
    </w:p>
    <w:p w14:paraId="726EEE00" w14:textId="1F8D77C4" w:rsidR="00BF5AA7" w:rsidRPr="0044696D" w:rsidRDefault="00BF5AA7" w:rsidP="00476F9D">
      <w:pPr>
        <w:numPr>
          <w:ilvl w:val="0"/>
          <w:numId w:val="1"/>
        </w:numPr>
        <w:spacing w:after="200" w:line="276" w:lineRule="auto"/>
        <w:ind w:left="270" w:hanging="270"/>
        <w:contextualSpacing/>
        <w:jc w:val="both"/>
        <w:rPr>
          <w:rFonts w:ascii="Arial" w:eastAsia="Times New Roman" w:hAnsi="Arial" w:cs="Arial"/>
          <w:kern w:val="0"/>
          <w:sz w:val="20"/>
          <w:szCs w:val="20"/>
          <w14:ligatures w14:val="none"/>
        </w:rPr>
      </w:pPr>
      <w:r w:rsidRPr="0044696D">
        <w:rPr>
          <w:rFonts w:ascii="Arial" w:eastAsia="Times New Roman" w:hAnsi="Arial" w:cs="Arial"/>
          <w:kern w:val="0"/>
          <w:sz w:val="20"/>
          <w:szCs w:val="20"/>
          <w14:ligatures w14:val="none"/>
        </w:rPr>
        <w:t>Applications shall be submitted only through PPRA's EPADS by Advertising Agencies registered on EPADS</w:t>
      </w:r>
      <w:r w:rsidR="005A4447" w:rsidRPr="0044696D">
        <w:rPr>
          <w:rFonts w:ascii="Arial" w:eastAsia="Times New Roman" w:hAnsi="Arial" w:cs="Arial"/>
          <w:kern w:val="0"/>
          <w:sz w:val="20"/>
          <w:szCs w:val="20"/>
          <w14:ligatures w14:val="none"/>
        </w:rPr>
        <w:t xml:space="preserve"> before the </w:t>
      </w:r>
      <w:r w:rsidR="00B2529E" w:rsidRPr="0044696D">
        <w:rPr>
          <w:rFonts w:ascii="Arial" w:eastAsia="Times New Roman" w:hAnsi="Arial" w:cs="Arial"/>
          <w:kern w:val="0"/>
          <w:sz w:val="20"/>
          <w:szCs w:val="20"/>
          <w14:ligatures w14:val="none"/>
        </w:rPr>
        <w:t>above-mentioned</w:t>
      </w:r>
      <w:r w:rsidR="005A4447" w:rsidRPr="0044696D">
        <w:rPr>
          <w:rFonts w:ascii="Arial" w:eastAsia="Times New Roman" w:hAnsi="Arial" w:cs="Arial"/>
          <w:kern w:val="0"/>
          <w:sz w:val="20"/>
          <w:szCs w:val="20"/>
          <w14:ligatures w14:val="none"/>
        </w:rPr>
        <w:t xml:space="preserve"> deadline</w:t>
      </w:r>
      <w:r w:rsidRPr="0044696D">
        <w:rPr>
          <w:rFonts w:ascii="Arial" w:eastAsia="Times New Roman" w:hAnsi="Arial" w:cs="Arial"/>
          <w:kern w:val="0"/>
          <w:sz w:val="20"/>
          <w:szCs w:val="20"/>
          <w14:ligatures w14:val="none"/>
        </w:rPr>
        <w:t>. Applications submitted through any other mode, including by hand, courier, post or e-mail, shall not be considered.</w:t>
      </w:r>
    </w:p>
    <w:p w14:paraId="24AD5C47" w14:textId="77777777" w:rsidR="00BF5AA7" w:rsidRPr="0044696D" w:rsidRDefault="00BF5AA7" w:rsidP="00BF5AA7">
      <w:pPr>
        <w:spacing w:after="200" w:line="276" w:lineRule="auto"/>
        <w:ind w:left="270"/>
        <w:contextualSpacing/>
        <w:jc w:val="both"/>
        <w:rPr>
          <w:rFonts w:ascii="Arial" w:eastAsia="Times New Roman" w:hAnsi="Arial" w:cs="Arial"/>
          <w:kern w:val="0"/>
          <w:sz w:val="20"/>
          <w:szCs w:val="20"/>
          <w14:ligatures w14:val="none"/>
        </w:rPr>
      </w:pPr>
    </w:p>
    <w:p w14:paraId="29B9E763" w14:textId="52A88506" w:rsidR="00BF5AA7" w:rsidRPr="0044696D" w:rsidRDefault="00BF5AA7" w:rsidP="00BF5AA7">
      <w:pPr>
        <w:numPr>
          <w:ilvl w:val="0"/>
          <w:numId w:val="1"/>
        </w:numPr>
        <w:spacing w:after="200" w:line="276" w:lineRule="auto"/>
        <w:ind w:left="270" w:hanging="270"/>
        <w:contextualSpacing/>
        <w:jc w:val="both"/>
        <w:rPr>
          <w:rFonts w:ascii="Arial" w:eastAsia="Times New Roman" w:hAnsi="Arial" w:cs="Arial"/>
          <w:kern w:val="0"/>
          <w:sz w:val="20"/>
          <w:szCs w:val="20"/>
          <w14:ligatures w14:val="none"/>
        </w:rPr>
      </w:pPr>
      <w:r w:rsidRPr="0044696D">
        <w:rPr>
          <w:rFonts w:ascii="Arial" w:eastAsia="Times New Roman" w:hAnsi="Arial" w:cs="Arial"/>
          <w:kern w:val="0"/>
          <w:sz w:val="20"/>
          <w:szCs w:val="20"/>
          <w14:ligatures w14:val="none"/>
        </w:rPr>
        <w:t>No compensation, honorarium, reimbursement, or TA/DA shall be paid to any participating Advertising Agency for the preparation of applications, presentations, or production of any material.</w:t>
      </w:r>
    </w:p>
    <w:p w14:paraId="5BEE8167" w14:textId="77777777" w:rsidR="00BF5AA7" w:rsidRPr="0044696D" w:rsidRDefault="00BF5AA7" w:rsidP="00BF5AA7">
      <w:pPr>
        <w:spacing w:after="200" w:line="276" w:lineRule="auto"/>
        <w:ind w:left="270"/>
        <w:contextualSpacing/>
        <w:jc w:val="both"/>
        <w:rPr>
          <w:rFonts w:ascii="Arial" w:eastAsia="Times New Roman" w:hAnsi="Arial" w:cs="Arial"/>
          <w:kern w:val="0"/>
          <w:sz w:val="20"/>
          <w:szCs w:val="20"/>
          <w14:ligatures w14:val="none"/>
        </w:rPr>
      </w:pPr>
    </w:p>
    <w:p w14:paraId="67E72E59" w14:textId="08049C5A" w:rsidR="00BF5AA7" w:rsidRPr="0044696D" w:rsidRDefault="00BF5AA7" w:rsidP="00BF5AA7">
      <w:pPr>
        <w:numPr>
          <w:ilvl w:val="0"/>
          <w:numId w:val="1"/>
        </w:numPr>
        <w:spacing w:after="200" w:line="276" w:lineRule="auto"/>
        <w:ind w:left="270" w:hanging="270"/>
        <w:contextualSpacing/>
        <w:jc w:val="both"/>
        <w:rPr>
          <w:rFonts w:ascii="Arial" w:eastAsia="Times New Roman" w:hAnsi="Arial" w:cs="Arial"/>
          <w:kern w:val="0"/>
          <w:sz w:val="20"/>
          <w:szCs w:val="20"/>
          <w14:ligatures w14:val="none"/>
        </w:rPr>
      </w:pPr>
      <w:r w:rsidRPr="0044696D">
        <w:rPr>
          <w:rFonts w:ascii="Arial" w:eastAsia="Times New Roman" w:hAnsi="Arial" w:cs="Arial"/>
          <w:kern w:val="0"/>
          <w:sz w:val="20"/>
          <w:szCs w:val="20"/>
          <w14:ligatures w14:val="none"/>
        </w:rPr>
        <w:t>Partial, conditional, or incomplete applications shall not be considered.</w:t>
      </w:r>
    </w:p>
    <w:p w14:paraId="2AE9F5AF" w14:textId="77777777" w:rsidR="00BF5AA7" w:rsidRPr="0044696D" w:rsidRDefault="00BF5AA7" w:rsidP="00BF5AA7">
      <w:pPr>
        <w:spacing w:after="200" w:line="276" w:lineRule="auto"/>
        <w:ind w:left="270"/>
        <w:contextualSpacing/>
        <w:jc w:val="both"/>
        <w:rPr>
          <w:rFonts w:ascii="Arial" w:eastAsia="Times New Roman" w:hAnsi="Arial" w:cs="Arial"/>
          <w:kern w:val="0"/>
          <w:sz w:val="20"/>
          <w:szCs w:val="20"/>
          <w14:ligatures w14:val="none"/>
        </w:rPr>
      </w:pPr>
    </w:p>
    <w:p w14:paraId="3CB00657" w14:textId="5F76DB68" w:rsidR="00BF5AA7" w:rsidRPr="0044696D" w:rsidRDefault="00BF5AA7" w:rsidP="00BF5AA7">
      <w:pPr>
        <w:numPr>
          <w:ilvl w:val="0"/>
          <w:numId w:val="1"/>
        </w:numPr>
        <w:spacing w:after="200" w:line="276" w:lineRule="auto"/>
        <w:ind w:left="270" w:hanging="270"/>
        <w:contextualSpacing/>
        <w:jc w:val="both"/>
        <w:rPr>
          <w:rFonts w:ascii="Arial" w:eastAsia="Times New Roman" w:hAnsi="Arial" w:cs="Arial"/>
          <w:kern w:val="0"/>
          <w:sz w:val="20"/>
          <w:szCs w:val="20"/>
          <w14:ligatures w14:val="none"/>
        </w:rPr>
      </w:pPr>
      <w:r w:rsidRPr="0044696D">
        <w:rPr>
          <w:rFonts w:ascii="Arial" w:eastAsia="Times New Roman" w:hAnsi="Arial" w:cs="Arial"/>
          <w:kern w:val="0"/>
          <w:sz w:val="20"/>
          <w:szCs w:val="20"/>
          <w14:ligatures w14:val="none"/>
        </w:rPr>
        <w:t>State Life reserves the right to reject any or all applications or cancel the procurement process at any stage in accordance with the Public Procurement Rules, 2004.</w:t>
      </w:r>
    </w:p>
    <w:p w14:paraId="6BA89342" w14:textId="77777777" w:rsidR="00BF5AA7" w:rsidRPr="0044696D" w:rsidRDefault="00BF5AA7" w:rsidP="00BF5AA7">
      <w:pPr>
        <w:spacing w:after="200" w:line="276" w:lineRule="auto"/>
        <w:contextualSpacing/>
        <w:jc w:val="both"/>
        <w:rPr>
          <w:rFonts w:ascii="Arial" w:eastAsia="Times New Roman" w:hAnsi="Arial" w:cs="Arial"/>
          <w:kern w:val="0"/>
          <w:sz w:val="20"/>
          <w:szCs w:val="20"/>
          <w14:ligatures w14:val="none"/>
        </w:rPr>
      </w:pPr>
    </w:p>
    <w:p w14:paraId="0E76C6A7" w14:textId="77777777" w:rsidR="00124515" w:rsidRPr="0044696D" w:rsidRDefault="00124515" w:rsidP="00866A35">
      <w:pPr>
        <w:spacing w:line="276" w:lineRule="auto"/>
        <w:ind w:left="270" w:hanging="270"/>
        <w:jc w:val="both"/>
        <w:rPr>
          <w:rFonts w:ascii="Arial" w:eastAsia="Times New Roman" w:hAnsi="Arial" w:cs="Arial"/>
          <w:kern w:val="0"/>
          <w:sz w:val="20"/>
          <w:szCs w:val="20"/>
          <w14:ligatures w14:val="none"/>
        </w:rPr>
      </w:pPr>
    </w:p>
    <w:p w14:paraId="6F0EE947" w14:textId="77777777" w:rsidR="00124515" w:rsidRPr="0044696D" w:rsidRDefault="00124515" w:rsidP="00866A35">
      <w:pPr>
        <w:spacing w:line="276" w:lineRule="auto"/>
        <w:jc w:val="both"/>
        <w:rPr>
          <w:rFonts w:ascii="Arial" w:eastAsia="Times New Roman" w:hAnsi="Arial" w:cs="Arial"/>
          <w:kern w:val="0"/>
          <w:sz w:val="20"/>
          <w:szCs w:val="20"/>
          <w14:ligatures w14:val="none"/>
        </w:rPr>
      </w:pPr>
      <w:r w:rsidRPr="0044696D">
        <w:rPr>
          <w:rFonts w:ascii="Arial" w:eastAsia="Times New Roman" w:hAnsi="Arial" w:cs="Arial"/>
          <w:b/>
          <w:bCs/>
          <w:kern w:val="0"/>
          <w:sz w:val="20"/>
          <w:szCs w:val="20"/>
          <w14:ligatures w14:val="none"/>
        </w:rPr>
        <w:t xml:space="preserve">Note: </w:t>
      </w:r>
    </w:p>
    <w:p w14:paraId="2A1830F2" w14:textId="77777777" w:rsidR="00124515" w:rsidRPr="0044696D" w:rsidRDefault="00124515" w:rsidP="00866A35">
      <w:pPr>
        <w:spacing w:line="276" w:lineRule="auto"/>
        <w:jc w:val="both"/>
        <w:rPr>
          <w:rFonts w:ascii="Arial" w:eastAsia="Times New Roman" w:hAnsi="Arial" w:cs="Arial"/>
          <w:kern w:val="0"/>
          <w:sz w:val="20"/>
          <w:szCs w:val="20"/>
          <w14:ligatures w14:val="none"/>
        </w:rPr>
      </w:pPr>
      <w:r w:rsidRPr="0044696D">
        <w:rPr>
          <w:rFonts w:ascii="Arial" w:eastAsia="Times New Roman" w:hAnsi="Arial" w:cs="Arial"/>
          <w:kern w:val="0"/>
          <w:sz w:val="20"/>
          <w:szCs w:val="20"/>
          <w14:ligatures w14:val="none"/>
        </w:rPr>
        <w:t xml:space="preserve">Notification of the GRC constituted in terms of Rule-48 of PPRA rules, 2004 is provided on EPADS at https://eprocure.gov.pk and on SLIC Website at https://www.statelife.com.pk. </w:t>
      </w:r>
    </w:p>
    <w:p w14:paraId="7D1A79F8" w14:textId="77777777" w:rsidR="00124515" w:rsidRPr="0044696D" w:rsidRDefault="00124515" w:rsidP="00866A35">
      <w:pPr>
        <w:spacing w:line="276" w:lineRule="auto"/>
        <w:jc w:val="both"/>
        <w:rPr>
          <w:rFonts w:ascii="Arial" w:eastAsia="Times New Roman" w:hAnsi="Arial" w:cs="Arial"/>
          <w:kern w:val="0"/>
          <w:sz w:val="20"/>
          <w:szCs w:val="20"/>
          <w14:ligatures w14:val="none"/>
        </w:rPr>
      </w:pPr>
    </w:p>
    <w:p w14:paraId="7BC618ED" w14:textId="77777777" w:rsidR="00124515" w:rsidRPr="0044696D" w:rsidRDefault="00124515" w:rsidP="00866A35">
      <w:pPr>
        <w:spacing w:line="276" w:lineRule="auto"/>
        <w:jc w:val="both"/>
        <w:rPr>
          <w:rFonts w:ascii="Arial" w:eastAsia="Times New Roman" w:hAnsi="Arial" w:cs="Arial"/>
          <w:b/>
          <w:bCs/>
          <w:kern w:val="0"/>
          <w:sz w:val="20"/>
          <w:szCs w:val="20"/>
          <w14:ligatures w14:val="none"/>
        </w:rPr>
      </w:pPr>
    </w:p>
    <w:p w14:paraId="79B7236C" w14:textId="13CEA26E" w:rsidR="00124515" w:rsidRPr="0044696D" w:rsidRDefault="00124515" w:rsidP="00866A35">
      <w:pPr>
        <w:spacing w:line="276" w:lineRule="auto"/>
        <w:jc w:val="both"/>
        <w:rPr>
          <w:rFonts w:ascii="Arial" w:eastAsia="Times New Roman" w:hAnsi="Arial" w:cs="Arial"/>
          <w:b/>
          <w:bCs/>
          <w:kern w:val="0"/>
          <w:sz w:val="20"/>
          <w:szCs w:val="20"/>
          <w14:ligatures w14:val="none"/>
        </w:rPr>
      </w:pPr>
      <w:r w:rsidRPr="0044696D">
        <w:rPr>
          <w:rFonts w:ascii="Arial" w:eastAsia="Times New Roman" w:hAnsi="Arial" w:cs="Arial"/>
          <w:b/>
          <w:bCs/>
          <w:kern w:val="0"/>
          <w:sz w:val="20"/>
          <w:szCs w:val="20"/>
          <w14:ligatures w14:val="none"/>
        </w:rPr>
        <w:t>Divisional Head, Corporate Affairs Division, Principal Office, 8</w:t>
      </w:r>
      <w:r w:rsidRPr="0044696D">
        <w:rPr>
          <w:rFonts w:ascii="Arial" w:eastAsia="Times New Roman" w:hAnsi="Arial" w:cs="Arial"/>
          <w:b/>
          <w:bCs/>
          <w:kern w:val="0"/>
          <w:sz w:val="20"/>
          <w:szCs w:val="20"/>
          <w:vertAlign w:val="superscript"/>
          <w14:ligatures w14:val="none"/>
        </w:rPr>
        <w:t>th</w:t>
      </w:r>
      <w:r w:rsidRPr="0044696D">
        <w:rPr>
          <w:rFonts w:ascii="Arial" w:eastAsia="Times New Roman" w:hAnsi="Arial" w:cs="Arial"/>
          <w:b/>
          <w:bCs/>
          <w:kern w:val="0"/>
          <w:sz w:val="20"/>
          <w:szCs w:val="20"/>
          <w14:ligatures w14:val="none"/>
        </w:rPr>
        <w:t xml:space="preserve"> Floor, SLB #9, Dr. Ziauddin Ahmed Road, Karachi. </w:t>
      </w:r>
    </w:p>
    <w:p w14:paraId="01D6D2A9" w14:textId="77777777" w:rsidR="00124515" w:rsidRPr="0044696D" w:rsidRDefault="00124515" w:rsidP="00866A35">
      <w:pPr>
        <w:spacing w:after="200" w:line="276" w:lineRule="auto"/>
        <w:rPr>
          <w:rFonts w:ascii="Calibri" w:eastAsia="Calibri" w:hAnsi="Calibri" w:cs="Arial"/>
          <w:kern w:val="0"/>
          <w:sz w:val="20"/>
          <w:szCs w:val="20"/>
          <w14:ligatures w14:val="none"/>
        </w:rPr>
      </w:pPr>
      <w:r w:rsidRPr="0044696D">
        <w:rPr>
          <w:rFonts w:ascii="Calibri" w:eastAsia="Calibri" w:hAnsi="Calibri" w:cs="Arial"/>
          <w:kern w:val="0"/>
          <w:sz w:val="20"/>
          <w:szCs w:val="20"/>
          <w14:ligatures w14:val="none"/>
        </w:rPr>
        <w:br w:type="page"/>
      </w:r>
    </w:p>
    <w:p w14:paraId="6F515D38" w14:textId="77777777" w:rsidR="00124515" w:rsidRPr="0044696D" w:rsidRDefault="00124515" w:rsidP="00866A35">
      <w:pPr>
        <w:spacing w:after="200" w:line="276" w:lineRule="auto"/>
        <w:rPr>
          <w:rFonts w:ascii="Calibri" w:eastAsia="Calibri" w:hAnsi="Calibri" w:cs="Arial"/>
          <w:kern w:val="0"/>
          <w:sz w:val="22"/>
          <w:szCs w:val="22"/>
          <w14:ligatures w14:val="none"/>
        </w:rPr>
      </w:pPr>
    </w:p>
    <w:p w14:paraId="76AC8F3F" w14:textId="77777777" w:rsidR="00124515" w:rsidRPr="0044696D" w:rsidRDefault="00124515" w:rsidP="00866A35">
      <w:pPr>
        <w:spacing w:after="200" w:line="276" w:lineRule="auto"/>
        <w:rPr>
          <w:rFonts w:ascii="Calibri" w:eastAsia="Calibri" w:hAnsi="Calibri" w:cs="Arial"/>
          <w:kern w:val="0"/>
          <w:sz w:val="22"/>
          <w:szCs w:val="22"/>
          <w14:ligatures w14:val="none"/>
        </w:rPr>
      </w:pPr>
    </w:p>
    <w:p w14:paraId="1A77E750" w14:textId="77777777" w:rsidR="00133F68" w:rsidRPr="0044696D" w:rsidRDefault="00133F68" w:rsidP="00866A35">
      <w:pPr>
        <w:spacing w:after="200" w:line="276" w:lineRule="auto"/>
        <w:rPr>
          <w:rFonts w:ascii="Calibri" w:eastAsia="Calibri" w:hAnsi="Calibri" w:cs="Arial"/>
          <w:kern w:val="0"/>
          <w:sz w:val="22"/>
          <w:szCs w:val="22"/>
          <w14:ligatures w14:val="none"/>
        </w:rPr>
      </w:pPr>
    </w:p>
    <w:p w14:paraId="441F6C59" w14:textId="77777777" w:rsidR="00133F68" w:rsidRPr="0044696D" w:rsidRDefault="00133F68" w:rsidP="00866A35">
      <w:pPr>
        <w:spacing w:after="200" w:line="276" w:lineRule="auto"/>
        <w:rPr>
          <w:rFonts w:ascii="Calibri" w:eastAsia="Calibri" w:hAnsi="Calibri" w:cs="Arial"/>
          <w:kern w:val="0"/>
          <w:sz w:val="22"/>
          <w:szCs w:val="22"/>
          <w14:ligatures w14:val="none"/>
        </w:rPr>
      </w:pPr>
    </w:p>
    <w:p w14:paraId="19D10927" w14:textId="77777777" w:rsidR="00133F68" w:rsidRPr="0044696D" w:rsidRDefault="00133F68" w:rsidP="00866A35">
      <w:pPr>
        <w:spacing w:after="200" w:line="276" w:lineRule="auto"/>
        <w:rPr>
          <w:rFonts w:ascii="Calibri" w:eastAsia="Calibri" w:hAnsi="Calibri" w:cs="Arial"/>
          <w:kern w:val="0"/>
          <w:sz w:val="22"/>
          <w:szCs w:val="22"/>
          <w14:ligatures w14:val="none"/>
        </w:rPr>
      </w:pPr>
    </w:p>
    <w:p w14:paraId="00A542FD" w14:textId="77777777" w:rsidR="00133F68" w:rsidRPr="0044696D" w:rsidRDefault="00133F68" w:rsidP="00866A35">
      <w:pPr>
        <w:spacing w:after="200" w:line="276" w:lineRule="auto"/>
        <w:rPr>
          <w:rFonts w:ascii="Calibri" w:eastAsia="Calibri" w:hAnsi="Calibri" w:cs="Arial"/>
          <w:kern w:val="0"/>
          <w:sz w:val="22"/>
          <w:szCs w:val="22"/>
          <w14:ligatures w14:val="none"/>
        </w:rPr>
      </w:pPr>
    </w:p>
    <w:p w14:paraId="41EB5B44" w14:textId="77777777" w:rsidR="00133F68" w:rsidRPr="0044696D" w:rsidRDefault="00133F68" w:rsidP="00866A35">
      <w:pPr>
        <w:spacing w:after="200" w:line="276" w:lineRule="auto"/>
        <w:rPr>
          <w:rFonts w:ascii="Calibri" w:eastAsia="Calibri" w:hAnsi="Calibri" w:cs="Arial"/>
          <w:kern w:val="0"/>
          <w:sz w:val="22"/>
          <w:szCs w:val="22"/>
          <w14:ligatures w14:val="none"/>
        </w:rPr>
      </w:pPr>
    </w:p>
    <w:p w14:paraId="47E7304E" w14:textId="77777777" w:rsidR="00133F68" w:rsidRPr="0044696D" w:rsidRDefault="00133F68" w:rsidP="00866A35">
      <w:pPr>
        <w:spacing w:after="200" w:line="276" w:lineRule="auto"/>
        <w:rPr>
          <w:rFonts w:ascii="Calibri" w:eastAsia="Calibri" w:hAnsi="Calibri" w:cs="Arial"/>
          <w:kern w:val="0"/>
          <w:sz w:val="22"/>
          <w:szCs w:val="22"/>
          <w14:ligatures w14:val="none"/>
        </w:rPr>
      </w:pPr>
    </w:p>
    <w:p w14:paraId="4729D1DB" w14:textId="77777777" w:rsidR="00133F68" w:rsidRPr="0044696D" w:rsidRDefault="00133F68" w:rsidP="00866A35">
      <w:pPr>
        <w:spacing w:line="276" w:lineRule="auto"/>
        <w:jc w:val="center"/>
        <w:rPr>
          <w:rFonts w:asciiTheme="minorBidi" w:eastAsia="Calibri" w:hAnsiTheme="minorBidi"/>
          <w:b/>
          <w:i/>
          <w:kern w:val="0"/>
          <w:sz w:val="28"/>
          <w:szCs w:val="22"/>
          <w14:ligatures w14:val="none"/>
        </w:rPr>
      </w:pPr>
      <w:r w:rsidRPr="0044696D">
        <w:rPr>
          <w:rFonts w:asciiTheme="minorBidi" w:eastAsia="Calibri" w:hAnsiTheme="minorBidi"/>
          <w:b/>
          <w:i/>
          <w:kern w:val="0"/>
          <w:sz w:val="28"/>
          <w:szCs w:val="22"/>
          <w14:ligatures w14:val="none"/>
        </w:rPr>
        <w:t>STATE LIFE INSURANCE CORPORATION OF PAKISTAN (SLIC)</w:t>
      </w:r>
    </w:p>
    <w:p w14:paraId="2A648EA9" w14:textId="77777777" w:rsidR="00133F68" w:rsidRPr="0044696D" w:rsidRDefault="00133F68" w:rsidP="00866A35">
      <w:pPr>
        <w:spacing w:line="276" w:lineRule="auto"/>
        <w:rPr>
          <w:rFonts w:ascii="Times New Roman" w:eastAsia="Calibri" w:hAnsi="Times New Roman" w:cs="Times New Roman"/>
          <w:kern w:val="0"/>
          <w:sz w:val="22"/>
          <w:szCs w:val="22"/>
          <w14:ligatures w14:val="none"/>
        </w:rPr>
      </w:pPr>
    </w:p>
    <w:p w14:paraId="6EC1A389" w14:textId="77777777" w:rsidR="00133F68" w:rsidRPr="0044696D" w:rsidRDefault="00133F68" w:rsidP="00866A35">
      <w:pPr>
        <w:spacing w:line="276" w:lineRule="auto"/>
        <w:jc w:val="center"/>
        <w:rPr>
          <w:rFonts w:ascii="Times New Roman" w:eastAsia="Calibri" w:hAnsi="Times New Roman" w:cs="Times New Roman"/>
          <w:kern w:val="0"/>
          <w:sz w:val="22"/>
          <w:szCs w:val="22"/>
          <w14:ligatures w14:val="none"/>
        </w:rPr>
      </w:pPr>
    </w:p>
    <w:p w14:paraId="15ABBD2D" w14:textId="77777777" w:rsidR="00133F68" w:rsidRPr="0044696D" w:rsidRDefault="00133F68" w:rsidP="00866A35">
      <w:pPr>
        <w:spacing w:line="276" w:lineRule="auto"/>
        <w:jc w:val="center"/>
        <w:rPr>
          <w:rFonts w:ascii="Times New Roman" w:eastAsia="Calibri" w:hAnsi="Times New Roman" w:cs="Times New Roman"/>
          <w:kern w:val="0"/>
          <w:sz w:val="22"/>
          <w:szCs w:val="22"/>
          <w14:ligatures w14:val="none"/>
        </w:rPr>
      </w:pPr>
    </w:p>
    <w:p w14:paraId="78852B4E" w14:textId="77777777" w:rsidR="00133F68" w:rsidRPr="0044696D" w:rsidRDefault="00133F68" w:rsidP="00866A35">
      <w:pPr>
        <w:spacing w:line="276" w:lineRule="auto"/>
        <w:jc w:val="center"/>
        <w:rPr>
          <w:rFonts w:asciiTheme="minorBidi" w:eastAsia="Calibri" w:hAnsiTheme="minorBidi"/>
          <w:b/>
          <w:bCs/>
          <w:kern w:val="0"/>
          <w:sz w:val="28"/>
          <w:szCs w:val="28"/>
          <w14:ligatures w14:val="none"/>
        </w:rPr>
      </w:pPr>
      <w:r w:rsidRPr="0044696D">
        <w:rPr>
          <w:rFonts w:asciiTheme="minorBidi" w:eastAsia="Calibri" w:hAnsiTheme="minorBidi"/>
          <w:b/>
          <w:bCs/>
          <w:kern w:val="0"/>
          <w:sz w:val="28"/>
          <w:szCs w:val="28"/>
          <w14:ligatures w14:val="none"/>
        </w:rPr>
        <w:t>(Bidding Documents)</w:t>
      </w:r>
    </w:p>
    <w:p w14:paraId="27DB45E0" w14:textId="77777777" w:rsidR="00133F68" w:rsidRPr="0044696D" w:rsidRDefault="00133F68" w:rsidP="00866A35">
      <w:pPr>
        <w:spacing w:line="276" w:lineRule="auto"/>
        <w:jc w:val="center"/>
        <w:rPr>
          <w:rFonts w:asciiTheme="minorBidi" w:eastAsia="Calibri" w:hAnsiTheme="minorBidi"/>
          <w:kern w:val="0"/>
          <w:sz w:val="28"/>
          <w:szCs w:val="28"/>
          <w14:ligatures w14:val="none"/>
        </w:rPr>
      </w:pPr>
    </w:p>
    <w:p w14:paraId="033F4613" w14:textId="55615C39" w:rsidR="00133F68" w:rsidRPr="0044696D" w:rsidRDefault="00B2529E" w:rsidP="00866A35">
      <w:pPr>
        <w:spacing w:line="276" w:lineRule="auto"/>
        <w:jc w:val="center"/>
        <w:rPr>
          <w:rFonts w:asciiTheme="minorBidi" w:eastAsia="Calibri" w:hAnsiTheme="minorBidi"/>
          <w:kern w:val="0"/>
          <w:sz w:val="28"/>
          <w:szCs w:val="28"/>
          <w14:ligatures w14:val="none"/>
        </w:rPr>
      </w:pPr>
      <w:r w:rsidRPr="0044696D">
        <w:rPr>
          <w:rFonts w:asciiTheme="minorBidi" w:eastAsia="Calibri" w:hAnsiTheme="minorBidi"/>
          <w:kern w:val="0"/>
          <w:sz w:val="28"/>
          <w:szCs w:val="28"/>
          <w14:ligatures w14:val="none"/>
        </w:rPr>
        <w:t xml:space="preserve">Hiring </w:t>
      </w:r>
      <w:r w:rsidR="00133F68" w:rsidRPr="0044696D">
        <w:rPr>
          <w:rFonts w:asciiTheme="minorBidi" w:eastAsia="Calibri" w:hAnsiTheme="minorBidi"/>
          <w:kern w:val="0"/>
          <w:sz w:val="28"/>
          <w:szCs w:val="28"/>
          <w14:ligatures w14:val="none"/>
        </w:rPr>
        <w:t>of Advertising Agencies For The Years 2026-2028</w:t>
      </w:r>
    </w:p>
    <w:p w14:paraId="2D7002EC" w14:textId="77777777" w:rsidR="00133F68" w:rsidRPr="0044696D" w:rsidRDefault="00133F68" w:rsidP="00866A35">
      <w:pPr>
        <w:spacing w:line="276" w:lineRule="auto"/>
        <w:rPr>
          <w:rFonts w:ascii="Times New Roman" w:eastAsia="Consolas" w:hAnsi="Times New Roman" w:cs="Times New Roman"/>
          <w:kern w:val="0"/>
          <w:sz w:val="20"/>
          <w:szCs w:val="20"/>
          <w14:ligatures w14:val="none"/>
        </w:rPr>
      </w:pPr>
    </w:p>
    <w:p w14:paraId="3D2CDE2B" w14:textId="77777777" w:rsidR="00133F68" w:rsidRPr="0044696D" w:rsidRDefault="00133F68" w:rsidP="00866A35">
      <w:pPr>
        <w:spacing w:line="276" w:lineRule="auto"/>
        <w:rPr>
          <w:rFonts w:ascii="Times New Roman" w:eastAsia="Consolas" w:hAnsi="Times New Roman" w:cs="Times New Roman"/>
          <w:kern w:val="0"/>
          <w:sz w:val="20"/>
          <w:szCs w:val="20"/>
          <w14:ligatures w14:val="none"/>
        </w:rPr>
      </w:pPr>
    </w:p>
    <w:p w14:paraId="7D53FE92" w14:textId="77777777" w:rsidR="00133F68" w:rsidRPr="0044696D" w:rsidRDefault="00133F68" w:rsidP="00866A35">
      <w:pPr>
        <w:spacing w:after="12" w:line="276" w:lineRule="auto"/>
        <w:rPr>
          <w:rFonts w:ascii="Times New Roman" w:eastAsia="Consolas" w:hAnsi="Times New Roman" w:cs="Times New Roman"/>
          <w:kern w:val="0"/>
          <w:sz w:val="20"/>
          <w:szCs w:val="20"/>
          <w14:ligatures w14:val="none"/>
        </w:rPr>
      </w:pPr>
    </w:p>
    <w:p w14:paraId="1A5A16E9" w14:textId="77777777" w:rsidR="00133F68" w:rsidRPr="0044696D" w:rsidRDefault="00133F68" w:rsidP="00866A35">
      <w:pPr>
        <w:spacing w:after="13" w:line="276" w:lineRule="auto"/>
        <w:rPr>
          <w:rFonts w:ascii="Times New Roman" w:eastAsia="Consolas" w:hAnsi="Times New Roman" w:cs="Times New Roman"/>
          <w:kern w:val="0"/>
          <w:sz w:val="20"/>
          <w:szCs w:val="20"/>
          <w14:ligatures w14:val="none"/>
        </w:rPr>
      </w:pPr>
    </w:p>
    <w:p w14:paraId="0D2DA377" w14:textId="77777777" w:rsidR="00133F68" w:rsidRPr="0044696D" w:rsidRDefault="00133F68" w:rsidP="00866A35">
      <w:pPr>
        <w:spacing w:line="276" w:lineRule="auto"/>
        <w:rPr>
          <w:rFonts w:ascii="Times New Roman" w:eastAsia="Consolas" w:hAnsi="Times New Roman" w:cs="Times New Roman"/>
          <w:kern w:val="0"/>
          <w:sz w:val="20"/>
          <w:szCs w:val="20"/>
          <w14:ligatures w14:val="none"/>
        </w:rPr>
      </w:pPr>
    </w:p>
    <w:p w14:paraId="2AE4D643" w14:textId="77777777" w:rsidR="00133F68" w:rsidRPr="0044696D" w:rsidRDefault="00133F68" w:rsidP="00866A35">
      <w:pPr>
        <w:spacing w:line="276" w:lineRule="auto"/>
        <w:rPr>
          <w:rFonts w:ascii="Times New Roman" w:eastAsia="Consolas" w:hAnsi="Times New Roman" w:cs="Times New Roman"/>
          <w:kern w:val="0"/>
          <w:sz w:val="20"/>
          <w:szCs w:val="20"/>
          <w14:ligatures w14:val="none"/>
        </w:rPr>
      </w:pPr>
    </w:p>
    <w:p w14:paraId="27FC8D80" w14:textId="77777777" w:rsidR="00133F68" w:rsidRPr="0044696D" w:rsidRDefault="00133F68" w:rsidP="00866A35">
      <w:pPr>
        <w:spacing w:line="276" w:lineRule="auto"/>
        <w:rPr>
          <w:rFonts w:ascii="Times New Roman" w:eastAsia="Consolas" w:hAnsi="Times New Roman" w:cs="Times New Roman"/>
          <w:kern w:val="0"/>
          <w:sz w:val="20"/>
          <w:szCs w:val="20"/>
          <w14:ligatures w14:val="none"/>
        </w:rPr>
      </w:pPr>
    </w:p>
    <w:p w14:paraId="1ECD3414" w14:textId="77777777" w:rsidR="00133F68" w:rsidRPr="0044696D" w:rsidRDefault="00133F68" w:rsidP="00866A35">
      <w:pPr>
        <w:spacing w:line="276" w:lineRule="auto"/>
        <w:rPr>
          <w:rFonts w:ascii="Times New Roman" w:eastAsia="Consolas" w:hAnsi="Times New Roman" w:cs="Times New Roman"/>
          <w:kern w:val="0"/>
          <w:sz w:val="20"/>
          <w:szCs w:val="20"/>
          <w14:ligatures w14:val="none"/>
        </w:rPr>
      </w:pPr>
    </w:p>
    <w:p w14:paraId="4153AF2B" w14:textId="77777777" w:rsidR="00133F68" w:rsidRPr="0044696D" w:rsidRDefault="00133F68" w:rsidP="00866A35">
      <w:pPr>
        <w:spacing w:after="7" w:line="276" w:lineRule="auto"/>
        <w:rPr>
          <w:rFonts w:ascii="Times New Roman" w:eastAsia="Consolas" w:hAnsi="Times New Roman" w:cs="Times New Roman"/>
          <w:kern w:val="0"/>
          <w:sz w:val="20"/>
          <w:szCs w:val="20"/>
          <w14:ligatures w14:val="none"/>
        </w:rPr>
      </w:pPr>
    </w:p>
    <w:p w14:paraId="4273DE89" w14:textId="77777777" w:rsidR="00133F68" w:rsidRPr="0044696D" w:rsidRDefault="00133F68" w:rsidP="00866A35">
      <w:pPr>
        <w:spacing w:after="7" w:line="276" w:lineRule="auto"/>
        <w:rPr>
          <w:rFonts w:ascii="Times New Roman" w:eastAsia="Consolas" w:hAnsi="Times New Roman" w:cs="Times New Roman"/>
          <w:kern w:val="0"/>
          <w:sz w:val="20"/>
          <w:szCs w:val="20"/>
          <w14:ligatures w14:val="none"/>
        </w:rPr>
      </w:pPr>
    </w:p>
    <w:p w14:paraId="722D0668" w14:textId="77777777" w:rsidR="00133F68" w:rsidRPr="0044696D" w:rsidRDefault="00133F68" w:rsidP="00866A35">
      <w:pPr>
        <w:spacing w:after="7" w:line="276" w:lineRule="auto"/>
        <w:rPr>
          <w:rFonts w:ascii="Times New Roman" w:eastAsia="Consolas" w:hAnsi="Times New Roman" w:cs="Times New Roman"/>
          <w:kern w:val="0"/>
          <w:sz w:val="20"/>
          <w:szCs w:val="20"/>
          <w14:ligatures w14:val="none"/>
        </w:rPr>
      </w:pPr>
    </w:p>
    <w:p w14:paraId="445BBF6A" w14:textId="77777777" w:rsidR="00133F68" w:rsidRPr="0044696D" w:rsidRDefault="00133F68" w:rsidP="00866A35">
      <w:pPr>
        <w:spacing w:after="7" w:line="276" w:lineRule="auto"/>
        <w:rPr>
          <w:rFonts w:ascii="Times New Roman" w:eastAsia="Consolas" w:hAnsi="Times New Roman" w:cs="Times New Roman"/>
          <w:kern w:val="0"/>
          <w:sz w:val="20"/>
          <w:szCs w:val="20"/>
          <w14:ligatures w14:val="none"/>
        </w:rPr>
      </w:pPr>
    </w:p>
    <w:p w14:paraId="0ECB1443" w14:textId="77777777" w:rsidR="00133F68" w:rsidRPr="0044696D" w:rsidRDefault="00133F68" w:rsidP="00866A35">
      <w:pPr>
        <w:spacing w:after="7" w:line="276" w:lineRule="auto"/>
        <w:rPr>
          <w:rFonts w:ascii="Times New Roman" w:eastAsia="Consolas" w:hAnsi="Times New Roman" w:cs="Times New Roman"/>
          <w:kern w:val="0"/>
          <w:sz w:val="20"/>
          <w:szCs w:val="20"/>
          <w14:ligatures w14:val="none"/>
        </w:rPr>
      </w:pPr>
    </w:p>
    <w:p w14:paraId="1FD4FE25" w14:textId="77777777" w:rsidR="00133F68" w:rsidRPr="0044696D" w:rsidRDefault="00133F68" w:rsidP="00866A35">
      <w:pPr>
        <w:spacing w:after="7" w:line="276" w:lineRule="auto"/>
        <w:rPr>
          <w:rFonts w:ascii="Times New Roman" w:eastAsia="Consolas" w:hAnsi="Times New Roman" w:cs="Times New Roman"/>
          <w:kern w:val="0"/>
          <w:sz w:val="20"/>
          <w:szCs w:val="20"/>
          <w14:ligatures w14:val="none"/>
        </w:rPr>
      </w:pPr>
    </w:p>
    <w:p w14:paraId="4926A6EF" w14:textId="77777777" w:rsidR="00133F68" w:rsidRPr="0044696D" w:rsidRDefault="00133F68" w:rsidP="00866A35">
      <w:pPr>
        <w:spacing w:after="7" w:line="276" w:lineRule="auto"/>
        <w:rPr>
          <w:rFonts w:ascii="Times New Roman" w:eastAsia="Consolas" w:hAnsi="Times New Roman" w:cs="Times New Roman"/>
          <w:kern w:val="0"/>
          <w:sz w:val="20"/>
          <w:szCs w:val="20"/>
          <w14:ligatures w14:val="none"/>
        </w:rPr>
      </w:pPr>
    </w:p>
    <w:p w14:paraId="6ADF0254" w14:textId="77777777" w:rsidR="00133F68" w:rsidRPr="0044696D" w:rsidRDefault="00133F68" w:rsidP="00866A35">
      <w:pPr>
        <w:spacing w:after="7" w:line="276" w:lineRule="auto"/>
        <w:rPr>
          <w:rFonts w:ascii="Times New Roman" w:eastAsia="Consolas" w:hAnsi="Times New Roman" w:cs="Times New Roman"/>
          <w:kern w:val="0"/>
          <w:sz w:val="20"/>
          <w:szCs w:val="20"/>
          <w14:ligatures w14:val="none"/>
        </w:rPr>
      </w:pPr>
    </w:p>
    <w:p w14:paraId="086932C0" w14:textId="77777777" w:rsidR="00133F68" w:rsidRPr="0044696D" w:rsidRDefault="00133F68" w:rsidP="00866A35">
      <w:pPr>
        <w:spacing w:after="7" w:line="276" w:lineRule="auto"/>
        <w:rPr>
          <w:rFonts w:ascii="Times New Roman" w:eastAsia="Consolas" w:hAnsi="Times New Roman" w:cs="Times New Roman"/>
          <w:kern w:val="0"/>
          <w:sz w:val="20"/>
          <w:szCs w:val="20"/>
          <w14:ligatures w14:val="none"/>
        </w:rPr>
      </w:pPr>
    </w:p>
    <w:p w14:paraId="7A0B1C23" w14:textId="77777777" w:rsidR="00133F68" w:rsidRPr="0044696D" w:rsidRDefault="00133F68" w:rsidP="00866A35">
      <w:pPr>
        <w:spacing w:after="7" w:line="276" w:lineRule="auto"/>
        <w:rPr>
          <w:rFonts w:ascii="Times New Roman" w:eastAsia="Consolas" w:hAnsi="Times New Roman" w:cs="Times New Roman"/>
          <w:kern w:val="0"/>
          <w:sz w:val="20"/>
          <w:szCs w:val="20"/>
          <w14:ligatures w14:val="none"/>
        </w:rPr>
      </w:pPr>
    </w:p>
    <w:p w14:paraId="17436F57" w14:textId="77777777" w:rsidR="00133F68" w:rsidRPr="0044696D" w:rsidRDefault="00133F68" w:rsidP="00866A35">
      <w:pPr>
        <w:spacing w:after="7" w:line="276" w:lineRule="auto"/>
        <w:rPr>
          <w:rFonts w:ascii="Times New Roman" w:eastAsia="Consolas" w:hAnsi="Times New Roman" w:cs="Times New Roman"/>
          <w:kern w:val="0"/>
          <w:sz w:val="20"/>
          <w:szCs w:val="20"/>
          <w14:ligatures w14:val="none"/>
        </w:rPr>
      </w:pPr>
    </w:p>
    <w:p w14:paraId="11132391" w14:textId="77777777" w:rsidR="00133F68" w:rsidRPr="0044696D" w:rsidRDefault="00133F68" w:rsidP="00866A35">
      <w:pPr>
        <w:spacing w:after="7" w:line="276" w:lineRule="auto"/>
        <w:rPr>
          <w:rFonts w:ascii="Times New Roman" w:eastAsia="Consolas" w:hAnsi="Times New Roman" w:cs="Times New Roman"/>
          <w:kern w:val="0"/>
          <w:sz w:val="20"/>
          <w:szCs w:val="20"/>
          <w14:ligatures w14:val="none"/>
        </w:rPr>
      </w:pPr>
    </w:p>
    <w:p w14:paraId="264825AE" w14:textId="77777777" w:rsidR="00133F68" w:rsidRPr="0044696D" w:rsidRDefault="00133F68" w:rsidP="00866A35">
      <w:pPr>
        <w:spacing w:line="276" w:lineRule="auto"/>
        <w:rPr>
          <w:rFonts w:asciiTheme="minorBidi" w:eastAsia="Calibri" w:hAnsiTheme="minorBidi"/>
          <w:b/>
          <w:kern w:val="0"/>
          <w:sz w:val="20"/>
          <w:szCs w:val="20"/>
          <w14:ligatures w14:val="none"/>
        </w:rPr>
      </w:pPr>
      <w:r w:rsidRPr="0044696D">
        <w:rPr>
          <w:rFonts w:asciiTheme="minorBidi" w:eastAsia="Calibri" w:hAnsiTheme="minorBidi"/>
          <w:b/>
          <w:kern w:val="0"/>
          <w:sz w:val="20"/>
          <w:szCs w:val="20"/>
          <w14:ligatures w14:val="none"/>
        </w:rPr>
        <w:t>Maha Haider</w:t>
      </w:r>
    </w:p>
    <w:p w14:paraId="38DA39EF" w14:textId="77777777" w:rsidR="00133F68" w:rsidRPr="0044696D" w:rsidRDefault="00133F68" w:rsidP="00866A35">
      <w:pPr>
        <w:spacing w:line="276" w:lineRule="auto"/>
        <w:rPr>
          <w:rFonts w:asciiTheme="minorBidi" w:eastAsia="Calibri" w:hAnsiTheme="minorBidi"/>
          <w:kern w:val="0"/>
          <w:sz w:val="20"/>
          <w:szCs w:val="20"/>
          <w14:ligatures w14:val="none"/>
        </w:rPr>
      </w:pPr>
      <w:r w:rsidRPr="0044696D">
        <w:rPr>
          <w:rFonts w:asciiTheme="minorBidi" w:eastAsia="Calibri" w:hAnsiTheme="minorBidi"/>
          <w:kern w:val="0"/>
          <w:sz w:val="20"/>
          <w:szCs w:val="20"/>
          <w14:ligatures w14:val="none"/>
        </w:rPr>
        <w:t xml:space="preserve">Divisional Head </w:t>
      </w:r>
    </w:p>
    <w:p w14:paraId="26ED68BB" w14:textId="77777777" w:rsidR="00133F68" w:rsidRPr="0044696D" w:rsidRDefault="00133F68" w:rsidP="00866A35">
      <w:pPr>
        <w:spacing w:line="276" w:lineRule="auto"/>
        <w:rPr>
          <w:rFonts w:asciiTheme="minorBidi" w:eastAsia="Calibri" w:hAnsiTheme="minorBidi"/>
          <w:kern w:val="0"/>
          <w:sz w:val="20"/>
          <w:szCs w:val="20"/>
          <w14:ligatures w14:val="none"/>
        </w:rPr>
      </w:pPr>
      <w:r w:rsidRPr="0044696D">
        <w:rPr>
          <w:rFonts w:asciiTheme="minorBidi" w:eastAsia="Calibri" w:hAnsiTheme="minorBidi"/>
          <w:kern w:val="0"/>
          <w:sz w:val="20"/>
          <w:szCs w:val="20"/>
          <w14:ligatures w14:val="none"/>
        </w:rPr>
        <w:t xml:space="preserve">Corporate Affairs Division </w:t>
      </w:r>
    </w:p>
    <w:p w14:paraId="7CD79EC7" w14:textId="56E4AB8E" w:rsidR="00133F68" w:rsidRPr="0044696D" w:rsidRDefault="00133F68" w:rsidP="00866A35">
      <w:pPr>
        <w:spacing w:line="276" w:lineRule="auto"/>
        <w:rPr>
          <w:rFonts w:asciiTheme="minorBidi" w:eastAsia="Calibri" w:hAnsiTheme="minorBidi"/>
          <w:kern w:val="0"/>
          <w:sz w:val="20"/>
          <w:szCs w:val="20"/>
          <w14:ligatures w14:val="none"/>
        </w:rPr>
      </w:pPr>
      <w:r w:rsidRPr="0044696D">
        <w:rPr>
          <w:rFonts w:asciiTheme="minorBidi" w:eastAsia="Calibri" w:hAnsiTheme="minorBidi"/>
          <w:kern w:val="0"/>
          <w:sz w:val="20"/>
          <w:szCs w:val="20"/>
          <w14:ligatures w14:val="none"/>
        </w:rPr>
        <w:t>State Life Insurance Corporation Building No. 9, Principal Office, 8</w:t>
      </w:r>
      <w:r w:rsidRPr="0044696D">
        <w:rPr>
          <w:rFonts w:asciiTheme="minorBidi" w:eastAsia="Calibri" w:hAnsiTheme="minorBidi"/>
          <w:kern w:val="0"/>
          <w:sz w:val="20"/>
          <w:szCs w:val="20"/>
          <w:vertAlign w:val="superscript"/>
          <w14:ligatures w14:val="none"/>
        </w:rPr>
        <w:t>th</w:t>
      </w:r>
      <w:r w:rsidRPr="0044696D">
        <w:rPr>
          <w:rFonts w:asciiTheme="minorBidi" w:eastAsia="Calibri" w:hAnsiTheme="minorBidi"/>
          <w:kern w:val="0"/>
          <w:sz w:val="20"/>
          <w:szCs w:val="20"/>
          <w14:ligatures w14:val="none"/>
        </w:rPr>
        <w:t xml:space="preserve"> Floor, Dr. Zia Uddin Ahmed Road, Karachi.</w:t>
      </w:r>
    </w:p>
    <w:p w14:paraId="45E859F4" w14:textId="77777777" w:rsidR="00133F68" w:rsidRPr="0044696D" w:rsidRDefault="00133F68" w:rsidP="00866A35">
      <w:pPr>
        <w:spacing w:line="276" w:lineRule="auto"/>
        <w:rPr>
          <w:rFonts w:ascii="Times New Roman" w:eastAsia="Calibri" w:hAnsi="Times New Roman" w:cs="Times New Roman"/>
          <w:kern w:val="0"/>
          <w:sz w:val="22"/>
          <w:szCs w:val="22"/>
          <w14:ligatures w14:val="none"/>
        </w:rPr>
      </w:pPr>
    </w:p>
    <w:p w14:paraId="199D6889" w14:textId="77FA3D6F" w:rsidR="00A15CE7" w:rsidRPr="0044696D" w:rsidRDefault="00A15CE7" w:rsidP="00866A35">
      <w:pPr>
        <w:tabs>
          <w:tab w:val="left" w:pos="720"/>
          <w:tab w:val="left" w:pos="1440"/>
          <w:tab w:val="left" w:pos="2160"/>
          <w:tab w:val="left" w:pos="2880"/>
          <w:tab w:val="left" w:pos="3600"/>
          <w:tab w:val="left" w:pos="4320"/>
          <w:tab w:val="left" w:pos="5040"/>
          <w:tab w:val="left" w:pos="5760"/>
          <w:tab w:val="left" w:pos="6480"/>
          <w:tab w:val="left" w:pos="8190"/>
        </w:tabs>
        <w:spacing w:line="276" w:lineRule="auto"/>
        <w:ind w:left="-567" w:right="-613"/>
        <w:jc w:val="center"/>
        <w:rPr>
          <w:rFonts w:ascii="Arial" w:hAnsi="Arial" w:cs="Arial"/>
          <w:b/>
          <w:bCs/>
          <w:sz w:val="34"/>
          <w:szCs w:val="34"/>
        </w:rPr>
      </w:pPr>
    </w:p>
    <w:p w14:paraId="1E5AF82D" w14:textId="2FEAB01E" w:rsidR="00AC29D6" w:rsidRPr="0044696D" w:rsidRDefault="00AC29D6" w:rsidP="00866A35">
      <w:pPr>
        <w:widowControl w:val="0"/>
        <w:spacing w:line="276" w:lineRule="auto"/>
        <w:ind w:right="-20"/>
        <w:rPr>
          <w:rFonts w:ascii="Arial" w:hAnsi="Arial" w:cs="Arial"/>
          <w:b/>
          <w:bCs/>
          <w:sz w:val="20"/>
          <w:szCs w:val="20"/>
        </w:rPr>
      </w:pPr>
    </w:p>
    <w:p w14:paraId="5DD72F2C" w14:textId="77777777" w:rsidR="00AC29D6" w:rsidRPr="0044696D" w:rsidRDefault="00AC29D6" w:rsidP="00866A35">
      <w:pPr>
        <w:widowControl w:val="0"/>
        <w:spacing w:line="276" w:lineRule="auto"/>
        <w:ind w:right="-20"/>
        <w:rPr>
          <w:rFonts w:ascii="Arial" w:hAnsi="Arial" w:cs="Arial"/>
          <w:b/>
          <w:bCs/>
          <w:sz w:val="34"/>
          <w:szCs w:val="34"/>
        </w:rPr>
      </w:pPr>
    </w:p>
    <w:p w14:paraId="72613089" w14:textId="77777777" w:rsidR="00AC29D6" w:rsidRPr="0044696D" w:rsidRDefault="00AC29D6" w:rsidP="00866A35">
      <w:pPr>
        <w:widowControl w:val="0"/>
        <w:spacing w:line="276" w:lineRule="auto"/>
        <w:ind w:right="-20"/>
        <w:rPr>
          <w:rFonts w:ascii="Arial" w:hAnsi="Arial" w:cs="Arial"/>
          <w:b/>
          <w:bCs/>
          <w:sz w:val="34"/>
          <w:szCs w:val="34"/>
        </w:rPr>
      </w:pPr>
    </w:p>
    <w:p w14:paraId="4C969AE5" w14:textId="77777777" w:rsidR="00AC29D6" w:rsidRPr="0044696D" w:rsidRDefault="00AC29D6" w:rsidP="00866A35">
      <w:pPr>
        <w:widowControl w:val="0"/>
        <w:spacing w:line="276" w:lineRule="auto"/>
        <w:ind w:right="-20"/>
        <w:rPr>
          <w:rFonts w:ascii="Arial" w:hAnsi="Arial" w:cs="Arial"/>
          <w:b/>
          <w:bCs/>
          <w:sz w:val="34"/>
          <w:szCs w:val="34"/>
        </w:rPr>
      </w:pPr>
    </w:p>
    <w:p w14:paraId="093BF9C1" w14:textId="158FE6D1" w:rsidR="00AC29D6" w:rsidRPr="0044696D" w:rsidRDefault="00AC29D6" w:rsidP="00866A35">
      <w:pPr>
        <w:widowControl w:val="0"/>
        <w:spacing w:line="276" w:lineRule="auto"/>
        <w:ind w:right="-20"/>
        <w:jc w:val="center"/>
        <w:rPr>
          <w:rFonts w:asciiTheme="minorBidi" w:eastAsia="Consolas" w:hAnsiTheme="minorBidi"/>
          <w:b/>
          <w:i/>
          <w:sz w:val="28"/>
          <w:szCs w:val="26"/>
        </w:rPr>
      </w:pPr>
      <w:r w:rsidRPr="0044696D">
        <w:rPr>
          <w:rFonts w:asciiTheme="minorBidi" w:eastAsia="Consolas" w:hAnsiTheme="minorBidi"/>
          <w:b/>
          <w:i/>
          <w:sz w:val="28"/>
          <w:szCs w:val="26"/>
        </w:rPr>
        <w:t>Invitation to Bid</w:t>
      </w:r>
    </w:p>
    <w:p w14:paraId="5CE91DE1" w14:textId="77777777" w:rsidR="00AC29D6" w:rsidRPr="0044696D" w:rsidRDefault="00AC29D6" w:rsidP="00866A35">
      <w:pPr>
        <w:spacing w:after="4" w:line="276" w:lineRule="auto"/>
        <w:rPr>
          <w:rFonts w:ascii="Times New Roman" w:eastAsia="Consolas" w:hAnsi="Times New Roman" w:cs="Times New Roman"/>
          <w:sz w:val="18"/>
          <w:szCs w:val="18"/>
        </w:rPr>
      </w:pPr>
    </w:p>
    <w:p w14:paraId="762C267D" w14:textId="77777777" w:rsidR="00AC29D6" w:rsidRPr="0044696D" w:rsidRDefault="00AC29D6" w:rsidP="00866A35">
      <w:pPr>
        <w:spacing w:after="4" w:line="276" w:lineRule="auto"/>
        <w:jc w:val="both"/>
        <w:rPr>
          <w:rFonts w:asciiTheme="minorBidi" w:eastAsia="Consolas" w:hAnsiTheme="minorBidi"/>
          <w:sz w:val="14"/>
          <w:szCs w:val="14"/>
        </w:rPr>
      </w:pPr>
    </w:p>
    <w:p w14:paraId="16CD7CE1" w14:textId="77777777" w:rsidR="00AC29D6" w:rsidRPr="0044696D" w:rsidRDefault="00AC29D6" w:rsidP="00866A35">
      <w:pPr>
        <w:spacing w:after="4" w:line="276" w:lineRule="auto"/>
        <w:jc w:val="both"/>
        <w:rPr>
          <w:rFonts w:asciiTheme="minorBidi" w:eastAsia="Consolas" w:hAnsiTheme="minorBidi"/>
          <w:sz w:val="14"/>
          <w:szCs w:val="14"/>
        </w:rPr>
      </w:pPr>
    </w:p>
    <w:p w14:paraId="643C73C4" w14:textId="77777777" w:rsidR="00AC29D6" w:rsidRPr="0044696D" w:rsidRDefault="00AC29D6" w:rsidP="00866A35">
      <w:pPr>
        <w:spacing w:line="276" w:lineRule="auto"/>
        <w:jc w:val="both"/>
        <w:rPr>
          <w:rFonts w:asciiTheme="minorBidi" w:hAnsiTheme="minorBidi"/>
          <w:sz w:val="20"/>
          <w:szCs w:val="20"/>
        </w:rPr>
      </w:pPr>
      <w:r w:rsidRPr="0044696D">
        <w:rPr>
          <w:rFonts w:asciiTheme="minorBidi" w:hAnsiTheme="minorBidi"/>
          <w:sz w:val="20"/>
          <w:szCs w:val="20"/>
        </w:rPr>
        <w:t>The Advertising Agencies/ Firms are expected to examine all instructions and terms in the bidding documents. Failure to furnish required documents may result in the rejection of the proposal as per PPRA rules.</w:t>
      </w:r>
    </w:p>
    <w:p w14:paraId="7E321099" w14:textId="77777777" w:rsidR="00AC29D6" w:rsidRPr="0044696D" w:rsidRDefault="00AC29D6" w:rsidP="00866A35">
      <w:pPr>
        <w:spacing w:line="276" w:lineRule="auto"/>
        <w:jc w:val="both"/>
        <w:rPr>
          <w:rFonts w:asciiTheme="minorBidi" w:hAnsiTheme="minorBidi"/>
          <w:sz w:val="20"/>
          <w:szCs w:val="20"/>
        </w:rPr>
      </w:pPr>
    </w:p>
    <w:p w14:paraId="61B3BB16" w14:textId="49D0DE07" w:rsidR="00AC29D6" w:rsidRPr="0044696D" w:rsidRDefault="00AC29D6" w:rsidP="00866A35">
      <w:pPr>
        <w:spacing w:line="276" w:lineRule="auto"/>
        <w:jc w:val="both"/>
        <w:rPr>
          <w:rFonts w:asciiTheme="minorBidi" w:hAnsiTheme="minorBidi"/>
          <w:sz w:val="20"/>
          <w:szCs w:val="20"/>
        </w:rPr>
      </w:pPr>
      <w:r w:rsidRPr="0044696D">
        <w:rPr>
          <w:rFonts w:asciiTheme="minorBidi" w:hAnsiTheme="minorBidi"/>
          <w:sz w:val="20"/>
          <w:szCs w:val="20"/>
        </w:rPr>
        <w:t>The Advertising Agencies/ Firms will be selected/ based on the evaluation criteria mentioned in this ‘Bidding Documents’ and as per PPRA rules.</w:t>
      </w:r>
    </w:p>
    <w:p w14:paraId="46C00C29" w14:textId="471D1E6C" w:rsidR="00AC29D6" w:rsidRPr="0044696D" w:rsidRDefault="00AC29D6" w:rsidP="00866A35">
      <w:pPr>
        <w:spacing w:line="276" w:lineRule="auto"/>
        <w:ind w:left="-567" w:right="-613"/>
        <w:jc w:val="both"/>
        <w:rPr>
          <w:rFonts w:ascii="Arial" w:hAnsi="Arial" w:cs="Arial"/>
          <w:b/>
          <w:bCs/>
          <w:sz w:val="34"/>
          <w:szCs w:val="34"/>
        </w:rPr>
      </w:pPr>
    </w:p>
    <w:p w14:paraId="0485AB23" w14:textId="77777777" w:rsidR="00AC29D6" w:rsidRPr="0044696D" w:rsidRDefault="00AC29D6" w:rsidP="00866A35">
      <w:pPr>
        <w:spacing w:line="276" w:lineRule="auto"/>
        <w:ind w:left="-567" w:right="-613"/>
        <w:jc w:val="both"/>
        <w:rPr>
          <w:rFonts w:ascii="Arial" w:hAnsi="Arial" w:cs="Arial"/>
          <w:b/>
          <w:bCs/>
          <w:sz w:val="34"/>
          <w:szCs w:val="34"/>
        </w:rPr>
      </w:pPr>
    </w:p>
    <w:p w14:paraId="2675CCA1" w14:textId="77777777" w:rsidR="00133F68" w:rsidRPr="0044696D" w:rsidRDefault="00133F68" w:rsidP="00866A35">
      <w:pPr>
        <w:spacing w:line="276" w:lineRule="auto"/>
        <w:ind w:left="-567" w:right="-613"/>
        <w:jc w:val="both"/>
        <w:rPr>
          <w:rFonts w:ascii="Arial" w:hAnsi="Arial" w:cs="Arial"/>
          <w:b/>
          <w:bCs/>
          <w:sz w:val="34"/>
          <w:szCs w:val="34"/>
        </w:rPr>
      </w:pPr>
    </w:p>
    <w:p w14:paraId="7267689F" w14:textId="02F72F48" w:rsidR="00AC29D6" w:rsidRPr="0044696D" w:rsidRDefault="00AC29D6" w:rsidP="00866A35">
      <w:pPr>
        <w:spacing w:line="276" w:lineRule="auto"/>
        <w:ind w:right="-613"/>
        <w:jc w:val="both"/>
        <w:rPr>
          <w:rFonts w:ascii="Arial" w:hAnsi="Arial" w:cs="Arial"/>
          <w:b/>
          <w:bCs/>
          <w:sz w:val="34"/>
          <w:szCs w:val="34"/>
        </w:rPr>
      </w:pPr>
      <w:r w:rsidRPr="0044696D">
        <w:rPr>
          <w:rFonts w:ascii="Arial" w:hAnsi="Arial" w:cs="Arial"/>
          <w:b/>
          <w:bCs/>
          <w:sz w:val="34"/>
          <w:szCs w:val="34"/>
        </w:rPr>
        <w:br w:type="page"/>
      </w:r>
    </w:p>
    <w:p w14:paraId="00321CA5" w14:textId="77777777" w:rsidR="00DA24D6" w:rsidRPr="0044696D" w:rsidRDefault="00DA24D6" w:rsidP="00DA24D6">
      <w:pPr>
        <w:jc w:val="center"/>
        <w:rPr>
          <w:rFonts w:asciiTheme="minorBidi" w:eastAsia="Times New Roman" w:hAnsiTheme="minorBidi"/>
          <w:b/>
          <w:bCs/>
          <w:i/>
          <w:iCs/>
          <w:sz w:val="28"/>
          <w:szCs w:val="28"/>
        </w:rPr>
      </w:pPr>
    </w:p>
    <w:p w14:paraId="47F4C446" w14:textId="77777777" w:rsidR="00722631" w:rsidRPr="0044696D" w:rsidRDefault="00722631" w:rsidP="00DA24D6">
      <w:pPr>
        <w:jc w:val="center"/>
        <w:rPr>
          <w:rFonts w:asciiTheme="minorBidi" w:eastAsia="Times New Roman" w:hAnsiTheme="minorBidi"/>
          <w:b/>
          <w:bCs/>
          <w:i/>
          <w:iCs/>
          <w:sz w:val="28"/>
          <w:szCs w:val="28"/>
        </w:rPr>
      </w:pPr>
    </w:p>
    <w:p w14:paraId="57C29A3B" w14:textId="77777777" w:rsidR="00722631" w:rsidRPr="0044696D" w:rsidRDefault="00722631" w:rsidP="00DA24D6">
      <w:pPr>
        <w:jc w:val="center"/>
        <w:rPr>
          <w:rFonts w:asciiTheme="minorBidi" w:eastAsia="Times New Roman" w:hAnsiTheme="minorBidi"/>
          <w:b/>
          <w:bCs/>
          <w:i/>
          <w:iCs/>
          <w:sz w:val="28"/>
          <w:szCs w:val="28"/>
        </w:rPr>
      </w:pPr>
    </w:p>
    <w:p w14:paraId="606DB305" w14:textId="141A808F" w:rsidR="00DA24D6" w:rsidRPr="0044696D" w:rsidRDefault="00DA24D6" w:rsidP="00DA24D6">
      <w:pPr>
        <w:jc w:val="center"/>
        <w:rPr>
          <w:rFonts w:asciiTheme="minorBidi" w:eastAsia="Times New Roman" w:hAnsiTheme="minorBidi"/>
          <w:i/>
          <w:iCs/>
          <w:sz w:val="28"/>
          <w:szCs w:val="28"/>
        </w:rPr>
      </w:pPr>
      <w:r w:rsidRPr="0044696D">
        <w:rPr>
          <w:rFonts w:asciiTheme="minorBidi" w:eastAsia="Times New Roman" w:hAnsiTheme="minorBidi"/>
          <w:b/>
          <w:bCs/>
          <w:i/>
          <w:iCs/>
          <w:sz w:val="28"/>
          <w:szCs w:val="28"/>
        </w:rPr>
        <w:t>Format of Prequalification Document</w:t>
      </w:r>
    </w:p>
    <w:p w14:paraId="0DDF26F5" w14:textId="77777777" w:rsidR="00DA24D6" w:rsidRPr="0044696D" w:rsidRDefault="00DA24D6" w:rsidP="00DA24D6">
      <w:pPr>
        <w:jc w:val="both"/>
        <w:rPr>
          <w:rFonts w:ascii="Arial" w:eastAsia="Times New Roman" w:hAnsi="Arial" w:cs="Arial"/>
        </w:rPr>
      </w:pPr>
    </w:p>
    <w:p w14:paraId="6B79AA2B" w14:textId="1D818BDC" w:rsidR="00DA24D6" w:rsidRPr="0044696D" w:rsidRDefault="00DA24D6" w:rsidP="00574488">
      <w:pPr>
        <w:spacing w:line="276" w:lineRule="auto"/>
        <w:jc w:val="both"/>
        <w:rPr>
          <w:rFonts w:ascii="Arial" w:eastAsia="Times New Roman" w:hAnsi="Arial" w:cs="Arial"/>
          <w:sz w:val="20"/>
          <w:szCs w:val="20"/>
        </w:rPr>
      </w:pPr>
      <w:r w:rsidRPr="0044696D">
        <w:rPr>
          <w:rFonts w:ascii="Arial" w:eastAsia="Times New Roman" w:hAnsi="Arial" w:cs="Arial"/>
          <w:sz w:val="20"/>
          <w:szCs w:val="20"/>
        </w:rPr>
        <w:t xml:space="preserve">The prequalification document should address each of the criteria addressed in this section. It should be clear and concise in response to the information and requirements described in this prequalification document. The format and sections of the Document should conform to the structure outlined below. Adherence to this format is necessary in order to permit the effective evaluation of documents. Each section of the document should be separated by colored separators for easy access to the relevant section: </w:t>
      </w:r>
    </w:p>
    <w:p w14:paraId="35822E48" w14:textId="77777777" w:rsidR="00DA24D6" w:rsidRPr="0044696D" w:rsidRDefault="00DA24D6" w:rsidP="00DA24D6">
      <w:pPr>
        <w:jc w:val="both"/>
        <w:rPr>
          <w:rFonts w:ascii="Arial" w:eastAsia="Times New Roman" w:hAnsi="Arial" w:cs="Arial"/>
        </w:rPr>
      </w:pPr>
    </w:p>
    <w:tbl>
      <w:tblPr>
        <w:tblStyle w:val="TableGrid"/>
        <w:tblW w:w="9327" w:type="dxa"/>
        <w:tblInd w:w="108" w:type="dxa"/>
        <w:tblLook w:val="04A0" w:firstRow="1" w:lastRow="0" w:firstColumn="1" w:lastColumn="0" w:noHBand="0" w:noVBand="1"/>
      </w:tblPr>
      <w:tblGrid>
        <w:gridCol w:w="742"/>
        <w:gridCol w:w="8585"/>
      </w:tblGrid>
      <w:tr w:rsidR="00DA24D6" w:rsidRPr="0044696D" w14:paraId="2F55519C" w14:textId="77777777" w:rsidTr="00722631">
        <w:trPr>
          <w:trHeight w:val="407"/>
        </w:trPr>
        <w:tc>
          <w:tcPr>
            <w:tcW w:w="742" w:type="dxa"/>
            <w:vAlign w:val="center"/>
          </w:tcPr>
          <w:p w14:paraId="5E3640F8" w14:textId="73D9CAAD" w:rsidR="00DA24D6" w:rsidRPr="0044696D" w:rsidRDefault="00DA24D6" w:rsidP="00722631">
            <w:pPr>
              <w:jc w:val="center"/>
              <w:rPr>
                <w:rFonts w:ascii="Arial" w:eastAsia="Times New Roman" w:hAnsi="Arial" w:cs="Arial"/>
                <w:b/>
                <w:bCs/>
                <w:sz w:val="20"/>
                <w:szCs w:val="20"/>
              </w:rPr>
            </w:pPr>
            <w:r w:rsidRPr="0044696D">
              <w:rPr>
                <w:rFonts w:ascii="Arial" w:eastAsia="Times New Roman" w:hAnsi="Arial" w:cs="Arial"/>
                <w:b/>
                <w:bCs/>
                <w:sz w:val="20"/>
                <w:szCs w:val="20"/>
              </w:rPr>
              <w:t>S.No.</w:t>
            </w:r>
          </w:p>
        </w:tc>
        <w:tc>
          <w:tcPr>
            <w:tcW w:w="8585" w:type="dxa"/>
            <w:vAlign w:val="center"/>
          </w:tcPr>
          <w:p w14:paraId="62674880" w14:textId="77777777" w:rsidR="00DA24D6" w:rsidRPr="0044696D" w:rsidRDefault="00DA24D6" w:rsidP="00722631">
            <w:pPr>
              <w:jc w:val="center"/>
              <w:rPr>
                <w:rFonts w:ascii="Arial" w:eastAsia="Times New Roman" w:hAnsi="Arial" w:cs="Arial"/>
                <w:b/>
                <w:bCs/>
                <w:sz w:val="20"/>
                <w:szCs w:val="20"/>
              </w:rPr>
            </w:pPr>
            <w:r w:rsidRPr="0044696D">
              <w:rPr>
                <w:rFonts w:ascii="Arial" w:eastAsia="Times New Roman" w:hAnsi="Arial" w:cs="Arial"/>
                <w:b/>
                <w:bCs/>
                <w:sz w:val="20"/>
                <w:szCs w:val="20"/>
              </w:rPr>
              <w:t>Contents</w:t>
            </w:r>
          </w:p>
        </w:tc>
      </w:tr>
      <w:tr w:rsidR="00DA24D6" w:rsidRPr="0044696D" w14:paraId="74AB3F66" w14:textId="77777777" w:rsidTr="00722631">
        <w:trPr>
          <w:trHeight w:val="407"/>
        </w:trPr>
        <w:tc>
          <w:tcPr>
            <w:tcW w:w="742" w:type="dxa"/>
            <w:vAlign w:val="center"/>
          </w:tcPr>
          <w:p w14:paraId="772891DB" w14:textId="77777777" w:rsidR="00DA24D6" w:rsidRPr="0044696D" w:rsidRDefault="00DA24D6" w:rsidP="00722631">
            <w:pPr>
              <w:jc w:val="center"/>
              <w:rPr>
                <w:rFonts w:asciiTheme="minorBidi" w:eastAsia="Times New Roman" w:hAnsiTheme="minorBidi"/>
                <w:sz w:val="20"/>
                <w:szCs w:val="20"/>
              </w:rPr>
            </w:pPr>
            <w:r w:rsidRPr="0044696D">
              <w:rPr>
                <w:rFonts w:asciiTheme="minorBidi" w:eastAsia="Times New Roman" w:hAnsiTheme="minorBidi"/>
                <w:sz w:val="20"/>
                <w:szCs w:val="20"/>
              </w:rPr>
              <w:t>1.</w:t>
            </w:r>
          </w:p>
        </w:tc>
        <w:tc>
          <w:tcPr>
            <w:tcW w:w="8585" w:type="dxa"/>
            <w:vAlign w:val="center"/>
          </w:tcPr>
          <w:p w14:paraId="6A7063A2" w14:textId="0D2E0F38" w:rsidR="00DA24D6" w:rsidRPr="0044696D" w:rsidRDefault="00DA24D6" w:rsidP="00722631">
            <w:pPr>
              <w:rPr>
                <w:rFonts w:asciiTheme="minorBidi" w:eastAsia="Times New Roman" w:hAnsiTheme="minorBidi"/>
                <w:sz w:val="20"/>
                <w:szCs w:val="20"/>
              </w:rPr>
            </w:pPr>
            <w:r w:rsidRPr="0044696D">
              <w:rPr>
                <w:rFonts w:asciiTheme="minorBidi" w:hAnsiTheme="minorBidi"/>
                <w:sz w:val="20"/>
                <w:szCs w:val="20"/>
              </w:rPr>
              <w:t>Letter of Application</w:t>
            </w:r>
            <w:r w:rsidR="00722631" w:rsidRPr="0044696D">
              <w:rPr>
                <w:rFonts w:asciiTheme="minorBidi" w:hAnsiTheme="minorBidi"/>
                <w:sz w:val="20"/>
                <w:szCs w:val="20"/>
              </w:rPr>
              <w:t xml:space="preserve"> in Annexure - I</w:t>
            </w:r>
          </w:p>
        </w:tc>
      </w:tr>
      <w:tr w:rsidR="00DA24D6" w:rsidRPr="0044696D" w14:paraId="6EE80585" w14:textId="77777777" w:rsidTr="00722631">
        <w:trPr>
          <w:trHeight w:val="407"/>
        </w:trPr>
        <w:tc>
          <w:tcPr>
            <w:tcW w:w="742" w:type="dxa"/>
            <w:vAlign w:val="center"/>
          </w:tcPr>
          <w:p w14:paraId="68AC2E6E" w14:textId="77777777" w:rsidR="00DA24D6" w:rsidRPr="0044696D" w:rsidRDefault="00DA24D6" w:rsidP="00722631">
            <w:pPr>
              <w:jc w:val="center"/>
              <w:rPr>
                <w:rFonts w:asciiTheme="minorBidi" w:eastAsia="Times New Roman" w:hAnsiTheme="minorBidi"/>
                <w:sz w:val="20"/>
                <w:szCs w:val="20"/>
              </w:rPr>
            </w:pPr>
            <w:r w:rsidRPr="0044696D">
              <w:rPr>
                <w:rFonts w:asciiTheme="minorBidi" w:eastAsia="Times New Roman" w:hAnsiTheme="minorBidi"/>
                <w:sz w:val="20"/>
                <w:szCs w:val="20"/>
              </w:rPr>
              <w:t>2.</w:t>
            </w:r>
          </w:p>
        </w:tc>
        <w:tc>
          <w:tcPr>
            <w:tcW w:w="8585" w:type="dxa"/>
            <w:vAlign w:val="center"/>
          </w:tcPr>
          <w:p w14:paraId="307E0DE6" w14:textId="77777777" w:rsidR="00DA24D6" w:rsidRPr="0044696D" w:rsidRDefault="00DA24D6" w:rsidP="00722631">
            <w:pPr>
              <w:rPr>
                <w:rFonts w:asciiTheme="minorBidi" w:hAnsiTheme="minorBidi"/>
                <w:sz w:val="20"/>
                <w:szCs w:val="20"/>
              </w:rPr>
            </w:pPr>
            <w:r w:rsidRPr="0044696D">
              <w:rPr>
                <w:rFonts w:asciiTheme="minorBidi" w:hAnsiTheme="minorBidi"/>
                <w:sz w:val="20"/>
                <w:szCs w:val="20"/>
              </w:rPr>
              <w:t>Agency Profile</w:t>
            </w:r>
          </w:p>
        </w:tc>
      </w:tr>
      <w:tr w:rsidR="00DA24D6" w:rsidRPr="0044696D" w14:paraId="3FB5DA44" w14:textId="77777777" w:rsidTr="00722631">
        <w:trPr>
          <w:trHeight w:val="407"/>
        </w:trPr>
        <w:tc>
          <w:tcPr>
            <w:tcW w:w="742" w:type="dxa"/>
            <w:vAlign w:val="center"/>
          </w:tcPr>
          <w:p w14:paraId="5628BEC5" w14:textId="77777777" w:rsidR="00DA24D6" w:rsidRPr="0044696D" w:rsidRDefault="00DA24D6" w:rsidP="00722631">
            <w:pPr>
              <w:jc w:val="center"/>
              <w:rPr>
                <w:rFonts w:asciiTheme="minorBidi" w:eastAsia="Times New Roman" w:hAnsiTheme="minorBidi"/>
                <w:sz w:val="20"/>
                <w:szCs w:val="20"/>
              </w:rPr>
            </w:pPr>
            <w:r w:rsidRPr="0044696D">
              <w:rPr>
                <w:rFonts w:asciiTheme="minorBidi" w:eastAsia="Times New Roman" w:hAnsiTheme="minorBidi"/>
                <w:sz w:val="20"/>
                <w:szCs w:val="20"/>
              </w:rPr>
              <w:t>3.</w:t>
            </w:r>
          </w:p>
        </w:tc>
        <w:tc>
          <w:tcPr>
            <w:tcW w:w="8585" w:type="dxa"/>
            <w:vAlign w:val="center"/>
          </w:tcPr>
          <w:p w14:paraId="742B645B" w14:textId="191B7B3B" w:rsidR="00DA24D6" w:rsidRPr="0044696D" w:rsidRDefault="00DA24D6" w:rsidP="00722631">
            <w:pPr>
              <w:rPr>
                <w:rFonts w:asciiTheme="minorBidi" w:hAnsiTheme="minorBidi"/>
                <w:sz w:val="20"/>
                <w:szCs w:val="20"/>
              </w:rPr>
            </w:pPr>
            <w:r w:rsidRPr="0044696D">
              <w:rPr>
                <w:rFonts w:asciiTheme="minorBidi" w:hAnsiTheme="minorBidi"/>
                <w:sz w:val="20"/>
                <w:szCs w:val="20"/>
              </w:rPr>
              <w:t xml:space="preserve">Response to Mandatory Criteria </w:t>
            </w:r>
          </w:p>
        </w:tc>
      </w:tr>
      <w:tr w:rsidR="00DA24D6" w:rsidRPr="0044696D" w14:paraId="31C32970" w14:textId="77777777" w:rsidTr="00722631">
        <w:trPr>
          <w:trHeight w:val="407"/>
        </w:trPr>
        <w:tc>
          <w:tcPr>
            <w:tcW w:w="742" w:type="dxa"/>
            <w:vAlign w:val="center"/>
          </w:tcPr>
          <w:p w14:paraId="3E832910" w14:textId="77777777" w:rsidR="00DA24D6" w:rsidRPr="0044696D" w:rsidRDefault="00DA24D6" w:rsidP="00722631">
            <w:pPr>
              <w:jc w:val="center"/>
              <w:rPr>
                <w:rFonts w:asciiTheme="minorBidi" w:eastAsia="Times New Roman" w:hAnsiTheme="minorBidi"/>
                <w:sz w:val="20"/>
                <w:szCs w:val="20"/>
              </w:rPr>
            </w:pPr>
            <w:r w:rsidRPr="0044696D">
              <w:rPr>
                <w:rFonts w:asciiTheme="minorBidi" w:eastAsia="Times New Roman" w:hAnsiTheme="minorBidi"/>
                <w:sz w:val="20"/>
                <w:szCs w:val="20"/>
              </w:rPr>
              <w:t>4.</w:t>
            </w:r>
          </w:p>
        </w:tc>
        <w:tc>
          <w:tcPr>
            <w:tcW w:w="8585" w:type="dxa"/>
            <w:vAlign w:val="center"/>
          </w:tcPr>
          <w:p w14:paraId="48CB13CB" w14:textId="77777777" w:rsidR="00DA24D6" w:rsidRPr="0044696D" w:rsidRDefault="00DA24D6" w:rsidP="00722631">
            <w:pPr>
              <w:rPr>
                <w:rFonts w:asciiTheme="minorBidi" w:hAnsiTheme="minorBidi"/>
                <w:sz w:val="20"/>
                <w:szCs w:val="20"/>
              </w:rPr>
            </w:pPr>
            <w:r w:rsidRPr="0044696D">
              <w:rPr>
                <w:rFonts w:asciiTheme="minorBidi" w:hAnsiTheme="minorBidi"/>
                <w:sz w:val="20"/>
                <w:szCs w:val="20"/>
              </w:rPr>
              <w:t>Declaration on a Stamp Paper of Rs. 100/- as per sample provided in Annexure-II</w:t>
            </w:r>
          </w:p>
        </w:tc>
      </w:tr>
      <w:tr w:rsidR="00DA24D6" w:rsidRPr="0044696D" w14:paraId="06EF2204" w14:textId="77777777" w:rsidTr="00722631">
        <w:trPr>
          <w:trHeight w:val="407"/>
        </w:trPr>
        <w:tc>
          <w:tcPr>
            <w:tcW w:w="742" w:type="dxa"/>
            <w:vAlign w:val="center"/>
          </w:tcPr>
          <w:p w14:paraId="27198D99" w14:textId="77777777" w:rsidR="00DA24D6" w:rsidRPr="0044696D" w:rsidRDefault="00DA24D6" w:rsidP="00722631">
            <w:pPr>
              <w:jc w:val="center"/>
              <w:rPr>
                <w:rFonts w:asciiTheme="minorBidi" w:eastAsia="Times New Roman" w:hAnsiTheme="minorBidi"/>
                <w:sz w:val="20"/>
                <w:szCs w:val="20"/>
              </w:rPr>
            </w:pPr>
            <w:r w:rsidRPr="0044696D">
              <w:rPr>
                <w:rFonts w:asciiTheme="minorBidi" w:eastAsia="Times New Roman" w:hAnsiTheme="minorBidi"/>
                <w:sz w:val="20"/>
                <w:szCs w:val="20"/>
              </w:rPr>
              <w:t>5.</w:t>
            </w:r>
          </w:p>
        </w:tc>
        <w:tc>
          <w:tcPr>
            <w:tcW w:w="8585" w:type="dxa"/>
            <w:vAlign w:val="center"/>
          </w:tcPr>
          <w:p w14:paraId="1A59ED3E" w14:textId="61A478B4" w:rsidR="00DA24D6" w:rsidRPr="0044696D" w:rsidRDefault="00DA24D6" w:rsidP="00722631">
            <w:pPr>
              <w:rPr>
                <w:rFonts w:asciiTheme="minorBidi" w:hAnsiTheme="minorBidi"/>
                <w:sz w:val="20"/>
                <w:szCs w:val="20"/>
              </w:rPr>
            </w:pPr>
            <w:r w:rsidRPr="0044696D">
              <w:rPr>
                <w:rFonts w:asciiTheme="minorBidi" w:hAnsiTheme="minorBidi"/>
                <w:sz w:val="20"/>
                <w:szCs w:val="20"/>
              </w:rPr>
              <w:t xml:space="preserve">Employees/staff details as per sample provided in Annexure </w:t>
            </w:r>
            <w:r w:rsidR="00722631" w:rsidRPr="0044696D">
              <w:rPr>
                <w:rFonts w:asciiTheme="minorBidi" w:hAnsiTheme="minorBidi"/>
                <w:sz w:val="20"/>
                <w:szCs w:val="20"/>
              </w:rPr>
              <w:t xml:space="preserve">- </w:t>
            </w:r>
            <w:r w:rsidRPr="0044696D">
              <w:rPr>
                <w:rFonts w:asciiTheme="minorBidi" w:hAnsiTheme="minorBidi"/>
                <w:sz w:val="20"/>
                <w:szCs w:val="20"/>
              </w:rPr>
              <w:t>II</w:t>
            </w:r>
            <w:r w:rsidR="00722631" w:rsidRPr="0044696D">
              <w:rPr>
                <w:rFonts w:asciiTheme="minorBidi" w:hAnsiTheme="minorBidi"/>
                <w:sz w:val="20"/>
                <w:szCs w:val="20"/>
              </w:rPr>
              <w:t>I</w:t>
            </w:r>
          </w:p>
        </w:tc>
      </w:tr>
    </w:tbl>
    <w:p w14:paraId="5FDD822B" w14:textId="1EF8B9AA" w:rsidR="00DA24D6" w:rsidRPr="0044696D" w:rsidRDefault="00DA24D6">
      <w:pPr>
        <w:rPr>
          <w:rFonts w:ascii="Arial" w:hAnsi="Arial" w:cs="Arial"/>
          <w:b/>
          <w:bCs/>
          <w:sz w:val="34"/>
          <w:szCs w:val="34"/>
        </w:rPr>
      </w:pPr>
    </w:p>
    <w:p w14:paraId="4D832BA1" w14:textId="77777777" w:rsidR="00574488" w:rsidRPr="0044696D" w:rsidRDefault="00574488" w:rsidP="00574488">
      <w:pPr>
        <w:jc w:val="center"/>
        <w:rPr>
          <w:rFonts w:asciiTheme="minorBidi" w:eastAsia="Times New Roman" w:hAnsiTheme="minorBidi"/>
          <w:b/>
          <w:bCs/>
          <w:i/>
          <w:iCs/>
          <w:sz w:val="28"/>
          <w:szCs w:val="28"/>
        </w:rPr>
      </w:pPr>
    </w:p>
    <w:p w14:paraId="53D8926C" w14:textId="732E2D0C" w:rsidR="00574488" w:rsidRPr="0044696D" w:rsidRDefault="00574488" w:rsidP="00574488">
      <w:pPr>
        <w:jc w:val="center"/>
        <w:rPr>
          <w:rFonts w:asciiTheme="minorBidi" w:eastAsia="Times New Roman" w:hAnsiTheme="minorBidi"/>
          <w:b/>
          <w:bCs/>
          <w:i/>
          <w:iCs/>
          <w:sz w:val="28"/>
          <w:szCs w:val="28"/>
        </w:rPr>
      </w:pPr>
      <w:r w:rsidRPr="0044696D">
        <w:rPr>
          <w:rFonts w:asciiTheme="minorBidi" w:eastAsia="Times New Roman" w:hAnsiTheme="minorBidi"/>
          <w:b/>
          <w:bCs/>
          <w:i/>
          <w:iCs/>
          <w:sz w:val="28"/>
          <w:szCs w:val="28"/>
        </w:rPr>
        <w:t>Provision of details of Beneficial Owners</w:t>
      </w:r>
    </w:p>
    <w:p w14:paraId="56E38851" w14:textId="77777777" w:rsidR="00574488" w:rsidRPr="0044696D" w:rsidRDefault="00574488" w:rsidP="00574488">
      <w:pPr>
        <w:rPr>
          <w:rFonts w:ascii="Times New Roman" w:eastAsia="Times New Roman" w:hAnsi="Times New Roman" w:cs="Times New Roman"/>
        </w:rPr>
      </w:pPr>
    </w:p>
    <w:p w14:paraId="3676158C" w14:textId="714E4F11" w:rsidR="00574488" w:rsidRPr="0044696D" w:rsidRDefault="00574488" w:rsidP="00574488">
      <w:pPr>
        <w:spacing w:line="276" w:lineRule="auto"/>
        <w:jc w:val="both"/>
        <w:rPr>
          <w:rFonts w:ascii="Arial" w:eastAsia="Times New Roman" w:hAnsi="Arial" w:cs="Arial"/>
          <w:sz w:val="20"/>
          <w:szCs w:val="20"/>
        </w:rPr>
      </w:pPr>
      <w:r w:rsidRPr="0044696D">
        <w:rPr>
          <w:rFonts w:ascii="Arial" w:eastAsia="Times New Roman" w:hAnsi="Arial" w:cs="Arial"/>
          <w:sz w:val="20"/>
          <w:szCs w:val="20"/>
        </w:rPr>
        <w:t xml:space="preserve">The Advertising Agency shall furnish the details of its beneficial owners as may be required by SLIC from time to time under the procurement framework or even otherwise. Failure in provision of such information and/or provision of incomplete, inaccurate or fabricated information may lead to cancellation of </w:t>
      </w:r>
      <w:r w:rsidR="005C7E5B" w:rsidRPr="0044696D">
        <w:rPr>
          <w:rFonts w:ascii="Arial" w:eastAsia="Times New Roman" w:hAnsi="Arial" w:cs="Arial"/>
          <w:sz w:val="20"/>
          <w:szCs w:val="20"/>
        </w:rPr>
        <w:t>procurement</w:t>
      </w:r>
      <w:r w:rsidRPr="0044696D">
        <w:rPr>
          <w:rFonts w:ascii="Arial" w:eastAsia="Times New Roman" w:hAnsi="Arial" w:cs="Arial"/>
          <w:sz w:val="20"/>
          <w:szCs w:val="20"/>
        </w:rPr>
        <w:t xml:space="preserve"> of the Advertising Agency.</w:t>
      </w:r>
    </w:p>
    <w:p w14:paraId="2A5F57E3" w14:textId="77777777" w:rsidR="00133F68" w:rsidRPr="0044696D" w:rsidRDefault="00133F68" w:rsidP="00866A35">
      <w:pPr>
        <w:spacing w:line="276" w:lineRule="auto"/>
        <w:ind w:right="-613"/>
        <w:jc w:val="both"/>
        <w:rPr>
          <w:rFonts w:ascii="Arial" w:hAnsi="Arial" w:cs="Arial"/>
          <w:b/>
          <w:bCs/>
          <w:sz w:val="34"/>
          <w:szCs w:val="34"/>
        </w:rPr>
      </w:pPr>
    </w:p>
    <w:p w14:paraId="11053124" w14:textId="77777777" w:rsidR="00574488" w:rsidRPr="0044696D" w:rsidRDefault="00DA24D6" w:rsidP="00574488">
      <w:pPr>
        <w:jc w:val="center"/>
        <w:rPr>
          <w:rFonts w:asciiTheme="minorBidi" w:hAnsiTheme="minorBidi"/>
          <w:b/>
          <w:bCs/>
          <w:sz w:val="28"/>
          <w:szCs w:val="28"/>
        </w:rPr>
      </w:pPr>
      <w:r w:rsidRPr="0044696D">
        <w:rPr>
          <w:rFonts w:asciiTheme="minorBidi" w:hAnsiTheme="minorBidi"/>
          <w:b/>
          <w:bCs/>
          <w:sz w:val="28"/>
          <w:szCs w:val="28"/>
        </w:rPr>
        <w:br w:type="page"/>
      </w:r>
    </w:p>
    <w:p w14:paraId="62FF4940" w14:textId="77777777" w:rsidR="00574488" w:rsidRPr="0044696D" w:rsidRDefault="00574488" w:rsidP="00574488">
      <w:pPr>
        <w:jc w:val="center"/>
        <w:rPr>
          <w:rFonts w:asciiTheme="minorBidi" w:hAnsiTheme="minorBidi"/>
          <w:b/>
          <w:bCs/>
          <w:sz w:val="28"/>
          <w:szCs w:val="28"/>
        </w:rPr>
      </w:pPr>
    </w:p>
    <w:p w14:paraId="6A68314D" w14:textId="4977DBEB" w:rsidR="00574488" w:rsidRPr="0044696D" w:rsidRDefault="00574488" w:rsidP="00574488">
      <w:pPr>
        <w:jc w:val="center"/>
        <w:rPr>
          <w:rFonts w:asciiTheme="minorBidi" w:eastAsia="Times New Roman" w:hAnsiTheme="minorBidi"/>
          <w:b/>
          <w:bCs/>
          <w:i/>
          <w:iCs/>
          <w:sz w:val="28"/>
          <w:szCs w:val="28"/>
        </w:rPr>
      </w:pPr>
      <w:r w:rsidRPr="0044696D">
        <w:rPr>
          <w:rFonts w:asciiTheme="minorBidi" w:eastAsia="Times New Roman" w:hAnsiTheme="minorBidi"/>
          <w:b/>
          <w:bCs/>
          <w:i/>
          <w:iCs/>
          <w:sz w:val="28"/>
          <w:szCs w:val="28"/>
        </w:rPr>
        <w:t xml:space="preserve">Termination/Cancellation of </w:t>
      </w:r>
      <w:r w:rsidR="0031533F" w:rsidRPr="0044696D">
        <w:rPr>
          <w:rFonts w:asciiTheme="minorBidi" w:eastAsia="Times New Roman" w:hAnsiTheme="minorBidi"/>
          <w:b/>
          <w:bCs/>
          <w:i/>
          <w:iCs/>
          <w:sz w:val="28"/>
          <w:szCs w:val="28"/>
        </w:rPr>
        <w:t>Procurement</w:t>
      </w:r>
    </w:p>
    <w:p w14:paraId="20A3387E" w14:textId="77777777" w:rsidR="00574488" w:rsidRPr="0044696D" w:rsidRDefault="00574488" w:rsidP="00574488">
      <w:pPr>
        <w:jc w:val="center"/>
        <w:rPr>
          <w:rFonts w:asciiTheme="minorBidi" w:eastAsia="Times New Roman" w:hAnsiTheme="minorBidi"/>
          <w:i/>
          <w:iCs/>
          <w:sz w:val="28"/>
          <w:szCs w:val="28"/>
        </w:rPr>
      </w:pPr>
    </w:p>
    <w:p w14:paraId="3C6A9973" w14:textId="2AA483BA" w:rsidR="00F828BF" w:rsidRPr="0044696D" w:rsidRDefault="00F828BF" w:rsidP="00F828BF">
      <w:pPr>
        <w:jc w:val="both"/>
        <w:rPr>
          <w:rFonts w:ascii="Arial" w:eastAsia="Times New Roman" w:hAnsi="Arial" w:cs="Arial"/>
          <w:sz w:val="20"/>
          <w:szCs w:val="20"/>
        </w:rPr>
      </w:pPr>
      <w:r w:rsidRPr="0044696D">
        <w:rPr>
          <w:rFonts w:ascii="Arial" w:eastAsia="Times New Roman" w:hAnsi="Arial" w:cs="Arial"/>
          <w:sz w:val="20"/>
          <w:szCs w:val="20"/>
        </w:rPr>
        <w:t>The Divisional Head, Corporate Affairs Division, with the approval of the Competent Authority, may suspend or terminate the procurement of an Advertising Agency in any of the following circumstances:</w:t>
      </w:r>
    </w:p>
    <w:p w14:paraId="608DAAFE" w14:textId="77777777" w:rsidR="00F828BF" w:rsidRPr="0044696D" w:rsidRDefault="00F828BF" w:rsidP="00F828BF">
      <w:pPr>
        <w:jc w:val="both"/>
        <w:rPr>
          <w:rFonts w:ascii="Arial" w:eastAsia="Times New Roman" w:hAnsi="Arial" w:cs="Arial"/>
          <w:sz w:val="20"/>
          <w:szCs w:val="20"/>
        </w:rPr>
      </w:pPr>
    </w:p>
    <w:p w14:paraId="35E5B76D" w14:textId="2D3BE11D" w:rsidR="00F828BF" w:rsidRPr="0044696D" w:rsidRDefault="00F828BF" w:rsidP="00F828BF">
      <w:pPr>
        <w:tabs>
          <w:tab w:val="left" w:pos="720"/>
        </w:tabs>
        <w:ind w:left="540" w:hanging="540"/>
        <w:jc w:val="both"/>
        <w:rPr>
          <w:rFonts w:ascii="Arial" w:eastAsia="Times New Roman" w:hAnsi="Arial" w:cs="Arial"/>
          <w:sz w:val="20"/>
          <w:szCs w:val="20"/>
        </w:rPr>
      </w:pPr>
      <w:r w:rsidRPr="0044696D">
        <w:rPr>
          <w:rFonts w:ascii="Arial" w:eastAsia="Times New Roman" w:hAnsi="Arial" w:cs="Arial"/>
          <w:sz w:val="20"/>
          <w:szCs w:val="20"/>
        </w:rPr>
        <w:t xml:space="preserve">i. </w:t>
      </w:r>
      <w:r w:rsidRPr="0044696D">
        <w:rPr>
          <w:rFonts w:ascii="Arial" w:eastAsia="Times New Roman" w:hAnsi="Arial" w:cs="Arial"/>
          <w:sz w:val="20"/>
          <w:szCs w:val="20"/>
        </w:rPr>
        <w:tab/>
        <w:t>The Advertising Agency fails to perform its contractual obligations or consistently fails to provide satisfactory services in accordance with the Scope of Services.</w:t>
      </w:r>
    </w:p>
    <w:p w14:paraId="48BAB2AE" w14:textId="77777777" w:rsidR="00F828BF" w:rsidRPr="0044696D" w:rsidRDefault="00F828BF" w:rsidP="00F828BF">
      <w:pPr>
        <w:tabs>
          <w:tab w:val="left" w:pos="720"/>
        </w:tabs>
        <w:ind w:left="540" w:hanging="540"/>
        <w:jc w:val="both"/>
        <w:rPr>
          <w:rFonts w:ascii="Arial" w:eastAsia="Times New Roman" w:hAnsi="Arial" w:cs="Arial"/>
          <w:sz w:val="20"/>
          <w:szCs w:val="20"/>
        </w:rPr>
      </w:pPr>
    </w:p>
    <w:p w14:paraId="3D658E22" w14:textId="4B65CA76" w:rsidR="00F828BF" w:rsidRPr="0044696D" w:rsidRDefault="00F828BF" w:rsidP="00F828BF">
      <w:pPr>
        <w:tabs>
          <w:tab w:val="left" w:pos="720"/>
        </w:tabs>
        <w:ind w:left="540" w:hanging="540"/>
        <w:jc w:val="both"/>
        <w:rPr>
          <w:rFonts w:ascii="Arial" w:eastAsia="Times New Roman" w:hAnsi="Arial" w:cs="Arial"/>
          <w:sz w:val="20"/>
          <w:szCs w:val="20"/>
        </w:rPr>
      </w:pPr>
      <w:r w:rsidRPr="0044696D">
        <w:rPr>
          <w:rFonts w:ascii="Arial" w:eastAsia="Times New Roman" w:hAnsi="Arial" w:cs="Arial"/>
          <w:sz w:val="20"/>
          <w:szCs w:val="20"/>
        </w:rPr>
        <w:t xml:space="preserve">ii. </w:t>
      </w:r>
      <w:r w:rsidRPr="0044696D">
        <w:rPr>
          <w:rFonts w:ascii="Arial" w:eastAsia="Times New Roman" w:hAnsi="Arial" w:cs="Arial"/>
          <w:sz w:val="20"/>
          <w:szCs w:val="20"/>
        </w:rPr>
        <w:tab/>
        <w:t>The Advertising Agency commits a material breach of the terms and conditions of enlistment/engagement and fails to remedy such breach within the time specified by State Life.</w:t>
      </w:r>
    </w:p>
    <w:p w14:paraId="7C0A8EC8" w14:textId="77777777" w:rsidR="00F828BF" w:rsidRPr="0044696D" w:rsidRDefault="00F828BF" w:rsidP="00F828BF">
      <w:pPr>
        <w:tabs>
          <w:tab w:val="left" w:pos="720"/>
        </w:tabs>
        <w:ind w:left="540" w:hanging="540"/>
        <w:jc w:val="both"/>
        <w:rPr>
          <w:rFonts w:ascii="Arial" w:eastAsia="Times New Roman" w:hAnsi="Arial" w:cs="Arial"/>
          <w:sz w:val="20"/>
          <w:szCs w:val="20"/>
        </w:rPr>
      </w:pPr>
    </w:p>
    <w:p w14:paraId="3C148618" w14:textId="1B14E28B" w:rsidR="00F828BF" w:rsidRPr="0044696D" w:rsidRDefault="00F828BF" w:rsidP="00F828BF">
      <w:pPr>
        <w:tabs>
          <w:tab w:val="left" w:pos="720"/>
        </w:tabs>
        <w:ind w:left="540" w:hanging="540"/>
        <w:jc w:val="both"/>
        <w:rPr>
          <w:rFonts w:ascii="Arial" w:eastAsia="Times New Roman" w:hAnsi="Arial" w:cs="Arial"/>
          <w:sz w:val="20"/>
          <w:szCs w:val="20"/>
        </w:rPr>
      </w:pPr>
      <w:r w:rsidRPr="0044696D">
        <w:rPr>
          <w:rFonts w:ascii="Arial" w:eastAsia="Times New Roman" w:hAnsi="Arial" w:cs="Arial"/>
          <w:sz w:val="20"/>
          <w:szCs w:val="20"/>
        </w:rPr>
        <w:t xml:space="preserve">iii. </w:t>
      </w:r>
      <w:r w:rsidRPr="0044696D">
        <w:rPr>
          <w:rFonts w:ascii="Arial" w:eastAsia="Times New Roman" w:hAnsi="Arial" w:cs="Arial"/>
          <w:sz w:val="20"/>
          <w:szCs w:val="20"/>
        </w:rPr>
        <w:tab/>
        <w:t>The Advertising Agency becomes insolvent, enters into liquidation, receivership, judicial management, or any other analogous proceeding affecting its ability to perform its obligations.</w:t>
      </w:r>
    </w:p>
    <w:p w14:paraId="7A690EDF" w14:textId="77777777" w:rsidR="00F828BF" w:rsidRPr="0044696D" w:rsidRDefault="00F828BF" w:rsidP="00F828BF">
      <w:pPr>
        <w:tabs>
          <w:tab w:val="left" w:pos="720"/>
        </w:tabs>
        <w:ind w:left="540" w:hanging="540"/>
        <w:jc w:val="both"/>
        <w:rPr>
          <w:rFonts w:ascii="Arial" w:eastAsia="Times New Roman" w:hAnsi="Arial" w:cs="Arial"/>
          <w:sz w:val="20"/>
          <w:szCs w:val="20"/>
        </w:rPr>
      </w:pPr>
    </w:p>
    <w:p w14:paraId="2B6C7E25" w14:textId="0B43A187" w:rsidR="00F828BF" w:rsidRPr="0044696D" w:rsidRDefault="00F828BF" w:rsidP="00F828BF">
      <w:pPr>
        <w:tabs>
          <w:tab w:val="left" w:pos="720"/>
        </w:tabs>
        <w:ind w:left="540" w:hanging="540"/>
        <w:jc w:val="both"/>
        <w:rPr>
          <w:rFonts w:ascii="Arial" w:eastAsia="Times New Roman" w:hAnsi="Arial" w:cs="Arial"/>
          <w:sz w:val="20"/>
          <w:szCs w:val="20"/>
        </w:rPr>
      </w:pPr>
      <w:r w:rsidRPr="0044696D">
        <w:rPr>
          <w:rFonts w:ascii="Arial" w:eastAsia="Times New Roman" w:hAnsi="Arial" w:cs="Arial"/>
          <w:sz w:val="20"/>
          <w:szCs w:val="20"/>
        </w:rPr>
        <w:t xml:space="preserve">iv. </w:t>
      </w:r>
      <w:r w:rsidRPr="0044696D">
        <w:rPr>
          <w:rFonts w:ascii="Arial" w:eastAsia="Times New Roman" w:hAnsi="Arial" w:cs="Arial"/>
          <w:sz w:val="20"/>
          <w:szCs w:val="20"/>
        </w:rPr>
        <w:tab/>
        <w:t>The Advertising Agency or its authorized representatives are found to have engaged in corrupt, fraudulent, coercive, collusive, obstructive, illegal, or other unlawful practices, or are blacklisted by a competent authority.</w:t>
      </w:r>
    </w:p>
    <w:p w14:paraId="7C30121A" w14:textId="77777777" w:rsidR="00F828BF" w:rsidRPr="0044696D" w:rsidRDefault="00F828BF" w:rsidP="00F828BF">
      <w:pPr>
        <w:tabs>
          <w:tab w:val="left" w:pos="720"/>
        </w:tabs>
        <w:ind w:left="540" w:hanging="540"/>
        <w:jc w:val="both"/>
        <w:rPr>
          <w:rFonts w:ascii="Arial" w:eastAsia="Times New Roman" w:hAnsi="Arial" w:cs="Arial"/>
          <w:sz w:val="20"/>
          <w:szCs w:val="20"/>
        </w:rPr>
      </w:pPr>
    </w:p>
    <w:p w14:paraId="5DE7B54A" w14:textId="1269835B" w:rsidR="00F828BF" w:rsidRPr="0044696D" w:rsidRDefault="00F828BF" w:rsidP="00F828BF">
      <w:pPr>
        <w:tabs>
          <w:tab w:val="left" w:pos="720"/>
        </w:tabs>
        <w:ind w:left="540" w:hanging="540"/>
        <w:jc w:val="both"/>
        <w:rPr>
          <w:rFonts w:ascii="Arial" w:eastAsia="Times New Roman" w:hAnsi="Arial" w:cs="Arial"/>
          <w:sz w:val="20"/>
          <w:szCs w:val="20"/>
        </w:rPr>
      </w:pPr>
      <w:r w:rsidRPr="0044696D">
        <w:rPr>
          <w:rFonts w:ascii="Arial" w:eastAsia="Times New Roman" w:hAnsi="Arial" w:cs="Arial"/>
          <w:sz w:val="20"/>
          <w:szCs w:val="20"/>
        </w:rPr>
        <w:t xml:space="preserve">v. </w:t>
      </w:r>
      <w:r w:rsidRPr="0044696D">
        <w:rPr>
          <w:rFonts w:ascii="Arial" w:eastAsia="Times New Roman" w:hAnsi="Arial" w:cs="Arial"/>
          <w:sz w:val="20"/>
          <w:szCs w:val="20"/>
        </w:rPr>
        <w:tab/>
        <w:t>The Advertising Agency fails to comply with any applicable law, regulatory requirement, Government directive, or order of a competent authority, or where continuation of the enlistment/engagement is prohibited by law or such direction.</w:t>
      </w:r>
    </w:p>
    <w:p w14:paraId="3B5A4DDA" w14:textId="77777777" w:rsidR="00F828BF" w:rsidRPr="0044696D" w:rsidRDefault="00F828BF" w:rsidP="00F828BF">
      <w:pPr>
        <w:tabs>
          <w:tab w:val="left" w:pos="720"/>
        </w:tabs>
        <w:ind w:left="540" w:hanging="540"/>
        <w:jc w:val="both"/>
        <w:rPr>
          <w:rFonts w:ascii="Arial" w:eastAsia="Times New Roman" w:hAnsi="Arial" w:cs="Arial"/>
          <w:sz w:val="20"/>
          <w:szCs w:val="20"/>
        </w:rPr>
      </w:pPr>
    </w:p>
    <w:p w14:paraId="1D22CF9F" w14:textId="3CA41309" w:rsidR="00F828BF" w:rsidRPr="0044696D" w:rsidRDefault="00F828BF" w:rsidP="00F828BF">
      <w:pPr>
        <w:tabs>
          <w:tab w:val="left" w:pos="720"/>
        </w:tabs>
        <w:ind w:left="540" w:hanging="540"/>
        <w:jc w:val="both"/>
        <w:rPr>
          <w:rFonts w:ascii="Arial" w:eastAsia="Times New Roman" w:hAnsi="Arial" w:cs="Arial"/>
          <w:sz w:val="20"/>
          <w:szCs w:val="20"/>
        </w:rPr>
      </w:pPr>
      <w:r w:rsidRPr="0044696D">
        <w:rPr>
          <w:rFonts w:ascii="Arial" w:eastAsia="Times New Roman" w:hAnsi="Arial" w:cs="Arial"/>
          <w:sz w:val="20"/>
          <w:szCs w:val="20"/>
        </w:rPr>
        <w:t xml:space="preserve">vi. </w:t>
      </w:r>
      <w:r w:rsidRPr="0044696D">
        <w:rPr>
          <w:rFonts w:ascii="Arial" w:eastAsia="Times New Roman" w:hAnsi="Arial" w:cs="Arial"/>
          <w:sz w:val="20"/>
          <w:szCs w:val="20"/>
        </w:rPr>
        <w:tab/>
        <w:t>The Advertising Agency fails to provide information or documents, including details of its beneficial ownership, as required under applicable laws, regulatory requirements, or by State Life for the purposes of procurement or contract administration.</w:t>
      </w:r>
    </w:p>
    <w:p w14:paraId="5B83C447" w14:textId="77777777" w:rsidR="00F828BF" w:rsidRPr="0044696D" w:rsidRDefault="00F828BF" w:rsidP="00F828BF">
      <w:pPr>
        <w:tabs>
          <w:tab w:val="left" w:pos="720"/>
        </w:tabs>
        <w:ind w:left="540" w:hanging="540"/>
        <w:jc w:val="both"/>
        <w:rPr>
          <w:rFonts w:ascii="Arial" w:eastAsia="Times New Roman" w:hAnsi="Arial" w:cs="Arial"/>
          <w:sz w:val="20"/>
          <w:szCs w:val="20"/>
        </w:rPr>
      </w:pPr>
    </w:p>
    <w:p w14:paraId="690DB680" w14:textId="7D7B0C3E" w:rsidR="00F828BF" w:rsidRPr="0044696D" w:rsidRDefault="00F828BF" w:rsidP="00F828BF">
      <w:pPr>
        <w:tabs>
          <w:tab w:val="left" w:pos="720"/>
        </w:tabs>
        <w:ind w:left="540" w:hanging="540"/>
        <w:jc w:val="both"/>
        <w:rPr>
          <w:rFonts w:ascii="Arial" w:eastAsia="Times New Roman" w:hAnsi="Arial" w:cs="Arial"/>
          <w:sz w:val="20"/>
          <w:szCs w:val="20"/>
        </w:rPr>
      </w:pPr>
      <w:r w:rsidRPr="0044696D">
        <w:rPr>
          <w:rFonts w:ascii="Arial" w:eastAsia="Times New Roman" w:hAnsi="Arial" w:cs="Arial"/>
          <w:sz w:val="20"/>
          <w:szCs w:val="20"/>
        </w:rPr>
        <w:t xml:space="preserve">vii. </w:t>
      </w:r>
      <w:r w:rsidRPr="0044696D">
        <w:rPr>
          <w:rFonts w:ascii="Arial" w:eastAsia="Times New Roman" w:hAnsi="Arial" w:cs="Arial"/>
          <w:sz w:val="20"/>
          <w:szCs w:val="20"/>
        </w:rPr>
        <w:tab/>
        <w:t>A conflict of interest arises which, in the opinion of State Life, materially affects the fair and impartial performance of the Advertising Agency's obligations and cannot be resolved to the satisfaction of State Life.</w:t>
      </w:r>
    </w:p>
    <w:p w14:paraId="4E1F3D1E" w14:textId="77777777" w:rsidR="00F828BF" w:rsidRPr="0044696D" w:rsidRDefault="00F828BF" w:rsidP="00F828BF">
      <w:pPr>
        <w:tabs>
          <w:tab w:val="left" w:pos="720"/>
        </w:tabs>
        <w:ind w:left="540" w:hanging="540"/>
        <w:jc w:val="both"/>
        <w:rPr>
          <w:rFonts w:ascii="Arial" w:eastAsia="Times New Roman" w:hAnsi="Arial" w:cs="Arial"/>
          <w:sz w:val="20"/>
          <w:szCs w:val="20"/>
        </w:rPr>
      </w:pPr>
    </w:p>
    <w:p w14:paraId="03DC2A90" w14:textId="77777777" w:rsidR="00F828BF" w:rsidRPr="0044696D" w:rsidRDefault="00F828BF" w:rsidP="00574488">
      <w:pPr>
        <w:jc w:val="both"/>
        <w:rPr>
          <w:rFonts w:ascii="Arial" w:eastAsia="Times New Roman" w:hAnsi="Arial" w:cs="Arial"/>
          <w:sz w:val="20"/>
          <w:szCs w:val="20"/>
        </w:rPr>
      </w:pPr>
    </w:p>
    <w:p w14:paraId="19316BE0" w14:textId="47CD1D29" w:rsidR="00574488" w:rsidRPr="0044696D" w:rsidRDefault="00574488" w:rsidP="00B32F8C">
      <w:pPr>
        <w:pStyle w:val="ListParagraph"/>
        <w:numPr>
          <w:ilvl w:val="0"/>
          <w:numId w:val="33"/>
        </w:numPr>
        <w:spacing w:line="276" w:lineRule="auto"/>
        <w:rPr>
          <w:rFonts w:asciiTheme="minorBidi" w:hAnsiTheme="minorBidi"/>
          <w:b/>
          <w:bCs/>
          <w:sz w:val="22"/>
          <w:szCs w:val="22"/>
        </w:rPr>
      </w:pPr>
      <w:r w:rsidRPr="0044696D">
        <w:rPr>
          <w:rFonts w:asciiTheme="minorBidi" w:hAnsiTheme="minorBidi"/>
          <w:b/>
          <w:bCs/>
          <w:sz w:val="22"/>
          <w:szCs w:val="22"/>
        </w:rPr>
        <w:br w:type="page"/>
      </w:r>
    </w:p>
    <w:p w14:paraId="3F3FDC15" w14:textId="77777777" w:rsidR="00DA24D6" w:rsidRPr="0044696D" w:rsidRDefault="00DA24D6">
      <w:pPr>
        <w:rPr>
          <w:rFonts w:asciiTheme="minorBidi" w:hAnsiTheme="minorBidi"/>
          <w:b/>
          <w:bCs/>
          <w:sz w:val="28"/>
          <w:szCs w:val="28"/>
        </w:rPr>
      </w:pPr>
    </w:p>
    <w:p w14:paraId="36E510D5" w14:textId="77777777" w:rsidR="00AC29D6" w:rsidRPr="0044696D" w:rsidRDefault="00AC29D6" w:rsidP="00866A35">
      <w:pPr>
        <w:spacing w:line="276" w:lineRule="auto"/>
        <w:jc w:val="center"/>
        <w:rPr>
          <w:rFonts w:asciiTheme="minorBidi" w:hAnsiTheme="minorBidi"/>
          <w:b/>
          <w:bCs/>
          <w:sz w:val="28"/>
          <w:szCs w:val="28"/>
        </w:rPr>
      </w:pPr>
    </w:p>
    <w:p w14:paraId="1E5E5A2B" w14:textId="77777777" w:rsidR="00DD72F3" w:rsidRPr="0044696D" w:rsidRDefault="00DD72F3" w:rsidP="00866A35">
      <w:pPr>
        <w:spacing w:line="276" w:lineRule="auto"/>
        <w:jc w:val="center"/>
        <w:rPr>
          <w:rFonts w:asciiTheme="minorBidi" w:hAnsiTheme="minorBidi"/>
          <w:b/>
          <w:bCs/>
          <w:i/>
          <w:iCs/>
          <w:sz w:val="28"/>
          <w:szCs w:val="28"/>
        </w:rPr>
      </w:pPr>
    </w:p>
    <w:p w14:paraId="5D622E04" w14:textId="1CE528E3" w:rsidR="00AC29D6" w:rsidRPr="0044696D" w:rsidRDefault="00AC29D6" w:rsidP="00866A35">
      <w:pPr>
        <w:spacing w:line="276" w:lineRule="auto"/>
        <w:jc w:val="center"/>
        <w:rPr>
          <w:rFonts w:asciiTheme="minorBidi" w:hAnsiTheme="minorBidi"/>
          <w:b/>
          <w:bCs/>
          <w:i/>
          <w:iCs/>
          <w:sz w:val="28"/>
          <w:szCs w:val="28"/>
        </w:rPr>
      </w:pPr>
      <w:r w:rsidRPr="0044696D">
        <w:rPr>
          <w:rFonts w:asciiTheme="minorBidi" w:hAnsiTheme="minorBidi"/>
          <w:b/>
          <w:bCs/>
          <w:i/>
          <w:iCs/>
          <w:sz w:val="28"/>
          <w:szCs w:val="28"/>
        </w:rPr>
        <w:t xml:space="preserve">TENDER DOCUMENT </w:t>
      </w:r>
    </w:p>
    <w:p w14:paraId="1A8C355C" w14:textId="77777777" w:rsidR="00AC29D6" w:rsidRPr="0044696D" w:rsidRDefault="00AC29D6" w:rsidP="00866A35">
      <w:pPr>
        <w:spacing w:line="276" w:lineRule="auto"/>
        <w:jc w:val="center"/>
        <w:rPr>
          <w:rFonts w:ascii="Calibri-Bold" w:hAnsi="Calibri-Bold"/>
          <w:b/>
          <w:bCs/>
          <w:sz w:val="20"/>
          <w:szCs w:val="20"/>
        </w:rPr>
      </w:pPr>
    </w:p>
    <w:p w14:paraId="64689FCF" w14:textId="77777777" w:rsidR="00AC29D6" w:rsidRPr="0044696D" w:rsidRDefault="00AC29D6" w:rsidP="00866A35">
      <w:pPr>
        <w:spacing w:line="276" w:lineRule="auto"/>
        <w:contextualSpacing/>
        <w:jc w:val="both"/>
        <w:rPr>
          <w:rFonts w:asciiTheme="minorBidi" w:eastAsia="Calibri" w:hAnsiTheme="minorBidi"/>
          <w:kern w:val="0"/>
          <w:sz w:val="20"/>
          <w:szCs w:val="20"/>
          <w14:ligatures w14:val="none"/>
        </w:rPr>
      </w:pPr>
      <w:r w:rsidRPr="0044696D">
        <w:rPr>
          <w:rFonts w:asciiTheme="minorBidi" w:eastAsia="Calibri" w:hAnsiTheme="minorBidi"/>
          <w:kern w:val="0"/>
          <w:sz w:val="20"/>
          <w:szCs w:val="20"/>
          <w14:ligatures w14:val="none"/>
        </w:rPr>
        <w:t>State Life Insurance Corporation of Pakistan invites application from the interested advertising agencies/ firms enlisted with PID, registered with income tax and sales tax departments with following documentary details (Technical proposal).</w:t>
      </w:r>
    </w:p>
    <w:p w14:paraId="1CC7C3D5" w14:textId="77777777" w:rsidR="00AC29D6" w:rsidRPr="0044696D" w:rsidRDefault="00AC29D6" w:rsidP="00866A35">
      <w:pPr>
        <w:spacing w:after="103" w:line="276" w:lineRule="auto"/>
        <w:rPr>
          <w:rFonts w:asciiTheme="minorBidi" w:eastAsia="Consolas" w:hAnsiTheme="minorBidi"/>
          <w:kern w:val="0"/>
          <w:sz w:val="22"/>
          <w:szCs w:val="22"/>
          <w14:ligatures w14:val="none"/>
        </w:rPr>
      </w:pPr>
    </w:p>
    <w:p w14:paraId="36B090FB" w14:textId="77777777" w:rsidR="00AC29D6" w:rsidRPr="0044696D" w:rsidRDefault="00AC29D6" w:rsidP="00B32F8C">
      <w:pPr>
        <w:pStyle w:val="ListParagraph"/>
        <w:widowControl w:val="0"/>
        <w:numPr>
          <w:ilvl w:val="0"/>
          <w:numId w:val="2"/>
        </w:numPr>
        <w:spacing w:line="276" w:lineRule="auto"/>
        <w:ind w:left="360" w:right="6"/>
        <w:jc w:val="both"/>
        <w:rPr>
          <w:rFonts w:asciiTheme="minorBidi" w:eastAsia="Consolas" w:hAnsiTheme="minorBidi"/>
          <w:kern w:val="0"/>
          <w:position w:val="1"/>
          <w:sz w:val="20"/>
          <w:szCs w:val="20"/>
          <w14:ligatures w14:val="none"/>
        </w:rPr>
      </w:pPr>
      <w:r w:rsidRPr="0044696D">
        <w:rPr>
          <w:rFonts w:asciiTheme="minorBidi" w:eastAsia="Consolas" w:hAnsiTheme="minorBidi"/>
          <w:kern w:val="0"/>
          <w:sz w:val="20"/>
          <w:szCs w:val="20"/>
          <w14:ligatures w14:val="none"/>
        </w:rPr>
        <w:t xml:space="preserve">Advertising Agency/ Firm’s profile including </w:t>
      </w:r>
      <w:r w:rsidRPr="0044696D">
        <w:rPr>
          <w:rFonts w:asciiTheme="minorBidi" w:eastAsia="Consolas" w:hAnsiTheme="minorBidi"/>
          <w:kern w:val="0"/>
          <w:position w:val="1"/>
          <w:sz w:val="20"/>
          <w:szCs w:val="20"/>
          <w14:ligatures w14:val="none"/>
        </w:rPr>
        <w:t xml:space="preserve">name, registered address, telephone, </w:t>
      </w:r>
      <w:r w:rsidRPr="0044696D">
        <w:rPr>
          <w:rFonts w:asciiTheme="minorBidi" w:eastAsia="Consolas" w:hAnsiTheme="minorBidi"/>
          <w:kern w:val="0"/>
          <w:sz w:val="20"/>
          <w:szCs w:val="20"/>
          <w14:ligatures w14:val="none"/>
        </w:rPr>
        <w:t xml:space="preserve">fax number(s), e-mail address of head office </w:t>
      </w:r>
      <w:r w:rsidRPr="0044696D">
        <w:rPr>
          <w:rFonts w:asciiTheme="minorBidi" w:eastAsia="Consolas" w:hAnsiTheme="minorBidi"/>
          <w:kern w:val="0"/>
          <w:position w:val="1"/>
          <w:sz w:val="20"/>
          <w:szCs w:val="20"/>
          <w14:ligatures w14:val="none"/>
        </w:rPr>
        <w:t xml:space="preserve">and branch offices. Year of </w:t>
      </w:r>
      <w:r w:rsidRPr="0044696D">
        <w:rPr>
          <w:rFonts w:asciiTheme="minorBidi" w:eastAsia="Consolas" w:hAnsiTheme="minorBidi"/>
          <w:kern w:val="0"/>
          <w:sz w:val="20"/>
          <w:szCs w:val="20"/>
          <w14:ligatures w14:val="none"/>
        </w:rPr>
        <w:t>establishment should also be mentioned</w:t>
      </w:r>
      <w:r w:rsidRPr="0044696D">
        <w:rPr>
          <w:rFonts w:asciiTheme="minorBidi" w:eastAsia="Consolas" w:hAnsiTheme="minorBidi"/>
          <w:kern w:val="0"/>
          <w:position w:val="1"/>
          <w:sz w:val="20"/>
          <w:szCs w:val="20"/>
          <w14:ligatures w14:val="none"/>
        </w:rPr>
        <w:t>.</w:t>
      </w:r>
    </w:p>
    <w:p w14:paraId="2EB6B56A" w14:textId="77777777" w:rsidR="00AC29D6" w:rsidRPr="0044696D" w:rsidRDefault="00AC29D6" w:rsidP="00B32F8C">
      <w:pPr>
        <w:pStyle w:val="ListParagraph"/>
        <w:widowControl w:val="0"/>
        <w:numPr>
          <w:ilvl w:val="0"/>
          <w:numId w:val="2"/>
        </w:numPr>
        <w:spacing w:line="276" w:lineRule="auto"/>
        <w:ind w:left="360" w:right="6"/>
        <w:jc w:val="both"/>
        <w:rPr>
          <w:rFonts w:asciiTheme="minorBidi" w:eastAsia="Consolas" w:hAnsiTheme="minorBidi"/>
          <w:kern w:val="0"/>
          <w:position w:val="1"/>
          <w:sz w:val="20"/>
          <w:szCs w:val="20"/>
          <w14:ligatures w14:val="none"/>
        </w:rPr>
      </w:pPr>
      <w:r w:rsidRPr="0044696D">
        <w:rPr>
          <w:rFonts w:asciiTheme="minorBidi" w:eastAsia="Consolas" w:hAnsiTheme="minorBidi"/>
          <w:kern w:val="0"/>
          <w:sz w:val="20"/>
          <w:szCs w:val="20"/>
          <w14:ligatures w14:val="none"/>
        </w:rPr>
        <w:t xml:space="preserve">Registration Certificates with All Pakistan Newspapers Society (APNS), Pakistan Broadcasting Association (PBA) &amp; </w:t>
      </w:r>
      <w:r w:rsidRPr="0044696D">
        <w:rPr>
          <w:rFonts w:asciiTheme="minorBidi" w:eastAsia="Consolas" w:hAnsiTheme="minorBidi"/>
          <w:kern w:val="0"/>
          <w:position w:val="1"/>
          <w:sz w:val="20"/>
          <w:szCs w:val="20"/>
          <w14:ligatures w14:val="none"/>
        </w:rPr>
        <w:t xml:space="preserve">Advertising Association of Pakistan </w:t>
      </w:r>
      <w:r w:rsidRPr="0044696D">
        <w:rPr>
          <w:rFonts w:asciiTheme="minorBidi" w:eastAsia="Consolas" w:hAnsiTheme="minorBidi"/>
          <w:kern w:val="0"/>
          <w:sz w:val="20"/>
          <w:szCs w:val="20"/>
          <w14:ligatures w14:val="none"/>
        </w:rPr>
        <w:t>(AAP).</w:t>
      </w:r>
    </w:p>
    <w:p w14:paraId="325A813F" w14:textId="77777777" w:rsidR="00AC29D6" w:rsidRPr="0044696D" w:rsidRDefault="00AC29D6" w:rsidP="00B32F8C">
      <w:pPr>
        <w:pStyle w:val="ListParagraph"/>
        <w:widowControl w:val="0"/>
        <w:numPr>
          <w:ilvl w:val="0"/>
          <w:numId w:val="2"/>
        </w:numPr>
        <w:spacing w:line="276" w:lineRule="auto"/>
        <w:ind w:left="360" w:right="6"/>
        <w:jc w:val="both"/>
        <w:rPr>
          <w:rFonts w:asciiTheme="minorBidi" w:eastAsia="Consolas" w:hAnsiTheme="minorBidi"/>
          <w:kern w:val="0"/>
          <w:position w:val="1"/>
          <w:sz w:val="20"/>
          <w:szCs w:val="20"/>
          <w14:ligatures w14:val="none"/>
        </w:rPr>
      </w:pPr>
      <w:r w:rsidRPr="0044696D">
        <w:rPr>
          <w:rFonts w:asciiTheme="minorBidi" w:eastAsia="Consolas" w:hAnsiTheme="minorBidi"/>
          <w:kern w:val="0"/>
          <w:sz w:val="20"/>
          <w:szCs w:val="20"/>
          <w14:ligatures w14:val="none"/>
        </w:rPr>
        <w:t>Enlistment Certificate of Press Information Department (PID)/ letter.</w:t>
      </w:r>
    </w:p>
    <w:p w14:paraId="551D0A47" w14:textId="77777777" w:rsidR="00AC29D6" w:rsidRPr="0044696D" w:rsidRDefault="00AC29D6" w:rsidP="00B32F8C">
      <w:pPr>
        <w:pStyle w:val="ListParagraph"/>
        <w:widowControl w:val="0"/>
        <w:numPr>
          <w:ilvl w:val="0"/>
          <w:numId w:val="2"/>
        </w:numPr>
        <w:spacing w:line="276" w:lineRule="auto"/>
        <w:ind w:left="360" w:right="6"/>
        <w:jc w:val="both"/>
        <w:rPr>
          <w:rFonts w:asciiTheme="minorBidi" w:eastAsia="Consolas" w:hAnsiTheme="minorBidi"/>
          <w:kern w:val="0"/>
          <w:position w:val="1"/>
          <w:sz w:val="20"/>
          <w:szCs w:val="20"/>
          <w14:ligatures w14:val="none"/>
        </w:rPr>
      </w:pPr>
      <w:r w:rsidRPr="0044696D">
        <w:rPr>
          <w:rFonts w:asciiTheme="minorBidi" w:eastAsia="Consolas" w:hAnsiTheme="minorBidi"/>
          <w:kern w:val="0"/>
          <w:sz w:val="20"/>
          <w:szCs w:val="20"/>
          <w14:ligatures w14:val="none"/>
        </w:rPr>
        <w:t>Particulars of the permanent technical staff, t</w:t>
      </w:r>
      <w:r w:rsidRPr="0044696D">
        <w:rPr>
          <w:rFonts w:asciiTheme="minorBidi" w:eastAsia="Consolas" w:hAnsiTheme="minorBidi"/>
          <w:kern w:val="0"/>
          <w:position w:val="1"/>
          <w:sz w:val="20"/>
          <w:szCs w:val="20"/>
          <w14:ligatures w14:val="none"/>
        </w:rPr>
        <w:t xml:space="preserve">heir qualification, experience and the </w:t>
      </w:r>
      <w:r w:rsidRPr="0044696D">
        <w:rPr>
          <w:rFonts w:asciiTheme="minorBidi" w:eastAsia="Consolas" w:hAnsiTheme="minorBidi"/>
          <w:kern w:val="0"/>
          <w:sz w:val="20"/>
          <w:szCs w:val="20"/>
          <w14:ligatures w14:val="none"/>
        </w:rPr>
        <w:t>available facilities.</w:t>
      </w:r>
    </w:p>
    <w:p w14:paraId="56202F11" w14:textId="77777777" w:rsidR="00AC29D6" w:rsidRPr="0044696D" w:rsidRDefault="00AC29D6" w:rsidP="00B32F8C">
      <w:pPr>
        <w:pStyle w:val="ListParagraph"/>
        <w:widowControl w:val="0"/>
        <w:numPr>
          <w:ilvl w:val="0"/>
          <w:numId w:val="2"/>
        </w:numPr>
        <w:spacing w:line="276" w:lineRule="auto"/>
        <w:ind w:left="360" w:right="6"/>
        <w:jc w:val="both"/>
        <w:rPr>
          <w:rFonts w:asciiTheme="minorBidi" w:eastAsia="Consolas" w:hAnsiTheme="minorBidi"/>
          <w:kern w:val="0"/>
          <w:position w:val="1"/>
          <w:sz w:val="20"/>
          <w:szCs w:val="20"/>
          <w14:ligatures w14:val="none"/>
        </w:rPr>
      </w:pPr>
      <w:r w:rsidRPr="0044696D">
        <w:rPr>
          <w:rFonts w:asciiTheme="minorBidi" w:eastAsia="Consolas" w:hAnsiTheme="minorBidi"/>
          <w:kern w:val="0"/>
          <w:sz w:val="20"/>
          <w:szCs w:val="20"/>
          <w14:ligatures w14:val="none"/>
        </w:rPr>
        <w:t xml:space="preserve">Certificate to the effect that the Agency has </w:t>
      </w:r>
      <w:r w:rsidRPr="0044696D">
        <w:rPr>
          <w:rFonts w:asciiTheme="minorBidi" w:eastAsia="Consolas" w:hAnsiTheme="minorBidi"/>
          <w:kern w:val="0"/>
          <w:position w:val="1"/>
          <w:sz w:val="20"/>
          <w:szCs w:val="20"/>
          <w14:ligatures w14:val="none"/>
        </w:rPr>
        <w:t>not been blacklisted/ suspended by A</w:t>
      </w:r>
      <w:r w:rsidRPr="0044696D">
        <w:rPr>
          <w:rFonts w:asciiTheme="minorBidi" w:eastAsia="Consolas" w:hAnsiTheme="minorBidi"/>
          <w:kern w:val="0"/>
          <w:sz w:val="20"/>
          <w:szCs w:val="20"/>
          <w14:ligatures w14:val="none"/>
        </w:rPr>
        <w:t>PNS &amp; PBA etc.</w:t>
      </w:r>
    </w:p>
    <w:p w14:paraId="2BBA80E2" w14:textId="77777777" w:rsidR="00AC29D6" w:rsidRPr="0044696D" w:rsidRDefault="00AC29D6" w:rsidP="00B32F8C">
      <w:pPr>
        <w:pStyle w:val="ListParagraph"/>
        <w:widowControl w:val="0"/>
        <w:numPr>
          <w:ilvl w:val="0"/>
          <w:numId w:val="2"/>
        </w:numPr>
        <w:spacing w:before="55" w:line="276" w:lineRule="auto"/>
        <w:ind w:left="360" w:right="-20"/>
        <w:jc w:val="both"/>
        <w:rPr>
          <w:rFonts w:asciiTheme="minorBidi" w:eastAsia="Consolas" w:hAnsiTheme="minorBidi"/>
          <w:kern w:val="0"/>
          <w:sz w:val="20"/>
          <w:szCs w:val="20"/>
          <w14:ligatures w14:val="none"/>
        </w:rPr>
      </w:pPr>
      <w:r w:rsidRPr="0044696D">
        <w:rPr>
          <w:rFonts w:asciiTheme="minorBidi" w:eastAsia="Consolas" w:hAnsiTheme="minorBidi"/>
          <w:kern w:val="0"/>
          <w:sz w:val="20"/>
          <w:szCs w:val="20"/>
          <w14:ligatures w14:val="none"/>
        </w:rPr>
        <w:t>Income Tax/ GST payment certificate</w:t>
      </w:r>
      <w:r w:rsidRPr="0044696D">
        <w:rPr>
          <w:rFonts w:asciiTheme="minorBidi" w:eastAsia="Consolas" w:hAnsiTheme="minorBidi"/>
          <w:kern w:val="0"/>
          <w:position w:val="1"/>
          <w:sz w:val="20"/>
          <w:szCs w:val="20"/>
          <w14:ligatures w14:val="none"/>
        </w:rPr>
        <w:t xml:space="preserve">. </w:t>
      </w:r>
    </w:p>
    <w:p w14:paraId="2CEF328C" w14:textId="77777777" w:rsidR="00AC29D6" w:rsidRPr="0044696D" w:rsidRDefault="00AC29D6" w:rsidP="00B32F8C">
      <w:pPr>
        <w:pStyle w:val="ListParagraph"/>
        <w:widowControl w:val="0"/>
        <w:numPr>
          <w:ilvl w:val="0"/>
          <w:numId w:val="2"/>
        </w:numPr>
        <w:spacing w:before="55" w:line="276" w:lineRule="auto"/>
        <w:ind w:left="360" w:right="-20"/>
        <w:jc w:val="both"/>
        <w:rPr>
          <w:rFonts w:asciiTheme="minorBidi" w:eastAsia="Consolas" w:hAnsiTheme="minorBidi"/>
          <w:kern w:val="0"/>
          <w:sz w:val="20"/>
          <w:szCs w:val="20"/>
          <w14:ligatures w14:val="none"/>
        </w:rPr>
      </w:pPr>
      <w:r w:rsidRPr="0044696D">
        <w:rPr>
          <w:rFonts w:asciiTheme="minorBidi" w:eastAsia="Consolas" w:hAnsiTheme="minorBidi"/>
          <w:kern w:val="0"/>
          <w:sz w:val="20"/>
          <w:szCs w:val="20"/>
          <w14:ligatures w14:val="none"/>
        </w:rPr>
        <w:t>Bank Certificate of financial stability.</w:t>
      </w:r>
    </w:p>
    <w:p w14:paraId="6F72F388" w14:textId="77777777" w:rsidR="00AC29D6" w:rsidRPr="0044696D" w:rsidRDefault="00AC29D6" w:rsidP="00B32F8C">
      <w:pPr>
        <w:pStyle w:val="ListParagraph"/>
        <w:widowControl w:val="0"/>
        <w:numPr>
          <w:ilvl w:val="0"/>
          <w:numId w:val="2"/>
        </w:numPr>
        <w:spacing w:before="55" w:line="276" w:lineRule="auto"/>
        <w:ind w:left="360" w:right="-20"/>
        <w:jc w:val="both"/>
        <w:rPr>
          <w:rFonts w:asciiTheme="minorBidi" w:eastAsia="Consolas" w:hAnsiTheme="minorBidi"/>
          <w:kern w:val="0"/>
          <w:sz w:val="20"/>
          <w:szCs w:val="20"/>
          <w14:ligatures w14:val="none"/>
        </w:rPr>
      </w:pPr>
      <w:r w:rsidRPr="0044696D">
        <w:rPr>
          <w:rFonts w:asciiTheme="minorBidi" w:eastAsia="Consolas" w:hAnsiTheme="minorBidi"/>
          <w:kern w:val="0"/>
          <w:sz w:val="20"/>
          <w:szCs w:val="20"/>
          <w14:ligatures w14:val="none"/>
        </w:rPr>
        <w:t>Foreign affiliation/ associates; if any.</w:t>
      </w:r>
    </w:p>
    <w:p w14:paraId="27F59DF8" w14:textId="77777777" w:rsidR="00AC29D6" w:rsidRPr="0044696D" w:rsidRDefault="00AC29D6" w:rsidP="00B32F8C">
      <w:pPr>
        <w:pStyle w:val="ListParagraph"/>
        <w:widowControl w:val="0"/>
        <w:numPr>
          <w:ilvl w:val="0"/>
          <w:numId w:val="2"/>
        </w:numPr>
        <w:spacing w:before="55" w:line="276" w:lineRule="auto"/>
        <w:ind w:left="360" w:right="-20"/>
        <w:jc w:val="both"/>
        <w:rPr>
          <w:rFonts w:asciiTheme="minorBidi" w:eastAsia="Consolas" w:hAnsiTheme="minorBidi"/>
          <w:kern w:val="0"/>
          <w:sz w:val="20"/>
          <w:szCs w:val="20"/>
          <w14:ligatures w14:val="none"/>
        </w:rPr>
      </w:pPr>
      <w:r w:rsidRPr="0044696D">
        <w:rPr>
          <w:rFonts w:asciiTheme="minorBidi" w:eastAsia="Consolas" w:hAnsiTheme="minorBidi"/>
          <w:kern w:val="0"/>
          <w:sz w:val="20"/>
          <w:szCs w:val="20"/>
          <w14:ligatures w14:val="none"/>
        </w:rPr>
        <w:t>List of clients and details of the services offered to them during the last five (5) y</w:t>
      </w:r>
      <w:r w:rsidRPr="0044696D">
        <w:rPr>
          <w:rFonts w:asciiTheme="minorBidi" w:eastAsia="Consolas" w:hAnsiTheme="minorBidi"/>
          <w:kern w:val="0"/>
          <w:position w:val="1"/>
          <w:sz w:val="20"/>
          <w:szCs w:val="20"/>
          <w14:ligatures w14:val="none"/>
        </w:rPr>
        <w:t>ears.</w:t>
      </w:r>
    </w:p>
    <w:p w14:paraId="5BF10B54" w14:textId="616CBD3F" w:rsidR="00AC29D6" w:rsidRPr="0044696D" w:rsidRDefault="00AC29D6" w:rsidP="00B32F8C">
      <w:pPr>
        <w:pStyle w:val="ListParagraph"/>
        <w:widowControl w:val="0"/>
        <w:numPr>
          <w:ilvl w:val="0"/>
          <w:numId w:val="2"/>
        </w:numPr>
        <w:spacing w:before="55" w:line="276" w:lineRule="auto"/>
        <w:ind w:left="360" w:right="-20"/>
        <w:jc w:val="both"/>
        <w:rPr>
          <w:rFonts w:asciiTheme="minorBidi" w:eastAsia="Consolas" w:hAnsiTheme="minorBidi"/>
          <w:kern w:val="0"/>
          <w:sz w:val="22"/>
          <w:szCs w:val="22"/>
          <w14:ligatures w14:val="none"/>
        </w:rPr>
      </w:pPr>
      <w:r w:rsidRPr="0044696D">
        <w:rPr>
          <w:rFonts w:asciiTheme="minorBidi" w:eastAsia="Consolas" w:hAnsiTheme="minorBidi"/>
          <w:kern w:val="0"/>
          <w:position w:val="1"/>
          <w:sz w:val="20"/>
          <w:szCs w:val="20"/>
          <w14:ligatures w14:val="none"/>
        </w:rPr>
        <w:t>Advertising Agency/Firms shall provide a certificate that they have cleared all bills/invoices or made payment to all newspapers; if engaged or released by State Life.</w:t>
      </w:r>
    </w:p>
    <w:p w14:paraId="4658C461" w14:textId="77777777" w:rsidR="00552D5E" w:rsidRPr="0044696D" w:rsidRDefault="00552D5E" w:rsidP="00866A35">
      <w:pPr>
        <w:spacing w:line="276" w:lineRule="auto"/>
        <w:rPr>
          <w:rFonts w:asciiTheme="minorBidi" w:eastAsia="Times New Roman" w:hAnsiTheme="minorBidi"/>
          <w:b/>
          <w:bCs/>
          <w:sz w:val="20"/>
          <w:szCs w:val="20"/>
        </w:rPr>
      </w:pPr>
    </w:p>
    <w:p w14:paraId="03BB5761" w14:textId="77777777" w:rsidR="00AC29D6" w:rsidRPr="0044696D" w:rsidRDefault="00AC29D6" w:rsidP="00866A35">
      <w:pPr>
        <w:spacing w:line="276" w:lineRule="auto"/>
        <w:rPr>
          <w:rFonts w:asciiTheme="minorBidi" w:eastAsia="Times New Roman" w:hAnsiTheme="minorBidi"/>
          <w:sz w:val="28"/>
          <w:szCs w:val="28"/>
        </w:rPr>
      </w:pPr>
      <w:r w:rsidRPr="0044696D">
        <w:rPr>
          <w:rFonts w:asciiTheme="minorBidi" w:eastAsia="Times New Roman" w:hAnsiTheme="minorBidi"/>
          <w:b/>
          <w:bCs/>
          <w:sz w:val="28"/>
          <w:szCs w:val="28"/>
        </w:rPr>
        <w:t>Introduction / Invitation for presentation.</w:t>
      </w:r>
    </w:p>
    <w:p w14:paraId="639EC542" w14:textId="77777777" w:rsidR="00552D5E" w:rsidRPr="0044696D" w:rsidRDefault="00552D5E" w:rsidP="00866A35">
      <w:pPr>
        <w:spacing w:line="276" w:lineRule="auto"/>
        <w:jc w:val="both"/>
        <w:rPr>
          <w:rFonts w:asciiTheme="minorBidi" w:eastAsia="Times New Roman" w:hAnsiTheme="minorBidi"/>
          <w:sz w:val="20"/>
          <w:szCs w:val="20"/>
        </w:rPr>
      </w:pPr>
    </w:p>
    <w:p w14:paraId="78F69BC3" w14:textId="5D025050" w:rsidR="00AC29D6" w:rsidRPr="0044696D" w:rsidRDefault="00AC29D6" w:rsidP="00866A35">
      <w:pPr>
        <w:spacing w:line="276" w:lineRule="auto"/>
        <w:jc w:val="both"/>
        <w:rPr>
          <w:rFonts w:asciiTheme="minorBidi" w:eastAsia="Times New Roman" w:hAnsiTheme="minorBidi"/>
          <w:sz w:val="20"/>
          <w:szCs w:val="20"/>
        </w:rPr>
      </w:pPr>
      <w:r w:rsidRPr="0044696D">
        <w:rPr>
          <w:rFonts w:asciiTheme="minorBidi" w:eastAsia="Times New Roman" w:hAnsiTheme="minorBidi"/>
          <w:sz w:val="20"/>
          <w:szCs w:val="20"/>
        </w:rPr>
        <w:t xml:space="preserve">After initial scrutiny by the Procuring Agency (SLIC), the </w:t>
      </w:r>
      <w:r w:rsidR="00552D5E" w:rsidRPr="0044696D">
        <w:rPr>
          <w:rFonts w:asciiTheme="minorBidi" w:eastAsia="Times New Roman" w:hAnsiTheme="minorBidi"/>
          <w:sz w:val="20"/>
          <w:szCs w:val="20"/>
        </w:rPr>
        <w:t>short-listed</w:t>
      </w:r>
      <w:r w:rsidRPr="0044696D">
        <w:rPr>
          <w:rFonts w:asciiTheme="minorBidi" w:eastAsia="Times New Roman" w:hAnsiTheme="minorBidi"/>
          <w:sz w:val="20"/>
          <w:szCs w:val="20"/>
        </w:rPr>
        <w:t xml:space="preserve"> Advertising Agencies will be invited for the detailed presentation of concepts/scripts, sketches, preliminary designs, storyboards/director’s boards with visual show-reels, TVSs/DVSs etc. The agency will be engaged for a period of two (02) years, taking into consideration overall scope of work.</w:t>
      </w:r>
    </w:p>
    <w:p w14:paraId="6AD617BE" w14:textId="77777777" w:rsidR="00AC29D6" w:rsidRPr="0044696D" w:rsidRDefault="00AC29D6" w:rsidP="00866A35">
      <w:pPr>
        <w:spacing w:line="276" w:lineRule="auto"/>
        <w:rPr>
          <w:rFonts w:asciiTheme="minorBidi" w:eastAsia="Times New Roman" w:hAnsiTheme="minorBidi"/>
          <w:b/>
          <w:bCs/>
          <w:sz w:val="20"/>
          <w:szCs w:val="20"/>
        </w:rPr>
      </w:pPr>
    </w:p>
    <w:p w14:paraId="2589762E" w14:textId="27C27A2F" w:rsidR="00AC29D6" w:rsidRPr="0044696D" w:rsidRDefault="00AC29D6" w:rsidP="00866A35">
      <w:pPr>
        <w:spacing w:line="276" w:lineRule="auto"/>
        <w:rPr>
          <w:rFonts w:asciiTheme="minorBidi" w:eastAsia="Times New Roman" w:hAnsiTheme="minorBidi"/>
          <w:b/>
          <w:bCs/>
          <w:sz w:val="28"/>
          <w:szCs w:val="28"/>
        </w:rPr>
      </w:pPr>
      <w:r w:rsidRPr="0044696D">
        <w:rPr>
          <w:rFonts w:asciiTheme="minorBidi" w:eastAsia="Times New Roman" w:hAnsiTheme="minorBidi"/>
          <w:b/>
          <w:bCs/>
          <w:sz w:val="28"/>
          <w:szCs w:val="28"/>
        </w:rPr>
        <w:t xml:space="preserve">Scope of Services </w:t>
      </w:r>
    </w:p>
    <w:p w14:paraId="114401CA" w14:textId="77777777" w:rsidR="00552D5E" w:rsidRPr="0044696D" w:rsidRDefault="00552D5E" w:rsidP="00866A35">
      <w:pPr>
        <w:spacing w:line="276" w:lineRule="auto"/>
        <w:rPr>
          <w:rFonts w:asciiTheme="minorBidi" w:eastAsia="Times New Roman" w:hAnsiTheme="minorBidi"/>
        </w:rPr>
      </w:pPr>
    </w:p>
    <w:p w14:paraId="5BC79ED6" w14:textId="6834F7B7" w:rsidR="00AC29D6" w:rsidRPr="0044696D" w:rsidRDefault="00D61081" w:rsidP="00866A35">
      <w:pPr>
        <w:spacing w:line="276" w:lineRule="auto"/>
        <w:jc w:val="both"/>
        <w:rPr>
          <w:rFonts w:asciiTheme="minorBidi" w:eastAsia="Times New Roman" w:hAnsiTheme="minorBidi"/>
          <w:sz w:val="20"/>
          <w:szCs w:val="20"/>
        </w:rPr>
      </w:pPr>
      <w:r w:rsidRPr="0044696D">
        <w:rPr>
          <w:rFonts w:asciiTheme="minorBidi" w:eastAsia="Times New Roman" w:hAnsiTheme="minorBidi"/>
          <w:sz w:val="20"/>
          <w:szCs w:val="20"/>
        </w:rPr>
        <w:t>Applicant</w:t>
      </w:r>
      <w:r w:rsidR="00AC29D6" w:rsidRPr="0044696D">
        <w:rPr>
          <w:rFonts w:asciiTheme="minorBidi" w:eastAsia="Times New Roman" w:hAnsiTheme="minorBidi"/>
          <w:sz w:val="20"/>
          <w:szCs w:val="20"/>
        </w:rPr>
        <w:t xml:space="preserve"> Agencies (hereinafter also referred to “Agency” or “Agencies”) shall be</w:t>
      </w:r>
      <w:r w:rsidR="00552D5E" w:rsidRPr="0044696D">
        <w:rPr>
          <w:rFonts w:asciiTheme="minorBidi" w:eastAsia="Times New Roman" w:hAnsiTheme="minorBidi"/>
          <w:sz w:val="20"/>
          <w:szCs w:val="20"/>
        </w:rPr>
        <w:t xml:space="preserve"> </w:t>
      </w:r>
      <w:r w:rsidR="00AC29D6" w:rsidRPr="0044696D">
        <w:rPr>
          <w:rFonts w:asciiTheme="minorBidi" w:eastAsia="Times New Roman" w:hAnsiTheme="minorBidi"/>
          <w:sz w:val="20"/>
          <w:szCs w:val="20"/>
        </w:rPr>
        <w:t xml:space="preserve">required to offer the following services as well as detail of scope of work </w:t>
      </w:r>
      <w:r w:rsidR="00552D5E" w:rsidRPr="0044696D">
        <w:rPr>
          <w:rFonts w:asciiTheme="minorBidi" w:eastAsia="Times New Roman" w:hAnsiTheme="minorBidi"/>
          <w:sz w:val="20"/>
          <w:szCs w:val="20"/>
        </w:rPr>
        <w:t>includes:</w:t>
      </w:r>
    </w:p>
    <w:p w14:paraId="14256597" w14:textId="77777777" w:rsidR="00AC29D6" w:rsidRPr="0044696D" w:rsidRDefault="00AC29D6" w:rsidP="00866A35">
      <w:pPr>
        <w:spacing w:line="276" w:lineRule="auto"/>
        <w:jc w:val="both"/>
        <w:rPr>
          <w:rFonts w:asciiTheme="minorBidi" w:eastAsia="Times New Roman" w:hAnsiTheme="minorBidi"/>
          <w:sz w:val="20"/>
          <w:szCs w:val="20"/>
        </w:rPr>
      </w:pPr>
    </w:p>
    <w:p w14:paraId="79B71044" w14:textId="69F4D7E0" w:rsidR="00AC29D6" w:rsidRPr="0044696D" w:rsidRDefault="00AC29D6" w:rsidP="00B32F8C">
      <w:pPr>
        <w:pStyle w:val="ListParagraph"/>
        <w:numPr>
          <w:ilvl w:val="0"/>
          <w:numId w:val="4"/>
        </w:numPr>
        <w:spacing w:line="276" w:lineRule="auto"/>
        <w:ind w:left="360"/>
        <w:jc w:val="both"/>
        <w:rPr>
          <w:rFonts w:asciiTheme="minorBidi" w:eastAsia="Times New Roman" w:hAnsiTheme="minorBidi"/>
          <w:sz w:val="20"/>
          <w:szCs w:val="20"/>
        </w:rPr>
      </w:pPr>
      <w:r w:rsidRPr="0044696D">
        <w:rPr>
          <w:rFonts w:asciiTheme="minorBidi" w:eastAsia="Times New Roman" w:hAnsiTheme="minorBidi"/>
          <w:sz w:val="20"/>
          <w:szCs w:val="20"/>
        </w:rPr>
        <w:t xml:space="preserve">Develop and execute advertisements, campaigns, projects that are a mixture of </w:t>
      </w:r>
    </w:p>
    <w:p w14:paraId="7EF80CAA" w14:textId="5B528C98" w:rsidR="00AC29D6" w:rsidRPr="0044696D" w:rsidRDefault="00AC29D6" w:rsidP="00B32F8C">
      <w:pPr>
        <w:pStyle w:val="ListParagraph"/>
        <w:numPr>
          <w:ilvl w:val="0"/>
          <w:numId w:val="3"/>
        </w:numPr>
        <w:spacing w:line="276" w:lineRule="auto"/>
        <w:jc w:val="both"/>
        <w:rPr>
          <w:rFonts w:asciiTheme="minorBidi" w:eastAsia="Times New Roman" w:hAnsiTheme="minorBidi"/>
          <w:sz w:val="20"/>
          <w:szCs w:val="20"/>
        </w:rPr>
      </w:pPr>
      <w:r w:rsidRPr="0044696D">
        <w:rPr>
          <w:rFonts w:asciiTheme="minorBidi" w:eastAsia="Times New Roman" w:hAnsiTheme="minorBidi"/>
          <w:sz w:val="20"/>
          <w:szCs w:val="20"/>
        </w:rPr>
        <w:t xml:space="preserve">Above </w:t>
      </w:r>
      <w:r w:rsidR="00552D5E" w:rsidRPr="0044696D">
        <w:rPr>
          <w:rFonts w:asciiTheme="minorBidi" w:eastAsia="Times New Roman" w:hAnsiTheme="minorBidi"/>
          <w:sz w:val="20"/>
          <w:szCs w:val="20"/>
        </w:rPr>
        <w:t>t</w:t>
      </w:r>
      <w:r w:rsidRPr="0044696D">
        <w:rPr>
          <w:rFonts w:asciiTheme="minorBidi" w:eastAsia="Times New Roman" w:hAnsiTheme="minorBidi"/>
          <w:sz w:val="20"/>
          <w:szCs w:val="20"/>
        </w:rPr>
        <w:t xml:space="preserve">he </w:t>
      </w:r>
      <w:r w:rsidR="00552D5E" w:rsidRPr="0044696D">
        <w:rPr>
          <w:rFonts w:asciiTheme="minorBidi" w:eastAsia="Times New Roman" w:hAnsiTheme="minorBidi"/>
          <w:sz w:val="20"/>
          <w:szCs w:val="20"/>
        </w:rPr>
        <w:t>l</w:t>
      </w:r>
      <w:r w:rsidRPr="0044696D">
        <w:rPr>
          <w:rFonts w:asciiTheme="minorBidi" w:eastAsia="Times New Roman" w:hAnsiTheme="minorBidi"/>
          <w:sz w:val="20"/>
          <w:szCs w:val="20"/>
        </w:rPr>
        <w:t xml:space="preserve">ine, including but not limited to, Electronic, Print, Radio, Digital, Out-of-Home, Outdoors, Signages, Signboards, etc. </w:t>
      </w:r>
    </w:p>
    <w:p w14:paraId="0D0AE1A7" w14:textId="5DEF4DA2" w:rsidR="00AC29D6" w:rsidRPr="0044696D" w:rsidRDefault="00AC29D6" w:rsidP="00B32F8C">
      <w:pPr>
        <w:pStyle w:val="ListParagraph"/>
        <w:numPr>
          <w:ilvl w:val="0"/>
          <w:numId w:val="3"/>
        </w:numPr>
        <w:spacing w:line="276" w:lineRule="auto"/>
        <w:jc w:val="both"/>
        <w:rPr>
          <w:rFonts w:asciiTheme="minorBidi" w:eastAsia="Times New Roman" w:hAnsiTheme="minorBidi"/>
          <w:sz w:val="20"/>
          <w:szCs w:val="20"/>
        </w:rPr>
      </w:pPr>
      <w:r w:rsidRPr="0044696D">
        <w:rPr>
          <w:rFonts w:asciiTheme="minorBidi" w:eastAsia="Times New Roman" w:hAnsiTheme="minorBidi"/>
          <w:sz w:val="20"/>
          <w:szCs w:val="20"/>
        </w:rPr>
        <w:t xml:space="preserve">Below </w:t>
      </w:r>
      <w:r w:rsidR="00552D5E" w:rsidRPr="0044696D">
        <w:rPr>
          <w:rFonts w:asciiTheme="minorBidi" w:eastAsia="Times New Roman" w:hAnsiTheme="minorBidi"/>
          <w:sz w:val="20"/>
          <w:szCs w:val="20"/>
        </w:rPr>
        <w:t>t</w:t>
      </w:r>
      <w:r w:rsidRPr="0044696D">
        <w:rPr>
          <w:rFonts w:asciiTheme="minorBidi" w:eastAsia="Times New Roman" w:hAnsiTheme="minorBidi"/>
          <w:sz w:val="20"/>
          <w:szCs w:val="20"/>
        </w:rPr>
        <w:t xml:space="preserve">he </w:t>
      </w:r>
      <w:r w:rsidR="00552D5E" w:rsidRPr="0044696D">
        <w:rPr>
          <w:rFonts w:asciiTheme="minorBidi" w:eastAsia="Times New Roman" w:hAnsiTheme="minorBidi"/>
          <w:sz w:val="20"/>
          <w:szCs w:val="20"/>
        </w:rPr>
        <w:t>l</w:t>
      </w:r>
      <w:r w:rsidRPr="0044696D">
        <w:rPr>
          <w:rFonts w:asciiTheme="minorBidi" w:eastAsia="Times New Roman" w:hAnsiTheme="minorBidi"/>
          <w:sz w:val="20"/>
          <w:szCs w:val="20"/>
        </w:rPr>
        <w:t xml:space="preserve">ine, including but not limited to, Events, Exhibitions, Seminars, </w:t>
      </w:r>
      <w:r w:rsidR="00552D5E" w:rsidRPr="0044696D">
        <w:rPr>
          <w:rFonts w:asciiTheme="minorBidi" w:eastAsia="Times New Roman" w:hAnsiTheme="minorBidi"/>
          <w:sz w:val="20"/>
          <w:szCs w:val="20"/>
        </w:rPr>
        <w:t>Conferences, coverage</w:t>
      </w:r>
      <w:r w:rsidRPr="0044696D">
        <w:rPr>
          <w:rFonts w:asciiTheme="minorBidi" w:eastAsia="Times New Roman" w:hAnsiTheme="minorBidi"/>
          <w:sz w:val="20"/>
          <w:szCs w:val="20"/>
        </w:rPr>
        <w:t xml:space="preserve"> events by photographer (complementary on </w:t>
      </w:r>
      <w:r w:rsidR="00552D5E" w:rsidRPr="0044696D">
        <w:rPr>
          <w:rFonts w:asciiTheme="minorBidi" w:eastAsia="Times New Roman" w:hAnsiTheme="minorBidi"/>
          <w:sz w:val="20"/>
          <w:szCs w:val="20"/>
        </w:rPr>
        <w:t>case-to-case</w:t>
      </w:r>
      <w:r w:rsidRPr="0044696D">
        <w:rPr>
          <w:rFonts w:asciiTheme="minorBidi" w:eastAsia="Times New Roman" w:hAnsiTheme="minorBidi"/>
          <w:sz w:val="20"/>
          <w:szCs w:val="20"/>
        </w:rPr>
        <w:t xml:space="preserve"> basis), Roadshows, etc. </w:t>
      </w:r>
    </w:p>
    <w:p w14:paraId="257A6CCC" w14:textId="77777777" w:rsidR="00552D5E" w:rsidRPr="0044696D" w:rsidRDefault="00552D5E" w:rsidP="00866A35">
      <w:pPr>
        <w:spacing w:line="276" w:lineRule="auto"/>
        <w:jc w:val="both"/>
        <w:rPr>
          <w:rFonts w:asciiTheme="minorBidi" w:eastAsia="Times New Roman" w:hAnsiTheme="minorBidi"/>
          <w:sz w:val="20"/>
          <w:szCs w:val="20"/>
        </w:rPr>
      </w:pPr>
    </w:p>
    <w:p w14:paraId="757F7BF0" w14:textId="16356750" w:rsidR="00AC29D6" w:rsidRPr="0044696D" w:rsidRDefault="00AC29D6" w:rsidP="00B32F8C">
      <w:pPr>
        <w:pStyle w:val="ListParagraph"/>
        <w:numPr>
          <w:ilvl w:val="0"/>
          <w:numId w:val="4"/>
        </w:numPr>
        <w:spacing w:line="276" w:lineRule="auto"/>
        <w:ind w:left="360"/>
        <w:jc w:val="both"/>
        <w:rPr>
          <w:rFonts w:asciiTheme="minorBidi" w:eastAsia="Times New Roman" w:hAnsiTheme="minorBidi"/>
          <w:sz w:val="20"/>
          <w:szCs w:val="20"/>
        </w:rPr>
      </w:pPr>
      <w:r w:rsidRPr="0044696D">
        <w:rPr>
          <w:rFonts w:asciiTheme="minorBidi" w:eastAsia="Times New Roman" w:hAnsiTheme="minorBidi"/>
          <w:sz w:val="20"/>
          <w:szCs w:val="20"/>
        </w:rPr>
        <w:t xml:space="preserve">Develop and execute concepts, designs and materials, including but not limited to, Marketing Collaterals, Artworks, Classified Advertisements, Financial Statements, Giveaways, etc. </w:t>
      </w:r>
    </w:p>
    <w:p w14:paraId="33D0DC04" w14:textId="77777777" w:rsidR="00552D5E" w:rsidRPr="0044696D" w:rsidRDefault="00552D5E" w:rsidP="00866A35">
      <w:pPr>
        <w:pStyle w:val="ListParagraph"/>
        <w:spacing w:line="276" w:lineRule="auto"/>
        <w:ind w:left="360"/>
        <w:jc w:val="both"/>
        <w:rPr>
          <w:rFonts w:asciiTheme="minorBidi" w:eastAsia="Times New Roman" w:hAnsiTheme="minorBidi"/>
          <w:sz w:val="20"/>
          <w:szCs w:val="20"/>
        </w:rPr>
      </w:pPr>
    </w:p>
    <w:p w14:paraId="200E7173" w14:textId="3EA572C8" w:rsidR="00552D5E" w:rsidRPr="0044696D" w:rsidRDefault="00AC29D6" w:rsidP="00B32F8C">
      <w:pPr>
        <w:pStyle w:val="ListParagraph"/>
        <w:numPr>
          <w:ilvl w:val="0"/>
          <w:numId w:val="4"/>
        </w:numPr>
        <w:spacing w:line="276" w:lineRule="auto"/>
        <w:ind w:left="360"/>
        <w:jc w:val="both"/>
        <w:rPr>
          <w:rFonts w:asciiTheme="minorBidi" w:eastAsia="Times New Roman" w:hAnsiTheme="minorBidi"/>
          <w:sz w:val="20"/>
          <w:szCs w:val="20"/>
        </w:rPr>
      </w:pPr>
      <w:r w:rsidRPr="0044696D">
        <w:rPr>
          <w:rFonts w:asciiTheme="minorBidi" w:eastAsia="Times New Roman" w:hAnsiTheme="minorBidi"/>
          <w:sz w:val="20"/>
          <w:szCs w:val="20"/>
        </w:rPr>
        <w:t xml:space="preserve">Arrange for Production and Media Buying for Advertisements, Commercials, Campaigns for TV, Print, Radio, Digital, etc. </w:t>
      </w:r>
    </w:p>
    <w:p w14:paraId="65343CD4" w14:textId="77777777" w:rsidR="00552D5E" w:rsidRPr="0044696D" w:rsidRDefault="00552D5E" w:rsidP="00866A35">
      <w:pPr>
        <w:pStyle w:val="ListParagraph"/>
        <w:spacing w:line="276" w:lineRule="auto"/>
        <w:ind w:left="360"/>
        <w:jc w:val="both"/>
        <w:rPr>
          <w:rFonts w:asciiTheme="minorBidi" w:eastAsia="Times New Roman" w:hAnsiTheme="minorBidi"/>
          <w:sz w:val="20"/>
          <w:szCs w:val="20"/>
        </w:rPr>
      </w:pPr>
    </w:p>
    <w:p w14:paraId="3A524094" w14:textId="134DEDEC" w:rsidR="00552D5E" w:rsidRPr="0044696D" w:rsidRDefault="00AC29D6" w:rsidP="00B32F8C">
      <w:pPr>
        <w:pStyle w:val="ListParagraph"/>
        <w:numPr>
          <w:ilvl w:val="0"/>
          <w:numId w:val="4"/>
        </w:numPr>
        <w:spacing w:line="276" w:lineRule="auto"/>
        <w:ind w:left="360"/>
        <w:jc w:val="both"/>
        <w:rPr>
          <w:rFonts w:asciiTheme="minorBidi" w:eastAsia="Times New Roman" w:hAnsiTheme="minorBidi"/>
          <w:sz w:val="20"/>
          <w:szCs w:val="20"/>
        </w:rPr>
      </w:pPr>
      <w:r w:rsidRPr="0044696D">
        <w:rPr>
          <w:rFonts w:asciiTheme="minorBidi" w:eastAsia="Times New Roman" w:hAnsiTheme="minorBidi"/>
          <w:sz w:val="20"/>
          <w:szCs w:val="20"/>
        </w:rPr>
        <w:t>Updating, executing and moderating content for SLIC’s Social Media Platforms.</w:t>
      </w:r>
    </w:p>
    <w:p w14:paraId="6114E313" w14:textId="07DEE6AB" w:rsidR="00AC29D6" w:rsidRPr="0044696D" w:rsidRDefault="00AC29D6" w:rsidP="00866A35">
      <w:pPr>
        <w:pStyle w:val="ListParagraph"/>
        <w:spacing w:line="276" w:lineRule="auto"/>
        <w:ind w:left="360"/>
        <w:jc w:val="both"/>
        <w:rPr>
          <w:rFonts w:asciiTheme="minorBidi" w:eastAsia="Times New Roman" w:hAnsiTheme="minorBidi"/>
          <w:sz w:val="20"/>
          <w:szCs w:val="20"/>
        </w:rPr>
      </w:pPr>
    </w:p>
    <w:p w14:paraId="38008AF0" w14:textId="77777777" w:rsidR="00623DC2" w:rsidRPr="0044696D" w:rsidRDefault="00623DC2" w:rsidP="00866A35">
      <w:pPr>
        <w:pStyle w:val="ListParagraph"/>
        <w:spacing w:line="276" w:lineRule="auto"/>
        <w:ind w:left="360"/>
        <w:jc w:val="both"/>
        <w:rPr>
          <w:rFonts w:asciiTheme="minorBidi" w:eastAsia="Times New Roman" w:hAnsiTheme="minorBidi"/>
          <w:sz w:val="20"/>
          <w:szCs w:val="20"/>
        </w:rPr>
      </w:pPr>
    </w:p>
    <w:p w14:paraId="7F244868" w14:textId="77777777" w:rsidR="00623DC2" w:rsidRPr="0044696D" w:rsidRDefault="00623DC2" w:rsidP="00866A35">
      <w:pPr>
        <w:pStyle w:val="ListParagraph"/>
        <w:spacing w:line="276" w:lineRule="auto"/>
        <w:ind w:left="360"/>
        <w:jc w:val="both"/>
        <w:rPr>
          <w:rFonts w:asciiTheme="minorBidi" w:eastAsia="Times New Roman" w:hAnsiTheme="minorBidi"/>
          <w:sz w:val="20"/>
          <w:szCs w:val="20"/>
        </w:rPr>
      </w:pPr>
    </w:p>
    <w:p w14:paraId="07D5B89B" w14:textId="77777777" w:rsidR="00623DC2" w:rsidRPr="0044696D" w:rsidRDefault="00623DC2" w:rsidP="00866A35">
      <w:pPr>
        <w:pStyle w:val="ListParagraph"/>
        <w:spacing w:line="276" w:lineRule="auto"/>
        <w:ind w:left="360"/>
        <w:jc w:val="both"/>
        <w:rPr>
          <w:rFonts w:asciiTheme="minorBidi" w:eastAsia="Times New Roman" w:hAnsiTheme="minorBidi"/>
          <w:sz w:val="20"/>
          <w:szCs w:val="20"/>
        </w:rPr>
      </w:pPr>
    </w:p>
    <w:p w14:paraId="699B965A" w14:textId="4F715B49" w:rsidR="00552D5E" w:rsidRPr="0044696D" w:rsidRDefault="00AC29D6" w:rsidP="00B32F8C">
      <w:pPr>
        <w:pStyle w:val="ListParagraph"/>
        <w:numPr>
          <w:ilvl w:val="0"/>
          <w:numId w:val="4"/>
        </w:numPr>
        <w:spacing w:line="276" w:lineRule="auto"/>
        <w:ind w:left="360"/>
        <w:jc w:val="both"/>
        <w:rPr>
          <w:rFonts w:asciiTheme="minorBidi" w:eastAsia="Times New Roman" w:hAnsiTheme="minorBidi"/>
          <w:sz w:val="20"/>
          <w:szCs w:val="20"/>
        </w:rPr>
      </w:pPr>
      <w:r w:rsidRPr="0044696D">
        <w:rPr>
          <w:rFonts w:asciiTheme="minorBidi" w:eastAsia="Times New Roman" w:hAnsiTheme="minorBidi"/>
          <w:sz w:val="20"/>
          <w:szCs w:val="20"/>
        </w:rPr>
        <w:t>As needed, arrange for language translation of various materials including documents, Classified Advertisements, Marketing Material, Policyholders Material, etc. in Urdu and other regional languages.</w:t>
      </w:r>
    </w:p>
    <w:p w14:paraId="408FD999" w14:textId="77777777" w:rsidR="00552D5E" w:rsidRPr="0044696D" w:rsidRDefault="00552D5E" w:rsidP="00866A35">
      <w:pPr>
        <w:pStyle w:val="ListParagraph"/>
        <w:spacing w:line="276" w:lineRule="auto"/>
        <w:ind w:left="360"/>
        <w:jc w:val="both"/>
        <w:rPr>
          <w:rFonts w:asciiTheme="minorBidi" w:eastAsia="Times New Roman" w:hAnsiTheme="minorBidi"/>
          <w:sz w:val="20"/>
          <w:szCs w:val="20"/>
        </w:rPr>
      </w:pPr>
    </w:p>
    <w:p w14:paraId="4A37224D" w14:textId="58B1094D" w:rsidR="00AC29D6" w:rsidRPr="0044696D" w:rsidRDefault="00AC29D6" w:rsidP="00B32F8C">
      <w:pPr>
        <w:pStyle w:val="ListParagraph"/>
        <w:numPr>
          <w:ilvl w:val="0"/>
          <w:numId w:val="4"/>
        </w:numPr>
        <w:spacing w:line="276" w:lineRule="auto"/>
        <w:ind w:left="360"/>
        <w:jc w:val="both"/>
        <w:rPr>
          <w:rFonts w:asciiTheme="minorBidi" w:eastAsia="Times New Roman" w:hAnsiTheme="minorBidi"/>
          <w:sz w:val="20"/>
          <w:szCs w:val="20"/>
        </w:rPr>
      </w:pPr>
      <w:r w:rsidRPr="0044696D">
        <w:rPr>
          <w:rFonts w:asciiTheme="minorBidi" w:eastAsia="Times New Roman" w:hAnsiTheme="minorBidi"/>
          <w:sz w:val="20"/>
          <w:szCs w:val="20"/>
        </w:rPr>
        <w:t xml:space="preserve">As needed, conduct or arrange to conduct Market Insurance Research and Competitive Analysis before &amp; after campaigns in order to analyze the possible outcome assess media mileage. </w:t>
      </w:r>
    </w:p>
    <w:p w14:paraId="70A547AF" w14:textId="77777777" w:rsidR="00552D5E" w:rsidRPr="0044696D" w:rsidRDefault="00552D5E" w:rsidP="00866A35">
      <w:pPr>
        <w:pStyle w:val="ListParagraph"/>
        <w:spacing w:line="276" w:lineRule="auto"/>
        <w:ind w:left="360"/>
        <w:jc w:val="both"/>
        <w:rPr>
          <w:rFonts w:asciiTheme="minorBidi" w:eastAsia="Times New Roman" w:hAnsiTheme="minorBidi"/>
          <w:sz w:val="20"/>
          <w:szCs w:val="20"/>
        </w:rPr>
      </w:pPr>
    </w:p>
    <w:p w14:paraId="402BC8C0" w14:textId="6787A1CA" w:rsidR="00AC29D6" w:rsidRPr="0044696D" w:rsidRDefault="00AC29D6" w:rsidP="00B32F8C">
      <w:pPr>
        <w:pStyle w:val="ListParagraph"/>
        <w:numPr>
          <w:ilvl w:val="0"/>
          <w:numId w:val="4"/>
        </w:numPr>
        <w:spacing w:line="276" w:lineRule="auto"/>
        <w:ind w:left="360"/>
        <w:jc w:val="both"/>
        <w:rPr>
          <w:rFonts w:asciiTheme="minorBidi" w:eastAsia="Times New Roman" w:hAnsiTheme="minorBidi"/>
          <w:sz w:val="20"/>
          <w:szCs w:val="20"/>
        </w:rPr>
      </w:pPr>
      <w:r w:rsidRPr="0044696D">
        <w:rPr>
          <w:rFonts w:asciiTheme="minorBidi" w:eastAsia="Times New Roman" w:hAnsiTheme="minorBidi"/>
          <w:sz w:val="20"/>
          <w:szCs w:val="20"/>
        </w:rPr>
        <w:t xml:space="preserve">Strict adherence and compliance of trademarks, copyrights and patents on the above. </w:t>
      </w:r>
    </w:p>
    <w:p w14:paraId="7B133F13" w14:textId="77777777" w:rsidR="00552D5E" w:rsidRPr="0044696D" w:rsidRDefault="00552D5E" w:rsidP="00866A35">
      <w:pPr>
        <w:pStyle w:val="ListParagraph"/>
        <w:spacing w:line="276" w:lineRule="auto"/>
        <w:ind w:left="360"/>
        <w:jc w:val="both"/>
        <w:rPr>
          <w:rFonts w:asciiTheme="minorBidi" w:eastAsia="Times New Roman" w:hAnsiTheme="minorBidi"/>
          <w:sz w:val="20"/>
          <w:szCs w:val="20"/>
        </w:rPr>
      </w:pPr>
    </w:p>
    <w:p w14:paraId="4852A488" w14:textId="6AB77A4F" w:rsidR="00552D5E" w:rsidRPr="0044696D" w:rsidRDefault="00AC29D6" w:rsidP="00B32F8C">
      <w:pPr>
        <w:pStyle w:val="ListParagraph"/>
        <w:numPr>
          <w:ilvl w:val="0"/>
          <w:numId w:val="4"/>
        </w:numPr>
        <w:spacing w:line="276" w:lineRule="auto"/>
        <w:ind w:left="360"/>
        <w:jc w:val="both"/>
        <w:rPr>
          <w:rFonts w:asciiTheme="minorBidi" w:eastAsia="Times New Roman" w:hAnsiTheme="minorBidi"/>
          <w:sz w:val="20"/>
          <w:szCs w:val="20"/>
        </w:rPr>
      </w:pPr>
      <w:r w:rsidRPr="0044696D">
        <w:rPr>
          <w:rFonts w:asciiTheme="minorBidi" w:eastAsia="Times New Roman" w:hAnsiTheme="minorBidi"/>
          <w:sz w:val="20"/>
          <w:szCs w:val="20"/>
        </w:rPr>
        <w:t>Any of the above services that is produced for SLIC shall remain its sole property, whereby SLIC shall have the right to use such material as and when it deems appropriate.</w:t>
      </w:r>
    </w:p>
    <w:p w14:paraId="0B293E96" w14:textId="77777777" w:rsidR="00552D5E" w:rsidRPr="0044696D" w:rsidRDefault="00552D5E" w:rsidP="00866A35">
      <w:pPr>
        <w:pStyle w:val="ListParagraph"/>
        <w:spacing w:line="276" w:lineRule="auto"/>
        <w:ind w:left="360"/>
        <w:jc w:val="both"/>
        <w:rPr>
          <w:rFonts w:asciiTheme="minorBidi" w:eastAsia="Times New Roman" w:hAnsiTheme="minorBidi"/>
          <w:sz w:val="20"/>
          <w:szCs w:val="20"/>
        </w:rPr>
      </w:pPr>
    </w:p>
    <w:p w14:paraId="15A7893A" w14:textId="1F22FBAC" w:rsidR="00AC29D6" w:rsidRPr="0044696D" w:rsidRDefault="00AC29D6" w:rsidP="00B32F8C">
      <w:pPr>
        <w:pStyle w:val="ListParagraph"/>
        <w:numPr>
          <w:ilvl w:val="0"/>
          <w:numId w:val="4"/>
        </w:numPr>
        <w:spacing w:line="276" w:lineRule="auto"/>
        <w:ind w:left="360"/>
        <w:jc w:val="both"/>
        <w:rPr>
          <w:rFonts w:asciiTheme="minorBidi" w:eastAsia="Times New Roman" w:hAnsiTheme="minorBidi"/>
          <w:sz w:val="20"/>
          <w:szCs w:val="20"/>
        </w:rPr>
      </w:pPr>
      <w:r w:rsidRPr="0044696D">
        <w:rPr>
          <w:rFonts w:asciiTheme="minorBidi" w:eastAsia="Times New Roman" w:hAnsiTheme="minorBidi"/>
          <w:sz w:val="20"/>
          <w:szCs w:val="20"/>
        </w:rPr>
        <w:t xml:space="preserve">SLIC aims to ensure a fair and transparent mechanism for distributing work among prequalified Advertising Agencies. The allocation of assignments shall be governed by the following guiding principles: </w:t>
      </w:r>
    </w:p>
    <w:p w14:paraId="57482E44" w14:textId="77777777" w:rsidR="00AC29D6" w:rsidRPr="0044696D" w:rsidRDefault="00AC29D6" w:rsidP="00866A35">
      <w:pPr>
        <w:spacing w:line="276" w:lineRule="auto"/>
        <w:jc w:val="both"/>
        <w:rPr>
          <w:rFonts w:asciiTheme="minorBidi" w:eastAsia="Times New Roman" w:hAnsiTheme="minorBidi"/>
          <w:sz w:val="20"/>
          <w:szCs w:val="20"/>
        </w:rPr>
      </w:pPr>
    </w:p>
    <w:p w14:paraId="528BFA1E" w14:textId="77777777" w:rsidR="00866A35" w:rsidRPr="0044696D" w:rsidRDefault="00AC29D6" w:rsidP="00B32F8C">
      <w:pPr>
        <w:pStyle w:val="ListParagraph"/>
        <w:numPr>
          <w:ilvl w:val="0"/>
          <w:numId w:val="5"/>
        </w:numPr>
        <w:spacing w:line="276" w:lineRule="auto"/>
        <w:jc w:val="both"/>
        <w:rPr>
          <w:rFonts w:asciiTheme="minorBidi" w:eastAsia="Times New Roman" w:hAnsiTheme="minorBidi"/>
          <w:sz w:val="20"/>
          <w:szCs w:val="20"/>
        </w:rPr>
      </w:pPr>
      <w:r w:rsidRPr="0044696D">
        <w:rPr>
          <w:rFonts w:asciiTheme="minorBidi" w:eastAsia="Times New Roman" w:hAnsiTheme="minorBidi"/>
          <w:sz w:val="20"/>
          <w:szCs w:val="20"/>
        </w:rPr>
        <w:t xml:space="preserve">SLIC shall invite Prequalified Advertising Agencies to submit their documents for Assignment(s) in Scope of Services as mentioned above, ensuring a competitive and merit-based selection process. </w:t>
      </w:r>
    </w:p>
    <w:p w14:paraId="74DB4F19" w14:textId="01BDC607" w:rsidR="00866A35" w:rsidRPr="0044696D" w:rsidRDefault="00AC29D6" w:rsidP="00B32F8C">
      <w:pPr>
        <w:pStyle w:val="ListParagraph"/>
        <w:numPr>
          <w:ilvl w:val="0"/>
          <w:numId w:val="5"/>
        </w:numPr>
        <w:spacing w:line="276" w:lineRule="auto"/>
        <w:jc w:val="both"/>
        <w:rPr>
          <w:rFonts w:asciiTheme="minorBidi" w:eastAsia="Times New Roman" w:hAnsiTheme="minorBidi"/>
          <w:sz w:val="20"/>
          <w:szCs w:val="20"/>
        </w:rPr>
      </w:pPr>
      <w:r w:rsidRPr="0044696D">
        <w:rPr>
          <w:rFonts w:asciiTheme="minorBidi" w:eastAsia="Times New Roman" w:hAnsiTheme="minorBidi"/>
          <w:sz w:val="20"/>
          <w:szCs w:val="20"/>
        </w:rPr>
        <w:t>The evaluation process shall be conducted by the concerned person(s) or Committee of SLIC, including the</w:t>
      </w:r>
      <w:r w:rsidR="00623DC2" w:rsidRPr="0044696D">
        <w:rPr>
          <w:rFonts w:asciiTheme="minorBidi" w:eastAsia="Times New Roman" w:hAnsiTheme="minorBidi"/>
          <w:sz w:val="20"/>
          <w:szCs w:val="20"/>
        </w:rPr>
        <w:t xml:space="preserve"> </w:t>
      </w:r>
      <w:r w:rsidRPr="0044696D">
        <w:rPr>
          <w:rFonts w:asciiTheme="minorBidi" w:eastAsia="Times New Roman" w:hAnsiTheme="minorBidi"/>
          <w:sz w:val="20"/>
          <w:szCs w:val="20"/>
        </w:rPr>
        <w:t>Media Committee, Product Team, Marketing team, and other designated stakeholders.</w:t>
      </w:r>
    </w:p>
    <w:p w14:paraId="41D316F0" w14:textId="32345FF7" w:rsidR="00866A35" w:rsidRPr="0044696D" w:rsidRDefault="00AC29D6" w:rsidP="00B32F8C">
      <w:pPr>
        <w:pStyle w:val="ListParagraph"/>
        <w:numPr>
          <w:ilvl w:val="0"/>
          <w:numId w:val="5"/>
        </w:numPr>
        <w:spacing w:line="276" w:lineRule="auto"/>
        <w:jc w:val="both"/>
        <w:rPr>
          <w:rFonts w:asciiTheme="minorBidi" w:eastAsia="Times New Roman" w:hAnsiTheme="minorBidi"/>
          <w:sz w:val="20"/>
          <w:szCs w:val="20"/>
        </w:rPr>
      </w:pPr>
      <w:r w:rsidRPr="0044696D">
        <w:rPr>
          <w:rFonts w:asciiTheme="minorBidi" w:eastAsia="Times New Roman" w:hAnsiTheme="minorBidi"/>
          <w:sz w:val="20"/>
          <w:szCs w:val="20"/>
        </w:rPr>
        <w:t xml:space="preserve">Assignments shall be awarded to Prequalified Advertising Agencies which may be based on any criteria including concept, creativity, innovation, originality, quality, strategic relevance, project impact, cost evaluation, agency specialization, </w:t>
      </w:r>
      <w:r w:rsidR="00751AEA" w:rsidRPr="0044696D">
        <w:rPr>
          <w:rFonts w:asciiTheme="minorBidi" w:eastAsia="Times New Roman" w:hAnsiTheme="minorBidi"/>
          <w:sz w:val="20"/>
          <w:szCs w:val="20"/>
        </w:rPr>
        <w:t xml:space="preserve">and </w:t>
      </w:r>
      <w:r w:rsidRPr="0044696D">
        <w:rPr>
          <w:rFonts w:asciiTheme="minorBidi" w:eastAsia="Times New Roman" w:hAnsiTheme="minorBidi"/>
          <w:sz w:val="20"/>
          <w:szCs w:val="20"/>
        </w:rPr>
        <w:t xml:space="preserve">other requirements, etc. The evaluation shall consider how well the document aligns with the brief shared by SLIC. </w:t>
      </w:r>
    </w:p>
    <w:p w14:paraId="14C15E69" w14:textId="57D1C0D9" w:rsidR="00866A35" w:rsidRPr="0044696D" w:rsidRDefault="00AC29D6" w:rsidP="00B32F8C">
      <w:pPr>
        <w:pStyle w:val="ListParagraph"/>
        <w:numPr>
          <w:ilvl w:val="0"/>
          <w:numId w:val="5"/>
        </w:numPr>
        <w:spacing w:line="276" w:lineRule="auto"/>
        <w:jc w:val="both"/>
        <w:rPr>
          <w:rFonts w:asciiTheme="minorBidi" w:eastAsia="Times New Roman" w:hAnsiTheme="minorBidi"/>
          <w:sz w:val="20"/>
          <w:szCs w:val="20"/>
        </w:rPr>
      </w:pPr>
      <w:r w:rsidRPr="0044696D">
        <w:rPr>
          <w:rFonts w:asciiTheme="minorBidi" w:eastAsia="Times New Roman" w:hAnsiTheme="minorBidi"/>
          <w:sz w:val="20"/>
          <w:szCs w:val="20"/>
        </w:rPr>
        <w:t xml:space="preserve">Assignments related to Classified Advertisements shall be awarded among Prequalified Advertising Agencies on a quarterly rotational basis or to continue, however regardless </w:t>
      </w:r>
      <w:r w:rsidR="00866A35" w:rsidRPr="0044696D">
        <w:rPr>
          <w:rFonts w:asciiTheme="minorBidi" w:eastAsia="Times New Roman" w:hAnsiTheme="minorBidi"/>
          <w:sz w:val="20"/>
          <w:szCs w:val="20"/>
        </w:rPr>
        <w:t>of distribution</w:t>
      </w:r>
      <w:r w:rsidRPr="0044696D">
        <w:rPr>
          <w:rFonts w:asciiTheme="minorBidi" w:eastAsia="Times New Roman" w:hAnsiTheme="minorBidi"/>
          <w:sz w:val="20"/>
          <w:szCs w:val="20"/>
        </w:rPr>
        <w:t xml:space="preserve">/quantum of work, commissions, payments, etc. SLIC reserves the right to review and modify the rotational allocation mechanism based on performance and operational requirements. </w:t>
      </w:r>
    </w:p>
    <w:p w14:paraId="43FFC9B7" w14:textId="524DFBCA" w:rsidR="00AC29D6" w:rsidRPr="0044696D" w:rsidRDefault="00AC29D6" w:rsidP="00B32F8C">
      <w:pPr>
        <w:pStyle w:val="ListParagraph"/>
        <w:numPr>
          <w:ilvl w:val="0"/>
          <w:numId w:val="5"/>
        </w:numPr>
        <w:spacing w:line="276" w:lineRule="auto"/>
        <w:jc w:val="both"/>
        <w:rPr>
          <w:rFonts w:asciiTheme="minorBidi" w:eastAsia="Times New Roman" w:hAnsiTheme="minorBidi"/>
          <w:sz w:val="20"/>
          <w:szCs w:val="20"/>
        </w:rPr>
      </w:pPr>
      <w:r w:rsidRPr="0044696D">
        <w:rPr>
          <w:rFonts w:asciiTheme="minorBidi" w:eastAsia="Times New Roman" w:hAnsiTheme="minorBidi"/>
          <w:sz w:val="20"/>
          <w:szCs w:val="20"/>
        </w:rPr>
        <w:t xml:space="preserve">SLIC shall have the sole right to undertake the following without assigning any reason: </w:t>
      </w:r>
    </w:p>
    <w:p w14:paraId="46EA3CF8" w14:textId="34F7778E" w:rsidR="00AC29D6" w:rsidRPr="0044696D" w:rsidRDefault="00AC29D6" w:rsidP="00B32F8C">
      <w:pPr>
        <w:pStyle w:val="ListParagraph"/>
        <w:numPr>
          <w:ilvl w:val="0"/>
          <w:numId w:val="6"/>
        </w:numPr>
        <w:spacing w:line="276" w:lineRule="auto"/>
        <w:ind w:left="990" w:hanging="270"/>
        <w:jc w:val="both"/>
        <w:rPr>
          <w:rFonts w:asciiTheme="minorBidi" w:eastAsia="Times New Roman" w:hAnsiTheme="minorBidi"/>
          <w:sz w:val="20"/>
          <w:szCs w:val="20"/>
        </w:rPr>
      </w:pPr>
      <w:r w:rsidRPr="0044696D">
        <w:rPr>
          <w:rFonts w:asciiTheme="minorBidi" w:eastAsia="Times New Roman" w:hAnsiTheme="minorBidi"/>
          <w:sz w:val="20"/>
          <w:szCs w:val="20"/>
        </w:rPr>
        <w:t xml:space="preserve">Award an Assignment to a Prequalified Advertising Agency for any reason as deemed fit. </w:t>
      </w:r>
    </w:p>
    <w:p w14:paraId="2331E331" w14:textId="43C9AF91" w:rsidR="00AC29D6" w:rsidRPr="0044696D" w:rsidRDefault="00AC29D6" w:rsidP="00B32F8C">
      <w:pPr>
        <w:pStyle w:val="ListParagraph"/>
        <w:numPr>
          <w:ilvl w:val="0"/>
          <w:numId w:val="6"/>
        </w:numPr>
        <w:spacing w:line="276" w:lineRule="auto"/>
        <w:ind w:left="990" w:hanging="270"/>
        <w:jc w:val="both"/>
        <w:rPr>
          <w:rFonts w:asciiTheme="minorBidi" w:eastAsia="Times New Roman" w:hAnsiTheme="minorBidi"/>
          <w:sz w:val="20"/>
          <w:szCs w:val="20"/>
        </w:rPr>
      </w:pPr>
      <w:r w:rsidRPr="0044696D">
        <w:rPr>
          <w:rFonts w:asciiTheme="minorBidi" w:eastAsia="Times New Roman" w:hAnsiTheme="minorBidi"/>
          <w:sz w:val="20"/>
          <w:szCs w:val="20"/>
        </w:rPr>
        <w:t xml:space="preserve">Engagement of a 3rd Party (by/through a Prequalified Advertising Agency) for execution of an Assignment. </w:t>
      </w:r>
    </w:p>
    <w:p w14:paraId="4BE59442" w14:textId="3CCFF29A" w:rsidR="00AC29D6" w:rsidRPr="0044696D" w:rsidRDefault="00AC29D6" w:rsidP="00B32F8C">
      <w:pPr>
        <w:pStyle w:val="ListParagraph"/>
        <w:numPr>
          <w:ilvl w:val="0"/>
          <w:numId w:val="6"/>
        </w:numPr>
        <w:spacing w:line="276" w:lineRule="auto"/>
        <w:ind w:left="990" w:hanging="270"/>
        <w:jc w:val="both"/>
        <w:rPr>
          <w:rFonts w:asciiTheme="minorBidi" w:eastAsia="Times New Roman" w:hAnsiTheme="minorBidi"/>
          <w:sz w:val="20"/>
          <w:szCs w:val="20"/>
        </w:rPr>
      </w:pPr>
      <w:r w:rsidRPr="0044696D">
        <w:rPr>
          <w:rFonts w:asciiTheme="minorBidi" w:eastAsia="Times New Roman" w:hAnsiTheme="minorBidi"/>
          <w:sz w:val="20"/>
          <w:szCs w:val="20"/>
        </w:rPr>
        <w:t xml:space="preserve">Engage multiple Prequalified Advertising Agencies simultaneously for any Assignment(s). </w:t>
      </w:r>
    </w:p>
    <w:p w14:paraId="4175906D" w14:textId="37EA691F" w:rsidR="00AC29D6" w:rsidRPr="0044696D" w:rsidRDefault="00AC29D6" w:rsidP="00B32F8C">
      <w:pPr>
        <w:pStyle w:val="ListParagraph"/>
        <w:numPr>
          <w:ilvl w:val="0"/>
          <w:numId w:val="6"/>
        </w:numPr>
        <w:spacing w:line="276" w:lineRule="auto"/>
        <w:ind w:left="990" w:hanging="270"/>
        <w:jc w:val="both"/>
        <w:rPr>
          <w:rFonts w:asciiTheme="minorBidi" w:eastAsia="Times New Roman" w:hAnsiTheme="minorBidi"/>
          <w:sz w:val="20"/>
          <w:szCs w:val="20"/>
        </w:rPr>
      </w:pPr>
      <w:r w:rsidRPr="0044696D">
        <w:rPr>
          <w:rFonts w:asciiTheme="minorBidi" w:eastAsia="Times New Roman" w:hAnsiTheme="minorBidi"/>
          <w:sz w:val="20"/>
          <w:szCs w:val="20"/>
        </w:rPr>
        <w:t xml:space="preserve">Award an Assignment directly to a Prequalified Advertising Agency(ies) or re-award/cancel any already awarded Assignment based on organizational exigencies/priorities. </w:t>
      </w:r>
    </w:p>
    <w:p w14:paraId="0EB8D555" w14:textId="5B91016A" w:rsidR="00A15CE7" w:rsidRPr="0044696D" w:rsidRDefault="00A15CE7" w:rsidP="00133F68">
      <w:pPr>
        <w:spacing w:line="276" w:lineRule="auto"/>
        <w:ind w:right="26"/>
        <w:jc w:val="both"/>
        <w:rPr>
          <w:rFonts w:ascii="Arial" w:hAnsi="Arial" w:cs="Arial"/>
          <w:sz w:val="20"/>
          <w:szCs w:val="20"/>
        </w:rPr>
      </w:pPr>
    </w:p>
    <w:p w14:paraId="3EA0E752" w14:textId="77777777" w:rsidR="00A36F60" w:rsidRPr="0044696D" w:rsidRDefault="00A36F60" w:rsidP="00A27678">
      <w:pPr>
        <w:spacing w:line="276" w:lineRule="auto"/>
        <w:rPr>
          <w:rFonts w:asciiTheme="minorBidi" w:eastAsia="Times New Roman" w:hAnsiTheme="minorBidi"/>
          <w:b/>
          <w:bCs/>
          <w:kern w:val="0"/>
          <w:sz w:val="28"/>
          <w:szCs w:val="28"/>
          <w14:ligatures w14:val="none"/>
        </w:rPr>
      </w:pPr>
      <w:r w:rsidRPr="0044696D">
        <w:rPr>
          <w:rFonts w:asciiTheme="minorBidi" w:eastAsia="Times New Roman" w:hAnsiTheme="minorBidi"/>
          <w:b/>
          <w:bCs/>
          <w:kern w:val="0"/>
          <w:sz w:val="28"/>
          <w:szCs w:val="28"/>
          <w14:ligatures w14:val="none"/>
        </w:rPr>
        <w:t xml:space="preserve">Instructions to Agencies </w:t>
      </w:r>
    </w:p>
    <w:p w14:paraId="07FEF2DD" w14:textId="77777777" w:rsidR="00A36F60" w:rsidRPr="0044696D" w:rsidRDefault="00A36F60" w:rsidP="00A27678">
      <w:pPr>
        <w:spacing w:line="276" w:lineRule="auto"/>
        <w:rPr>
          <w:rFonts w:asciiTheme="minorBidi" w:eastAsia="Times New Roman" w:hAnsiTheme="minorBidi"/>
          <w:kern w:val="0"/>
          <w:sz w:val="20"/>
          <w:szCs w:val="20"/>
          <w14:ligatures w14:val="none"/>
        </w:rPr>
      </w:pPr>
    </w:p>
    <w:p w14:paraId="3DD715F9" w14:textId="0C97B047" w:rsidR="00A36F60" w:rsidRPr="0044696D" w:rsidRDefault="00A36F60" w:rsidP="00B32F8C">
      <w:pPr>
        <w:pStyle w:val="ListParagraph"/>
        <w:numPr>
          <w:ilvl w:val="0"/>
          <w:numId w:val="7"/>
        </w:numPr>
        <w:spacing w:line="276" w:lineRule="auto"/>
        <w:ind w:left="360"/>
        <w:jc w:val="both"/>
        <w:rPr>
          <w:rFonts w:ascii="Arial" w:eastAsia="Times New Roman" w:hAnsi="Arial" w:cs="Arial"/>
          <w:kern w:val="0"/>
          <w14:ligatures w14:val="none"/>
        </w:rPr>
      </w:pPr>
      <w:r w:rsidRPr="0044696D">
        <w:rPr>
          <w:rFonts w:ascii="Arial" w:eastAsia="Times New Roman" w:hAnsi="Arial" w:cs="Arial"/>
          <w:b/>
          <w:bCs/>
          <w:kern w:val="0"/>
          <w:sz w:val="22"/>
          <w:szCs w:val="22"/>
          <w14:ligatures w14:val="none"/>
        </w:rPr>
        <w:t xml:space="preserve">Downloading of Prequalification Document </w:t>
      </w:r>
    </w:p>
    <w:p w14:paraId="7B766790" w14:textId="77777777" w:rsidR="00A01C79" w:rsidRPr="0044696D" w:rsidRDefault="00A01C79" w:rsidP="00A27678">
      <w:pPr>
        <w:pStyle w:val="ListParagraph"/>
        <w:spacing w:line="276" w:lineRule="auto"/>
        <w:ind w:left="360"/>
        <w:jc w:val="both"/>
        <w:rPr>
          <w:rFonts w:ascii="Arial" w:eastAsia="Times New Roman" w:hAnsi="Arial" w:cs="Arial"/>
          <w:kern w:val="0"/>
          <w:sz w:val="20"/>
          <w:szCs w:val="20"/>
          <w14:ligatures w14:val="none"/>
        </w:rPr>
      </w:pPr>
    </w:p>
    <w:p w14:paraId="7F72BB7C" w14:textId="76F1DA8B" w:rsidR="00A36F60" w:rsidRPr="0044696D" w:rsidRDefault="00A36F60" w:rsidP="00B32F8C">
      <w:pPr>
        <w:pStyle w:val="ListParagraph"/>
        <w:numPr>
          <w:ilvl w:val="0"/>
          <w:numId w:val="8"/>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The invitation for Prequalification that placed on SLIC’s website and website of Public Procurement Regulatory Authority (PPRA), as also published in the daily newspapers on __________ 2026. The documents are also available free of cost on PPRA’s E-Pak Acquisition and Disposal System (EPADS) at https://eprocure.gov.pk and </w:t>
      </w:r>
      <w:r w:rsidR="00626059" w:rsidRPr="0044696D">
        <w:rPr>
          <w:rFonts w:ascii="Arial" w:eastAsia="Times New Roman" w:hAnsi="Arial" w:cs="Arial"/>
          <w:kern w:val="0"/>
          <w:sz w:val="20"/>
          <w:szCs w:val="20"/>
          <w14:ligatures w14:val="none"/>
        </w:rPr>
        <w:t xml:space="preserve">State Life’s website at </w:t>
      </w:r>
      <w:r w:rsidRPr="0044696D">
        <w:rPr>
          <w:rFonts w:ascii="Arial" w:eastAsia="Times New Roman" w:hAnsi="Arial" w:cs="Arial"/>
          <w:kern w:val="0"/>
          <w:sz w:val="20"/>
          <w:szCs w:val="20"/>
          <w14:ligatures w14:val="none"/>
        </w:rPr>
        <w:t xml:space="preserve">www.statelife.com.pk </w:t>
      </w:r>
    </w:p>
    <w:p w14:paraId="6CB800B0" w14:textId="53ECE411" w:rsidR="00A36F60" w:rsidRPr="0044696D" w:rsidRDefault="00A36F60" w:rsidP="00B32F8C">
      <w:pPr>
        <w:pStyle w:val="ListParagraph"/>
        <w:numPr>
          <w:ilvl w:val="0"/>
          <w:numId w:val="8"/>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All Agencies to ensure submission of all information / documents / evidences sought for prequalification. </w:t>
      </w:r>
    </w:p>
    <w:p w14:paraId="77B1FF7A" w14:textId="77777777" w:rsidR="002E6CDE" w:rsidRPr="0044696D" w:rsidRDefault="002E6CDE" w:rsidP="002E6CDE">
      <w:pPr>
        <w:pStyle w:val="ListParagraph"/>
        <w:spacing w:line="276" w:lineRule="auto"/>
        <w:jc w:val="both"/>
        <w:rPr>
          <w:rFonts w:ascii="Arial" w:eastAsia="Times New Roman" w:hAnsi="Arial" w:cs="Arial"/>
          <w:kern w:val="0"/>
          <w:sz w:val="20"/>
          <w:szCs w:val="20"/>
          <w14:ligatures w14:val="none"/>
        </w:rPr>
      </w:pPr>
    </w:p>
    <w:p w14:paraId="3E38309A" w14:textId="77777777" w:rsidR="002E6CDE" w:rsidRPr="0044696D" w:rsidRDefault="002E6CDE" w:rsidP="002E6CDE">
      <w:pPr>
        <w:pStyle w:val="ListParagraph"/>
        <w:spacing w:line="276" w:lineRule="auto"/>
        <w:jc w:val="both"/>
        <w:rPr>
          <w:rFonts w:ascii="Arial" w:eastAsia="Times New Roman" w:hAnsi="Arial" w:cs="Arial"/>
          <w:kern w:val="0"/>
          <w:sz w:val="22"/>
          <w:szCs w:val="22"/>
          <w14:ligatures w14:val="none"/>
        </w:rPr>
      </w:pPr>
    </w:p>
    <w:p w14:paraId="04B666A0" w14:textId="14256135" w:rsidR="00A36F60" w:rsidRPr="0044696D" w:rsidRDefault="00A36F60" w:rsidP="00B32F8C">
      <w:pPr>
        <w:pStyle w:val="ListParagraph"/>
        <w:numPr>
          <w:ilvl w:val="0"/>
          <w:numId w:val="8"/>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lastRenderedPageBreak/>
        <w:t xml:space="preserve">No compensation or payment for the presentation or for the production of material etc. will be given to the participating Agency. </w:t>
      </w:r>
    </w:p>
    <w:p w14:paraId="07D92DD4" w14:textId="77777777" w:rsidR="00A36F60" w:rsidRPr="0044696D" w:rsidRDefault="00A36F60" w:rsidP="00A27678">
      <w:pPr>
        <w:spacing w:line="276" w:lineRule="auto"/>
        <w:jc w:val="both"/>
        <w:rPr>
          <w:rFonts w:ascii="Arial" w:eastAsia="Times New Roman" w:hAnsi="Arial" w:cs="Arial"/>
          <w:kern w:val="0"/>
          <w14:ligatures w14:val="none"/>
        </w:rPr>
      </w:pPr>
    </w:p>
    <w:p w14:paraId="66E26F11" w14:textId="30C9DCCF" w:rsidR="00A36F60" w:rsidRPr="0044696D" w:rsidRDefault="00A36F60" w:rsidP="00B32F8C">
      <w:pPr>
        <w:pStyle w:val="ListParagraph"/>
        <w:numPr>
          <w:ilvl w:val="0"/>
          <w:numId w:val="7"/>
        </w:numPr>
        <w:spacing w:line="276" w:lineRule="auto"/>
        <w:ind w:left="360"/>
        <w:rPr>
          <w:rFonts w:ascii="Arial" w:eastAsia="Times New Roman" w:hAnsi="Arial" w:cs="Arial"/>
          <w:kern w:val="0"/>
          <w14:ligatures w14:val="none"/>
        </w:rPr>
      </w:pPr>
      <w:r w:rsidRPr="0044696D">
        <w:rPr>
          <w:rFonts w:ascii="Arial" w:eastAsia="Times New Roman" w:hAnsi="Arial" w:cs="Arial"/>
          <w:b/>
          <w:bCs/>
          <w:kern w:val="0"/>
          <w:sz w:val="22"/>
          <w:szCs w:val="22"/>
          <w14:ligatures w14:val="none"/>
        </w:rPr>
        <w:t xml:space="preserve">Preparation of Prequalification Document </w:t>
      </w:r>
    </w:p>
    <w:p w14:paraId="2DD12685" w14:textId="77777777" w:rsidR="00A36F60" w:rsidRPr="0044696D" w:rsidRDefault="00A36F60" w:rsidP="00A27678">
      <w:pPr>
        <w:pStyle w:val="ListParagraph"/>
        <w:spacing w:line="276" w:lineRule="auto"/>
        <w:ind w:left="360"/>
        <w:rPr>
          <w:rFonts w:ascii="Arial" w:eastAsia="Times New Roman" w:hAnsi="Arial" w:cs="Arial"/>
          <w:kern w:val="0"/>
          <w14:ligatures w14:val="none"/>
        </w:rPr>
      </w:pPr>
    </w:p>
    <w:p w14:paraId="17CBD38B" w14:textId="466F866B" w:rsidR="00A36F60" w:rsidRPr="0044696D" w:rsidRDefault="00A36F60" w:rsidP="00B32F8C">
      <w:pPr>
        <w:pStyle w:val="ListParagraph"/>
        <w:numPr>
          <w:ilvl w:val="0"/>
          <w:numId w:val="9"/>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The document shall be prepared in English language. Information in any other language shall be accomplished by its translation in English, however, in case of any discrepancy in such translation, the translated version of the application shall prevail. </w:t>
      </w:r>
    </w:p>
    <w:p w14:paraId="017F3259" w14:textId="70055A0A" w:rsidR="00A36F60" w:rsidRPr="0044696D" w:rsidRDefault="00A36F60" w:rsidP="00B32F8C">
      <w:pPr>
        <w:pStyle w:val="ListParagraph"/>
        <w:numPr>
          <w:ilvl w:val="0"/>
          <w:numId w:val="9"/>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The Agencies must respond to all questions and provide complete information as advised in this document. Any lapses to provide essential information may result in disqualification of the Agency. </w:t>
      </w:r>
    </w:p>
    <w:p w14:paraId="07BB3250" w14:textId="429FB80A" w:rsidR="00A36F60" w:rsidRPr="0044696D" w:rsidRDefault="00A36F60" w:rsidP="00B32F8C">
      <w:pPr>
        <w:pStyle w:val="ListParagraph"/>
        <w:numPr>
          <w:ilvl w:val="0"/>
          <w:numId w:val="9"/>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The document must be complete in all respects with all annexures attached. Documents must be duly signed and stamped by the authorized person of the Agency. </w:t>
      </w:r>
    </w:p>
    <w:p w14:paraId="3200D317" w14:textId="76C44384" w:rsidR="00A36F60" w:rsidRPr="0044696D" w:rsidRDefault="00A36F60" w:rsidP="00B32F8C">
      <w:pPr>
        <w:pStyle w:val="ListParagraph"/>
        <w:numPr>
          <w:ilvl w:val="0"/>
          <w:numId w:val="9"/>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Required details must be properly filled. No Agency shall be allowed alteration or modification once documents have been opened. SLIC may seek and accept clarifications to the document that do not change the substance. Any such clarification shall be in writing. </w:t>
      </w:r>
    </w:p>
    <w:p w14:paraId="64AEEEBC" w14:textId="77777777" w:rsidR="00A36F60" w:rsidRPr="0044696D" w:rsidRDefault="00A36F60" w:rsidP="00A27678">
      <w:pPr>
        <w:spacing w:line="276" w:lineRule="auto"/>
        <w:jc w:val="both"/>
        <w:rPr>
          <w:rFonts w:ascii="Arial" w:eastAsia="Times New Roman" w:hAnsi="Arial" w:cs="Arial"/>
          <w:b/>
          <w:bCs/>
          <w:kern w:val="0"/>
          <w:sz w:val="22"/>
          <w:szCs w:val="22"/>
          <w14:ligatures w14:val="none"/>
        </w:rPr>
      </w:pPr>
    </w:p>
    <w:p w14:paraId="26098E88" w14:textId="49662252" w:rsidR="00A36F60" w:rsidRPr="0044696D" w:rsidRDefault="00A36F60" w:rsidP="00B32F8C">
      <w:pPr>
        <w:pStyle w:val="ListParagraph"/>
        <w:numPr>
          <w:ilvl w:val="0"/>
          <w:numId w:val="10"/>
        </w:numPr>
        <w:spacing w:line="276" w:lineRule="auto"/>
        <w:ind w:left="360"/>
        <w:jc w:val="both"/>
        <w:rPr>
          <w:rFonts w:ascii="Arial" w:eastAsia="Times New Roman" w:hAnsi="Arial" w:cs="Arial"/>
          <w:kern w:val="0"/>
          <w14:ligatures w14:val="none"/>
        </w:rPr>
      </w:pPr>
      <w:r w:rsidRPr="0044696D">
        <w:rPr>
          <w:rFonts w:ascii="Arial" w:eastAsia="Times New Roman" w:hAnsi="Arial" w:cs="Arial"/>
          <w:b/>
          <w:bCs/>
          <w:kern w:val="0"/>
          <w:sz w:val="22"/>
          <w:szCs w:val="22"/>
          <w14:ligatures w14:val="none"/>
        </w:rPr>
        <w:t xml:space="preserve">Clarification on Prequalification Document </w:t>
      </w:r>
    </w:p>
    <w:p w14:paraId="774F06DC" w14:textId="77777777" w:rsidR="00A01C79" w:rsidRPr="0044696D" w:rsidRDefault="00A01C79" w:rsidP="00A27678">
      <w:pPr>
        <w:pStyle w:val="ListParagraph"/>
        <w:spacing w:line="276" w:lineRule="auto"/>
        <w:ind w:left="360"/>
        <w:jc w:val="both"/>
        <w:rPr>
          <w:rFonts w:ascii="Arial" w:eastAsia="Times New Roman" w:hAnsi="Arial" w:cs="Arial"/>
          <w:kern w:val="0"/>
          <w:sz w:val="22"/>
          <w:szCs w:val="22"/>
          <w14:ligatures w14:val="none"/>
        </w:rPr>
      </w:pPr>
    </w:p>
    <w:p w14:paraId="57ADCCAC" w14:textId="388012B7" w:rsidR="00A36F60" w:rsidRPr="0044696D" w:rsidRDefault="00A36F60" w:rsidP="00B32F8C">
      <w:pPr>
        <w:pStyle w:val="ListParagraph"/>
        <w:numPr>
          <w:ilvl w:val="0"/>
          <w:numId w:val="11"/>
        </w:numPr>
        <w:spacing w:line="276" w:lineRule="auto"/>
        <w:jc w:val="both"/>
        <w:rPr>
          <w:rFonts w:ascii="Arial" w:eastAsia="Times New Roman" w:hAnsi="Arial" w:cs="Arial"/>
          <w:kern w:val="0"/>
          <w:sz w:val="20"/>
          <w:szCs w:val="20"/>
          <w14:ligatures w14:val="none"/>
        </w:rPr>
      </w:pPr>
      <w:r w:rsidRPr="0044696D">
        <w:rPr>
          <w:rFonts w:ascii="Arial" w:eastAsia="Times New Roman" w:hAnsi="Arial" w:cs="Arial"/>
          <w:kern w:val="0"/>
          <w:sz w:val="20"/>
          <w:szCs w:val="20"/>
          <w14:ligatures w14:val="none"/>
        </w:rPr>
        <w:t>Prospective Agencies requiring any clarification(s) in respect of the Prequalification Document may notify through EPADS on or before _____________ 2026. SLIC will respond to any request for clarification which it receives earlier than the time, stated in the Prequalification Documents, prior to the deadline for submissions. SLIC’s response will be uploaded through EPADS.</w:t>
      </w:r>
      <w:r w:rsidRPr="0044696D">
        <w:rPr>
          <w:rFonts w:ascii="Arial" w:eastAsia="Times New Roman" w:hAnsi="Arial" w:cs="Arial"/>
          <w:kern w:val="0"/>
          <w:sz w:val="22"/>
          <w:szCs w:val="22"/>
          <w14:ligatures w14:val="none"/>
        </w:rPr>
        <w:t xml:space="preserve"> </w:t>
      </w:r>
      <w:r w:rsidRPr="0044696D">
        <w:rPr>
          <w:rFonts w:ascii="Arial" w:eastAsia="Times New Roman" w:hAnsi="Arial" w:cs="Arial"/>
          <w:kern w:val="0"/>
          <w:sz w:val="20"/>
          <w:szCs w:val="20"/>
          <w14:ligatures w14:val="none"/>
        </w:rPr>
        <w:t>Should an Agency object on any ground including any ambiguity, discrepancy, omission or error to any provision or legal requirements set forth in the Prequalification Document, the Agency must utilize grievance option available through EPADS</w:t>
      </w:r>
      <w:r w:rsidR="00626059" w:rsidRPr="0044696D">
        <w:rPr>
          <w:rFonts w:ascii="Arial" w:eastAsia="Times New Roman" w:hAnsi="Arial" w:cs="Arial"/>
          <w:kern w:val="0"/>
          <w:sz w:val="20"/>
          <w:szCs w:val="20"/>
          <w14:ligatures w14:val="none"/>
        </w:rPr>
        <w:t xml:space="preserve"> as per PPRA rules</w:t>
      </w:r>
      <w:r w:rsidRPr="0044696D">
        <w:rPr>
          <w:rFonts w:ascii="Arial" w:eastAsia="Times New Roman" w:hAnsi="Arial" w:cs="Arial"/>
          <w:kern w:val="0"/>
          <w:sz w:val="20"/>
          <w:szCs w:val="20"/>
          <w14:ligatures w14:val="none"/>
        </w:rPr>
        <w:t xml:space="preserve">. The failure of an Agency to object in the manner set forth in this paragraph shall constitute a complete and irrevocable waiver of such objection. Submission of documents by an Agency in response to the Prequalification Document would construe to Agency’s consent on the contents of the Prequalification Document including terms and conditions appended therein, thus rendering any subsequent objection as null &amp; void. </w:t>
      </w:r>
    </w:p>
    <w:p w14:paraId="70F61B1D" w14:textId="77777777" w:rsidR="00F372CE" w:rsidRPr="0044696D" w:rsidRDefault="00F372CE" w:rsidP="00A27678">
      <w:pPr>
        <w:spacing w:line="276" w:lineRule="auto"/>
        <w:jc w:val="both"/>
        <w:rPr>
          <w:rFonts w:ascii="Arial" w:eastAsia="Times New Roman" w:hAnsi="Arial" w:cs="Arial"/>
          <w:kern w:val="0"/>
          <w:sz w:val="22"/>
          <w:szCs w:val="22"/>
          <w14:ligatures w14:val="none"/>
        </w:rPr>
      </w:pPr>
    </w:p>
    <w:p w14:paraId="0B9E9DB9" w14:textId="1C21FDE0" w:rsidR="00A36F60" w:rsidRPr="0044696D" w:rsidRDefault="00A36F60" w:rsidP="00B32F8C">
      <w:pPr>
        <w:pStyle w:val="ListParagraph"/>
        <w:numPr>
          <w:ilvl w:val="0"/>
          <w:numId w:val="12"/>
        </w:numPr>
        <w:spacing w:line="276" w:lineRule="auto"/>
        <w:ind w:left="360"/>
        <w:jc w:val="both"/>
        <w:rPr>
          <w:rFonts w:ascii="Arial" w:eastAsia="Times New Roman" w:hAnsi="Arial" w:cs="Arial"/>
          <w:b/>
          <w:bCs/>
          <w:kern w:val="0"/>
          <w:sz w:val="22"/>
          <w:szCs w:val="22"/>
          <w14:ligatures w14:val="none"/>
        </w:rPr>
      </w:pPr>
      <w:r w:rsidRPr="0044696D">
        <w:rPr>
          <w:rFonts w:ascii="Arial" w:eastAsia="Times New Roman" w:hAnsi="Arial" w:cs="Arial"/>
          <w:b/>
          <w:bCs/>
          <w:kern w:val="0"/>
          <w:sz w:val="22"/>
          <w:szCs w:val="22"/>
          <w14:ligatures w14:val="none"/>
        </w:rPr>
        <w:t xml:space="preserve">Modifications of Prequalification Document </w:t>
      </w:r>
      <w:r w:rsidR="0053739A" w:rsidRPr="0044696D">
        <w:rPr>
          <w:rFonts w:ascii="Arial" w:eastAsia="Times New Roman" w:hAnsi="Arial" w:cs="Arial"/>
          <w:b/>
          <w:bCs/>
          <w:kern w:val="0"/>
          <w:sz w:val="22"/>
          <w:szCs w:val="22"/>
          <w14:ligatures w14:val="none"/>
        </w:rPr>
        <w:t>by State Life</w:t>
      </w:r>
    </w:p>
    <w:p w14:paraId="2DBC5F50" w14:textId="77777777" w:rsidR="007A5F8D" w:rsidRPr="0044696D" w:rsidRDefault="007A5F8D" w:rsidP="00A27678">
      <w:pPr>
        <w:pStyle w:val="ListParagraph"/>
        <w:spacing w:line="276" w:lineRule="auto"/>
        <w:ind w:left="360"/>
        <w:jc w:val="both"/>
        <w:rPr>
          <w:rFonts w:ascii="Arial" w:eastAsia="Times New Roman" w:hAnsi="Arial" w:cs="Arial"/>
          <w:kern w:val="0"/>
          <w:sz w:val="20"/>
          <w:szCs w:val="20"/>
          <w14:ligatures w14:val="none"/>
        </w:rPr>
      </w:pPr>
    </w:p>
    <w:p w14:paraId="02A58D9D" w14:textId="4E9C9A29" w:rsidR="00A27678" w:rsidRPr="0044696D" w:rsidRDefault="00A36F60" w:rsidP="00B32F8C">
      <w:pPr>
        <w:pStyle w:val="ListParagraph"/>
        <w:numPr>
          <w:ilvl w:val="0"/>
          <w:numId w:val="13"/>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SLIC may modify the Prequalification Document prior to the submission deadline, by issuing </w:t>
      </w:r>
      <w:r w:rsidR="009545C5" w:rsidRPr="0044696D">
        <w:rPr>
          <w:rFonts w:ascii="Arial" w:eastAsia="Times New Roman" w:hAnsi="Arial" w:cs="Arial"/>
          <w:kern w:val="0"/>
          <w:sz w:val="20"/>
          <w:szCs w:val="20"/>
          <w14:ligatures w14:val="none"/>
        </w:rPr>
        <w:t>c</w:t>
      </w:r>
      <w:r w:rsidRPr="0044696D">
        <w:rPr>
          <w:rFonts w:ascii="Arial" w:eastAsia="Times New Roman" w:hAnsi="Arial" w:cs="Arial"/>
          <w:kern w:val="0"/>
          <w:sz w:val="20"/>
          <w:szCs w:val="20"/>
          <w14:ligatures w14:val="none"/>
        </w:rPr>
        <w:t xml:space="preserve">orrigendum, which will be posted on EPADS, PPRA and SLIC websites. </w:t>
      </w:r>
    </w:p>
    <w:p w14:paraId="70B248F3" w14:textId="77777777" w:rsidR="00A27678" w:rsidRPr="0044696D" w:rsidRDefault="00A27678" w:rsidP="00574488">
      <w:pPr>
        <w:spacing w:line="276" w:lineRule="auto"/>
        <w:jc w:val="both"/>
        <w:rPr>
          <w:rFonts w:ascii="Arial" w:eastAsia="Times New Roman" w:hAnsi="Arial" w:cs="Arial"/>
          <w:kern w:val="0"/>
          <w:sz w:val="18"/>
          <w:szCs w:val="18"/>
          <w14:ligatures w14:val="none"/>
        </w:rPr>
      </w:pPr>
    </w:p>
    <w:p w14:paraId="50853B1D" w14:textId="4BD458D7" w:rsidR="00A36F60" w:rsidRPr="0044696D" w:rsidRDefault="00A36F60" w:rsidP="00B32F8C">
      <w:pPr>
        <w:pStyle w:val="ListParagraph"/>
        <w:numPr>
          <w:ilvl w:val="0"/>
          <w:numId w:val="13"/>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The </w:t>
      </w:r>
      <w:r w:rsidR="00551A7B" w:rsidRPr="0044696D">
        <w:rPr>
          <w:rFonts w:ascii="Arial" w:eastAsia="Times New Roman" w:hAnsi="Arial" w:cs="Arial"/>
          <w:kern w:val="0"/>
          <w:sz w:val="20"/>
          <w:szCs w:val="20"/>
          <w14:ligatures w14:val="none"/>
        </w:rPr>
        <w:t>Agency shall ensure that its submission incorporates all amendments issued by SLIC prior to the submission deadline</w:t>
      </w:r>
      <w:r w:rsidRPr="0044696D">
        <w:rPr>
          <w:rFonts w:ascii="Arial" w:eastAsia="Times New Roman" w:hAnsi="Arial" w:cs="Arial"/>
          <w:kern w:val="0"/>
          <w:sz w:val="20"/>
          <w:szCs w:val="20"/>
          <w14:ligatures w14:val="none"/>
        </w:rPr>
        <w:t xml:space="preserve">. </w:t>
      </w:r>
    </w:p>
    <w:p w14:paraId="76EF4037" w14:textId="77777777" w:rsidR="007A5F8D" w:rsidRPr="0044696D" w:rsidRDefault="007A5F8D" w:rsidP="00A27678">
      <w:pPr>
        <w:spacing w:line="276" w:lineRule="auto"/>
        <w:jc w:val="both"/>
        <w:rPr>
          <w:rFonts w:ascii="Arial" w:eastAsia="Times New Roman" w:hAnsi="Arial" w:cs="Arial"/>
          <w:kern w:val="0"/>
          <w:sz w:val="22"/>
          <w:szCs w:val="22"/>
          <w14:ligatures w14:val="none"/>
        </w:rPr>
      </w:pPr>
    </w:p>
    <w:p w14:paraId="2239AE6A" w14:textId="335F6DAA" w:rsidR="00A36F60" w:rsidRPr="0044696D" w:rsidRDefault="00A36F60" w:rsidP="00B32F8C">
      <w:pPr>
        <w:pStyle w:val="ListParagraph"/>
        <w:numPr>
          <w:ilvl w:val="0"/>
          <w:numId w:val="12"/>
        </w:numPr>
        <w:tabs>
          <w:tab w:val="left" w:pos="90"/>
        </w:tabs>
        <w:spacing w:line="276" w:lineRule="auto"/>
        <w:ind w:left="360"/>
        <w:jc w:val="both"/>
        <w:rPr>
          <w:rFonts w:ascii="Arial" w:eastAsia="Times New Roman" w:hAnsi="Arial" w:cs="Arial"/>
          <w:kern w:val="0"/>
          <w14:ligatures w14:val="none"/>
        </w:rPr>
      </w:pPr>
      <w:r w:rsidRPr="0044696D">
        <w:rPr>
          <w:rFonts w:ascii="Arial" w:eastAsia="Times New Roman" w:hAnsi="Arial" w:cs="Arial"/>
          <w:b/>
          <w:bCs/>
          <w:kern w:val="0"/>
          <w:sz w:val="22"/>
          <w:szCs w:val="22"/>
          <w14:ligatures w14:val="none"/>
        </w:rPr>
        <w:t xml:space="preserve">Updating Prequalification Information </w:t>
      </w:r>
    </w:p>
    <w:p w14:paraId="08EF939D" w14:textId="77777777" w:rsidR="0032322C" w:rsidRPr="0044696D" w:rsidRDefault="0032322C" w:rsidP="00A27678">
      <w:pPr>
        <w:pStyle w:val="ListParagraph"/>
        <w:tabs>
          <w:tab w:val="left" w:pos="90"/>
        </w:tabs>
        <w:spacing w:line="276" w:lineRule="auto"/>
        <w:ind w:left="360"/>
        <w:jc w:val="both"/>
        <w:rPr>
          <w:rFonts w:ascii="Arial" w:eastAsia="Times New Roman" w:hAnsi="Arial" w:cs="Arial"/>
          <w:kern w:val="0"/>
          <w:sz w:val="22"/>
          <w:szCs w:val="22"/>
          <w14:ligatures w14:val="none"/>
        </w:rPr>
      </w:pPr>
    </w:p>
    <w:p w14:paraId="19E4DB0C" w14:textId="77777777" w:rsidR="00A36F60" w:rsidRPr="0044696D" w:rsidRDefault="00A36F60" w:rsidP="00B32F8C">
      <w:pPr>
        <w:pStyle w:val="ListParagraph"/>
        <w:numPr>
          <w:ilvl w:val="0"/>
          <w:numId w:val="14"/>
        </w:numPr>
        <w:spacing w:line="276" w:lineRule="auto"/>
        <w:jc w:val="both"/>
        <w:rPr>
          <w:rFonts w:ascii="Arial" w:eastAsia="Times New Roman" w:hAnsi="Arial" w:cs="Arial"/>
          <w:kern w:val="0"/>
          <w:sz w:val="20"/>
          <w:szCs w:val="20"/>
          <w14:ligatures w14:val="none"/>
        </w:rPr>
      </w:pPr>
      <w:r w:rsidRPr="0044696D">
        <w:rPr>
          <w:rFonts w:ascii="Arial" w:eastAsia="Times New Roman" w:hAnsi="Arial" w:cs="Arial"/>
          <w:kern w:val="0"/>
          <w:sz w:val="20"/>
          <w:szCs w:val="20"/>
          <w14:ligatures w14:val="none"/>
        </w:rPr>
        <w:t xml:space="preserve">Agencies shall be required to provide their updated financial, personnel and resource information at the time of submitting their Documents. </w:t>
      </w:r>
    </w:p>
    <w:p w14:paraId="34801CC2" w14:textId="77777777" w:rsidR="0032322C" w:rsidRPr="0044696D" w:rsidRDefault="0032322C" w:rsidP="00A27678">
      <w:pPr>
        <w:spacing w:line="276" w:lineRule="auto"/>
        <w:jc w:val="both"/>
        <w:rPr>
          <w:rFonts w:ascii="Arial" w:eastAsia="Times New Roman" w:hAnsi="Arial" w:cs="Arial"/>
          <w:kern w:val="0"/>
          <w:sz w:val="22"/>
          <w:szCs w:val="22"/>
          <w14:ligatures w14:val="none"/>
        </w:rPr>
      </w:pPr>
    </w:p>
    <w:p w14:paraId="7BB41A39" w14:textId="44F88666" w:rsidR="00A36F60" w:rsidRPr="0044696D" w:rsidRDefault="00A36F60" w:rsidP="00B32F8C">
      <w:pPr>
        <w:pStyle w:val="ListParagraph"/>
        <w:numPr>
          <w:ilvl w:val="0"/>
          <w:numId w:val="15"/>
        </w:numPr>
        <w:spacing w:line="276" w:lineRule="auto"/>
        <w:ind w:left="360"/>
        <w:jc w:val="both"/>
        <w:rPr>
          <w:rFonts w:ascii="Arial" w:eastAsia="Times New Roman" w:hAnsi="Arial" w:cs="Arial"/>
          <w:kern w:val="0"/>
          <w14:ligatures w14:val="none"/>
        </w:rPr>
      </w:pPr>
      <w:r w:rsidRPr="0044696D">
        <w:rPr>
          <w:rFonts w:ascii="Arial" w:eastAsia="Times New Roman" w:hAnsi="Arial" w:cs="Arial"/>
          <w:b/>
          <w:bCs/>
          <w:kern w:val="0"/>
          <w:sz w:val="22"/>
          <w:szCs w:val="22"/>
          <w14:ligatures w14:val="none"/>
        </w:rPr>
        <w:t xml:space="preserve">Submission of Prequalification Document </w:t>
      </w:r>
    </w:p>
    <w:p w14:paraId="57A0A9EE" w14:textId="77777777" w:rsidR="0032322C" w:rsidRPr="0044696D" w:rsidRDefault="0032322C" w:rsidP="00A27678">
      <w:pPr>
        <w:pStyle w:val="ListParagraph"/>
        <w:spacing w:line="276" w:lineRule="auto"/>
        <w:ind w:left="360"/>
        <w:jc w:val="both"/>
        <w:rPr>
          <w:rFonts w:ascii="Arial" w:eastAsia="Times New Roman" w:hAnsi="Arial" w:cs="Arial"/>
          <w:kern w:val="0"/>
          <w:sz w:val="22"/>
          <w:szCs w:val="22"/>
          <w14:ligatures w14:val="none"/>
        </w:rPr>
      </w:pPr>
    </w:p>
    <w:p w14:paraId="475EE5C2" w14:textId="4762B180" w:rsidR="00A36F60" w:rsidRPr="0044696D" w:rsidRDefault="00A36F60" w:rsidP="00B32F8C">
      <w:pPr>
        <w:pStyle w:val="ListParagraph"/>
        <w:numPr>
          <w:ilvl w:val="0"/>
          <w:numId w:val="16"/>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Prequalification Document shall be submitted exclusively through PPRA’s E-Pak Acquisition and Disposal System (EPADS) at https://eprocure.gov.pk. Documents submitted by any other means, such as by hand, courier, email, or fax, shall not be accepted. </w:t>
      </w:r>
    </w:p>
    <w:p w14:paraId="1EA1106E" w14:textId="62FBEAEB" w:rsidR="00A36F60" w:rsidRPr="0044696D" w:rsidRDefault="00A36F60" w:rsidP="00B32F8C">
      <w:pPr>
        <w:pStyle w:val="ListParagraph"/>
        <w:numPr>
          <w:ilvl w:val="0"/>
          <w:numId w:val="16"/>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Agencies must ensure that their documents are uploaded and submitted through EPADS before the deadline of ___________ 2026, at 03:00pm. </w:t>
      </w:r>
    </w:p>
    <w:p w14:paraId="24001458" w14:textId="674D0C0C" w:rsidR="00A36F60" w:rsidRPr="0044696D" w:rsidRDefault="00A36F60" w:rsidP="00B32F8C">
      <w:pPr>
        <w:pStyle w:val="ListParagraph"/>
        <w:numPr>
          <w:ilvl w:val="0"/>
          <w:numId w:val="16"/>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Submission of Prequalification Document signifies that it is genuine and not the result of collusion or any other anti-competitive activity. </w:t>
      </w:r>
    </w:p>
    <w:p w14:paraId="32193947" w14:textId="7F807AA8" w:rsidR="00A36F60" w:rsidRPr="0044696D" w:rsidRDefault="00A36F60" w:rsidP="00B32F8C">
      <w:pPr>
        <w:pStyle w:val="ListParagraph"/>
        <w:numPr>
          <w:ilvl w:val="0"/>
          <w:numId w:val="16"/>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lastRenderedPageBreak/>
        <w:t xml:space="preserve">Failure to furnish any and all documents or other materials required, shall result in disqualification. </w:t>
      </w:r>
    </w:p>
    <w:p w14:paraId="40480892" w14:textId="77777777" w:rsidR="0032322C" w:rsidRPr="0044696D" w:rsidRDefault="0032322C" w:rsidP="00A27678">
      <w:pPr>
        <w:pStyle w:val="ListParagraph"/>
        <w:spacing w:line="276" w:lineRule="auto"/>
        <w:jc w:val="both"/>
        <w:rPr>
          <w:rFonts w:ascii="Arial" w:eastAsia="Times New Roman" w:hAnsi="Arial" w:cs="Arial"/>
          <w:kern w:val="0"/>
          <w14:ligatures w14:val="none"/>
        </w:rPr>
      </w:pPr>
    </w:p>
    <w:p w14:paraId="0CB7334F" w14:textId="534D1707" w:rsidR="00A36F60" w:rsidRPr="0044696D" w:rsidRDefault="00A36F60" w:rsidP="00B32F8C">
      <w:pPr>
        <w:pStyle w:val="ListParagraph"/>
        <w:numPr>
          <w:ilvl w:val="0"/>
          <w:numId w:val="17"/>
        </w:numPr>
        <w:spacing w:line="276" w:lineRule="auto"/>
        <w:ind w:left="360"/>
        <w:rPr>
          <w:rFonts w:ascii="Arial" w:eastAsia="Times New Roman" w:hAnsi="Arial" w:cs="Arial"/>
          <w:kern w:val="0"/>
          <w14:ligatures w14:val="none"/>
        </w:rPr>
      </w:pPr>
      <w:r w:rsidRPr="0044696D">
        <w:rPr>
          <w:rFonts w:ascii="Arial" w:eastAsia="Times New Roman" w:hAnsi="Arial" w:cs="Arial"/>
          <w:b/>
          <w:bCs/>
          <w:kern w:val="0"/>
          <w:sz w:val="22"/>
          <w:szCs w:val="22"/>
          <w14:ligatures w14:val="none"/>
        </w:rPr>
        <w:t xml:space="preserve">Modification and Withdrawal of Prequalification Document </w:t>
      </w:r>
      <w:r w:rsidR="0053739A" w:rsidRPr="0044696D">
        <w:rPr>
          <w:rFonts w:ascii="Arial" w:eastAsia="Times New Roman" w:hAnsi="Arial" w:cs="Arial"/>
          <w:b/>
          <w:bCs/>
          <w:kern w:val="0"/>
          <w:sz w:val="22"/>
          <w:szCs w:val="22"/>
          <w14:ligatures w14:val="none"/>
        </w:rPr>
        <w:t>by Agency</w:t>
      </w:r>
    </w:p>
    <w:p w14:paraId="19008542" w14:textId="77777777" w:rsidR="0032322C" w:rsidRPr="0044696D" w:rsidRDefault="0032322C" w:rsidP="00A27678">
      <w:pPr>
        <w:pStyle w:val="ListParagraph"/>
        <w:spacing w:line="276" w:lineRule="auto"/>
        <w:ind w:left="360"/>
        <w:rPr>
          <w:rFonts w:ascii="Arial" w:eastAsia="Times New Roman" w:hAnsi="Arial" w:cs="Arial"/>
          <w:kern w:val="0"/>
          <w:sz w:val="22"/>
          <w:szCs w:val="22"/>
          <w14:ligatures w14:val="none"/>
        </w:rPr>
      </w:pPr>
    </w:p>
    <w:p w14:paraId="6B38215B" w14:textId="714B5EDA" w:rsidR="00A36F60" w:rsidRPr="0044696D" w:rsidRDefault="00A36F60" w:rsidP="00B32F8C">
      <w:pPr>
        <w:pStyle w:val="ListParagraph"/>
        <w:numPr>
          <w:ilvl w:val="0"/>
          <w:numId w:val="18"/>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Any Agency may revise/modify or withdraw Prequalification Document on their own initiative at any time before the Submission Deadline on EPADS, provided that written notice of the revision/modification or withdrawal is received by SLIC’s concerned officer prior to the deadline for submission. </w:t>
      </w:r>
    </w:p>
    <w:p w14:paraId="6364A115" w14:textId="07002703" w:rsidR="00A36F60" w:rsidRPr="0044696D" w:rsidRDefault="00A36F60" w:rsidP="00B32F8C">
      <w:pPr>
        <w:pStyle w:val="ListParagraph"/>
        <w:numPr>
          <w:ilvl w:val="0"/>
          <w:numId w:val="18"/>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Revised/modified Prequalification Document must be received on or before the Submission Deadline. </w:t>
      </w:r>
    </w:p>
    <w:p w14:paraId="0C92BBF5" w14:textId="1D328816" w:rsidR="0032322C" w:rsidRPr="0044696D" w:rsidRDefault="00A36F60" w:rsidP="00B32F8C">
      <w:pPr>
        <w:pStyle w:val="ListParagraph"/>
        <w:numPr>
          <w:ilvl w:val="0"/>
          <w:numId w:val="18"/>
        </w:numPr>
        <w:spacing w:line="276" w:lineRule="auto"/>
        <w:jc w:val="both"/>
        <w:rPr>
          <w:rFonts w:ascii="Arial" w:eastAsia="Times New Roman" w:hAnsi="Arial" w:cs="Arial"/>
          <w:kern w:val="0"/>
          <w:sz w:val="20"/>
          <w:szCs w:val="20"/>
          <w14:ligatures w14:val="none"/>
        </w:rPr>
      </w:pPr>
      <w:r w:rsidRPr="0044696D">
        <w:rPr>
          <w:rFonts w:ascii="Arial" w:eastAsia="Times New Roman" w:hAnsi="Arial" w:cs="Arial"/>
          <w:kern w:val="0"/>
          <w:sz w:val="20"/>
          <w:szCs w:val="20"/>
          <w14:ligatures w14:val="none"/>
        </w:rPr>
        <w:t>Prequalification Document shall not be revised/modified or withdrawn by any Agency after the deadline for submission.</w:t>
      </w:r>
    </w:p>
    <w:p w14:paraId="473BFA9E" w14:textId="77777777" w:rsidR="0032322C" w:rsidRPr="0044696D" w:rsidRDefault="0032322C" w:rsidP="00A27678">
      <w:pPr>
        <w:spacing w:line="276" w:lineRule="auto"/>
        <w:jc w:val="both"/>
        <w:rPr>
          <w:rFonts w:ascii="Arial" w:eastAsia="Times New Roman" w:hAnsi="Arial" w:cs="Arial"/>
          <w:kern w:val="0"/>
          <w:sz w:val="22"/>
          <w:szCs w:val="22"/>
          <w14:ligatures w14:val="none"/>
        </w:rPr>
      </w:pPr>
    </w:p>
    <w:p w14:paraId="77506137" w14:textId="77777777" w:rsidR="0032322C" w:rsidRPr="0044696D" w:rsidRDefault="00A36F60" w:rsidP="00B32F8C">
      <w:pPr>
        <w:pStyle w:val="ListParagraph"/>
        <w:numPr>
          <w:ilvl w:val="0"/>
          <w:numId w:val="24"/>
        </w:numPr>
        <w:spacing w:line="276" w:lineRule="auto"/>
        <w:ind w:left="360"/>
        <w:rPr>
          <w:rFonts w:ascii="Arial" w:eastAsia="Times New Roman" w:hAnsi="Arial" w:cs="Arial"/>
          <w:kern w:val="0"/>
          <w14:ligatures w14:val="none"/>
        </w:rPr>
      </w:pPr>
      <w:r w:rsidRPr="0044696D">
        <w:rPr>
          <w:rFonts w:ascii="Arial" w:eastAsia="Times New Roman" w:hAnsi="Arial" w:cs="Arial"/>
          <w:b/>
          <w:bCs/>
          <w:kern w:val="0"/>
          <w:sz w:val="22"/>
          <w:szCs w:val="22"/>
          <w14:ligatures w14:val="none"/>
        </w:rPr>
        <w:t>Evaluation of Prequalification Documents</w:t>
      </w:r>
    </w:p>
    <w:p w14:paraId="245CE64D" w14:textId="5693988E" w:rsidR="00A36F60" w:rsidRPr="0044696D" w:rsidRDefault="00A36F60" w:rsidP="00A27678">
      <w:pPr>
        <w:pStyle w:val="ListParagraph"/>
        <w:spacing w:line="276" w:lineRule="auto"/>
        <w:ind w:left="360"/>
        <w:rPr>
          <w:rFonts w:ascii="Arial" w:eastAsia="Times New Roman" w:hAnsi="Arial" w:cs="Arial"/>
          <w:kern w:val="0"/>
          <w14:ligatures w14:val="none"/>
        </w:rPr>
      </w:pPr>
      <w:r w:rsidRPr="0044696D">
        <w:rPr>
          <w:rFonts w:ascii="Arial" w:eastAsia="Times New Roman" w:hAnsi="Arial" w:cs="Arial"/>
          <w:b/>
          <w:bCs/>
          <w:kern w:val="0"/>
          <w:sz w:val="22"/>
          <w:szCs w:val="22"/>
          <w14:ligatures w14:val="none"/>
        </w:rPr>
        <w:t xml:space="preserve"> </w:t>
      </w:r>
    </w:p>
    <w:p w14:paraId="3FD2CB87" w14:textId="597176A2" w:rsidR="00A27678" w:rsidRPr="0044696D" w:rsidRDefault="00A36F60" w:rsidP="00B32F8C">
      <w:pPr>
        <w:pStyle w:val="ListParagraph"/>
        <w:numPr>
          <w:ilvl w:val="0"/>
          <w:numId w:val="19"/>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SLIC shall evaluate the documents submitted through EPADS in a manner prescribed in the Evaluation Criteria (Attached) and reject any document which does not conform to the specified requirements. </w:t>
      </w:r>
    </w:p>
    <w:p w14:paraId="4DF4502F" w14:textId="23E41483" w:rsidR="00A36F60" w:rsidRPr="0044696D" w:rsidRDefault="00A36F60" w:rsidP="00B32F8C">
      <w:pPr>
        <w:pStyle w:val="ListParagraph"/>
        <w:numPr>
          <w:ilvl w:val="0"/>
          <w:numId w:val="19"/>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SLIC may reject any or all document at any time prior to the acceptance. SLIC shall upon request communicate to any Agency which submitted a document, the grounds for rejection of its document, however SLIC shall not justify those grounds as per Public Procurement Rule 33. </w:t>
      </w:r>
    </w:p>
    <w:p w14:paraId="30B4F238" w14:textId="06946C45" w:rsidR="00A36F60" w:rsidRPr="0044696D" w:rsidRDefault="00A36F60" w:rsidP="00B32F8C">
      <w:pPr>
        <w:pStyle w:val="ListParagraph"/>
        <w:numPr>
          <w:ilvl w:val="0"/>
          <w:numId w:val="19"/>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SLIC shall conduct a comprehensive, fair, and impartial evaluation of all documents received, verifying the same with documentary evidences uploaded by Agencies on EPADS as required in the Evaluation Criteria (Attached). </w:t>
      </w:r>
    </w:p>
    <w:p w14:paraId="28BD0B56" w14:textId="244F7D8F" w:rsidR="00A36F60" w:rsidRPr="0044696D" w:rsidRDefault="00A36F60" w:rsidP="00B32F8C">
      <w:pPr>
        <w:pStyle w:val="ListParagraph"/>
        <w:numPr>
          <w:ilvl w:val="0"/>
          <w:numId w:val="19"/>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SLIC shall shortlist a minimum three (03) and maximum of six (06) Advertising Agencies (as </w:t>
      </w:r>
    </w:p>
    <w:p w14:paraId="5170128E" w14:textId="2D179D99" w:rsidR="00551A7B" w:rsidRPr="0044696D" w:rsidRDefault="00A36F60" w:rsidP="00B32F8C">
      <w:pPr>
        <w:pStyle w:val="ListParagraph"/>
        <w:numPr>
          <w:ilvl w:val="0"/>
          <w:numId w:val="19"/>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per prevailing PID Policy) based on the score secured by each Agency in Evaluation as Attached. </w:t>
      </w:r>
    </w:p>
    <w:p w14:paraId="273D9D68" w14:textId="77777777" w:rsidR="00551A7B" w:rsidRPr="0044696D" w:rsidRDefault="00551A7B" w:rsidP="00551A7B">
      <w:pPr>
        <w:spacing w:line="276" w:lineRule="auto"/>
        <w:jc w:val="both"/>
        <w:rPr>
          <w:rFonts w:ascii="Arial" w:eastAsia="Times New Roman" w:hAnsi="Arial" w:cs="Arial"/>
          <w:kern w:val="0"/>
          <w:sz w:val="22"/>
          <w:szCs w:val="22"/>
          <w14:ligatures w14:val="none"/>
        </w:rPr>
      </w:pPr>
    </w:p>
    <w:p w14:paraId="072F8CE0" w14:textId="77777777" w:rsidR="00A36F60" w:rsidRPr="0044696D" w:rsidRDefault="00A36F60" w:rsidP="00A27678">
      <w:p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The Evaluation process comprises of two phases</w:t>
      </w:r>
      <w:r w:rsidRPr="0044696D">
        <w:rPr>
          <w:rFonts w:ascii="Arial" w:eastAsia="Times New Roman" w:hAnsi="Arial" w:cs="Arial"/>
          <w:kern w:val="0"/>
          <w:sz w:val="22"/>
          <w:szCs w:val="22"/>
          <w14:ligatures w14:val="none"/>
        </w:rPr>
        <w:t xml:space="preserve">: </w:t>
      </w:r>
    </w:p>
    <w:p w14:paraId="20609402" w14:textId="77777777" w:rsidR="00574488" w:rsidRPr="0044696D" w:rsidRDefault="00574488" w:rsidP="00A27678">
      <w:pPr>
        <w:spacing w:line="276" w:lineRule="auto"/>
        <w:jc w:val="both"/>
        <w:rPr>
          <w:rFonts w:ascii="Arial" w:eastAsia="Times New Roman" w:hAnsi="Arial" w:cs="Arial"/>
          <w:kern w:val="0"/>
          <w14:ligatures w14:val="none"/>
        </w:rPr>
      </w:pPr>
    </w:p>
    <w:p w14:paraId="0B692102" w14:textId="003795D6" w:rsidR="00A36F60" w:rsidRPr="0044696D" w:rsidRDefault="00A36F60" w:rsidP="00B32F8C">
      <w:pPr>
        <w:pStyle w:val="ListParagraph"/>
        <w:numPr>
          <w:ilvl w:val="0"/>
          <w:numId w:val="20"/>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b/>
          <w:bCs/>
          <w:kern w:val="0"/>
          <w:sz w:val="20"/>
          <w:szCs w:val="20"/>
          <w14:ligatures w14:val="none"/>
        </w:rPr>
        <w:t xml:space="preserve">Phase I </w:t>
      </w:r>
      <w:r w:rsidRPr="0044696D">
        <w:rPr>
          <w:rFonts w:ascii="Arial" w:eastAsia="Times New Roman" w:hAnsi="Arial" w:cs="Arial"/>
          <w:kern w:val="0"/>
          <w:sz w:val="20"/>
          <w:szCs w:val="20"/>
          <w14:ligatures w14:val="none"/>
        </w:rPr>
        <w:t xml:space="preserve">– </w:t>
      </w:r>
      <w:r w:rsidRPr="0044696D">
        <w:rPr>
          <w:rFonts w:ascii="Arial" w:eastAsia="Times New Roman" w:hAnsi="Arial" w:cs="Arial"/>
          <w:b/>
          <w:bCs/>
          <w:kern w:val="0"/>
          <w:sz w:val="20"/>
          <w:szCs w:val="20"/>
          <w14:ligatures w14:val="none"/>
        </w:rPr>
        <w:t>Mandatory Criteria (Submission of Profiles)</w:t>
      </w:r>
      <w:r w:rsidR="0032322C" w:rsidRPr="0044696D">
        <w:rPr>
          <w:rFonts w:ascii="Arial" w:eastAsia="Times New Roman" w:hAnsi="Arial" w:cs="Arial"/>
          <w:b/>
          <w:bCs/>
          <w:kern w:val="0"/>
          <w:sz w:val="20"/>
          <w:szCs w:val="20"/>
          <w14:ligatures w14:val="none"/>
        </w:rPr>
        <w:t>:</w:t>
      </w:r>
      <w:r w:rsidR="0032322C" w:rsidRPr="0044696D">
        <w:rPr>
          <w:rFonts w:ascii="Arial" w:eastAsia="Times New Roman" w:hAnsi="Arial" w:cs="Arial"/>
          <w:kern w:val="0"/>
          <w:sz w:val="20"/>
          <w:szCs w:val="20"/>
          <w14:ligatures w14:val="none"/>
        </w:rPr>
        <w:t xml:space="preserve"> </w:t>
      </w:r>
      <w:r w:rsidRPr="0044696D">
        <w:rPr>
          <w:rFonts w:ascii="Arial" w:eastAsia="Times New Roman" w:hAnsi="Arial" w:cs="Arial"/>
          <w:kern w:val="0"/>
          <w:sz w:val="20"/>
          <w:szCs w:val="20"/>
          <w14:ligatures w14:val="none"/>
        </w:rPr>
        <w:t xml:space="preserve">SLIC Media Committee will scrutinize submitted documents based on the Mandatory Criteria (Attached). Agencies who have qualified the Mandatory Criteria shall be invited for presentations i.e. Phase II. </w:t>
      </w:r>
    </w:p>
    <w:p w14:paraId="101E1BB1" w14:textId="77777777" w:rsidR="00A27678" w:rsidRPr="0044696D" w:rsidRDefault="00A27678" w:rsidP="00A27678">
      <w:pPr>
        <w:pStyle w:val="ListParagraph"/>
        <w:spacing w:line="276" w:lineRule="auto"/>
        <w:jc w:val="both"/>
        <w:rPr>
          <w:rFonts w:ascii="Arial" w:eastAsia="Times New Roman" w:hAnsi="Arial" w:cs="Arial"/>
          <w:kern w:val="0"/>
          <w14:ligatures w14:val="none"/>
        </w:rPr>
      </w:pPr>
    </w:p>
    <w:p w14:paraId="1128295F" w14:textId="462598E8" w:rsidR="00A36F60" w:rsidRPr="0044696D" w:rsidRDefault="00A36F60" w:rsidP="00B32F8C">
      <w:pPr>
        <w:pStyle w:val="ListParagraph"/>
        <w:numPr>
          <w:ilvl w:val="0"/>
          <w:numId w:val="20"/>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b/>
          <w:bCs/>
          <w:kern w:val="0"/>
          <w:sz w:val="20"/>
          <w:szCs w:val="20"/>
          <w14:ligatures w14:val="none"/>
        </w:rPr>
        <w:t>Phase II – Presentation by Advertising Agencies</w:t>
      </w:r>
      <w:r w:rsidR="0032322C" w:rsidRPr="0044696D">
        <w:rPr>
          <w:rFonts w:ascii="Arial" w:eastAsia="Times New Roman" w:hAnsi="Arial" w:cs="Arial"/>
          <w:kern w:val="0"/>
          <w:sz w:val="20"/>
          <w:szCs w:val="20"/>
          <w14:ligatures w14:val="none"/>
        </w:rPr>
        <w:t>:</w:t>
      </w:r>
      <w:r w:rsidR="00A27678" w:rsidRPr="0044696D">
        <w:rPr>
          <w:rFonts w:ascii="Arial" w:eastAsia="Times New Roman" w:hAnsi="Arial" w:cs="Arial"/>
          <w:kern w:val="0"/>
          <w:sz w:val="20"/>
          <w:szCs w:val="20"/>
          <w14:ligatures w14:val="none"/>
        </w:rPr>
        <w:t xml:space="preserve"> </w:t>
      </w:r>
      <w:r w:rsidRPr="0044696D">
        <w:rPr>
          <w:rFonts w:ascii="Arial" w:eastAsia="Times New Roman" w:hAnsi="Arial" w:cs="Arial"/>
          <w:kern w:val="0"/>
          <w:sz w:val="20"/>
          <w:szCs w:val="20"/>
          <w14:ligatures w14:val="none"/>
        </w:rPr>
        <w:t>The Advertising Agencies will present their creative/artwork (concepts, strategies, artworks / preliminary designs) based on the presentation guidelines.</w:t>
      </w:r>
    </w:p>
    <w:p w14:paraId="6FB9A54D" w14:textId="77777777" w:rsidR="00A27678" w:rsidRPr="0044696D" w:rsidRDefault="00A27678" w:rsidP="00A27678">
      <w:pPr>
        <w:spacing w:line="276" w:lineRule="auto"/>
        <w:jc w:val="both"/>
        <w:rPr>
          <w:rFonts w:ascii="Arial" w:eastAsia="Times New Roman" w:hAnsi="Arial" w:cs="Arial"/>
          <w:kern w:val="0"/>
          <w:sz w:val="20"/>
          <w:szCs w:val="20"/>
          <w14:ligatures w14:val="none"/>
        </w:rPr>
      </w:pPr>
    </w:p>
    <w:p w14:paraId="4CC7EADE" w14:textId="53369331" w:rsidR="00A36F60" w:rsidRPr="0044696D" w:rsidRDefault="00A36F60" w:rsidP="00A27678">
      <w:pPr>
        <w:spacing w:line="276" w:lineRule="auto"/>
        <w:jc w:val="both"/>
        <w:rPr>
          <w:rFonts w:ascii="Arial" w:eastAsia="Times New Roman" w:hAnsi="Arial" w:cs="Arial"/>
          <w:kern w:val="0"/>
          <w:sz w:val="20"/>
          <w:szCs w:val="20"/>
          <w14:ligatures w14:val="none"/>
        </w:rPr>
      </w:pPr>
      <w:r w:rsidRPr="0044696D">
        <w:rPr>
          <w:rFonts w:ascii="Arial" w:eastAsia="Times New Roman" w:hAnsi="Arial" w:cs="Arial"/>
          <w:kern w:val="0"/>
          <w:sz w:val="20"/>
          <w:szCs w:val="20"/>
          <w14:ligatures w14:val="none"/>
        </w:rPr>
        <w:t xml:space="preserve">Agencies will deliver their presentation to an Evaluation Committee/Jury comprising of a PID representative(s), an external media professional and SLIC’s </w:t>
      </w:r>
      <w:r w:rsidR="00A27678" w:rsidRPr="0044696D">
        <w:rPr>
          <w:rFonts w:ascii="Arial" w:eastAsia="Times New Roman" w:hAnsi="Arial" w:cs="Arial"/>
          <w:kern w:val="0"/>
          <w:sz w:val="20"/>
          <w:szCs w:val="20"/>
          <w14:ligatures w14:val="none"/>
        </w:rPr>
        <w:t>representatives</w:t>
      </w:r>
      <w:r w:rsidRPr="0044696D">
        <w:rPr>
          <w:rFonts w:ascii="Arial" w:eastAsia="Times New Roman" w:hAnsi="Arial" w:cs="Arial"/>
          <w:kern w:val="0"/>
          <w:sz w:val="20"/>
          <w:szCs w:val="20"/>
          <w14:ligatures w14:val="none"/>
        </w:rPr>
        <w:t xml:space="preserve"> for the final selection. </w:t>
      </w:r>
    </w:p>
    <w:p w14:paraId="4D920E2D" w14:textId="77777777" w:rsidR="00A27678" w:rsidRPr="0044696D" w:rsidRDefault="00A27678" w:rsidP="00A27678">
      <w:pPr>
        <w:spacing w:line="276" w:lineRule="auto"/>
        <w:jc w:val="both"/>
        <w:rPr>
          <w:rFonts w:ascii="Arial" w:eastAsia="Times New Roman" w:hAnsi="Arial" w:cs="Arial"/>
          <w:kern w:val="0"/>
          <w14:ligatures w14:val="none"/>
        </w:rPr>
      </w:pPr>
    </w:p>
    <w:p w14:paraId="2C8A19D2" w14:textId="2E011070" w:rsidR="00A36F60" w:rsidRPr="0044696D" w:rsidRDefault="00A36F60" w:rsidP="00B32F8C">
      <w:pPr>
        <w:pStyle w:val="ListParagraph"/>
        <w:numPr>
          <w:ilvl w:val="0"/>
          <w:numId w:val="25"/>
        </w:numPr>
        <w:spacing w:line="276" w:lineRule="auto"/>
        <w:ind w:left="360"/>
        <w:rPr>
          <w:rFonts w:ascii="Arial" w:eastAsia="Times New Roman" w:hAnsi="Arial" w:cs="Arial"/>
          <w:kern w:val="0"/>
          <w14:ligatures w14:val="none"/>
        </w:rPr>
      </w:pPr>
      <w:r w:rsidRPr="0044696D">
        <w:rPr>
          <w:rFonts w:ascii="Arial" w:eastAsia="Times New Roman" w:hAnsi="Arial" w:cs="Arial"/>
          <w:b/>
          <w:bCs/>
          <w:kern w:val="0"/>
          <w:sz w:val="22"/>
          <w:szCs w:val="22"/>
          <w14:ligatures w14:val="none"/>
        </w:rPr>
        <w:t xml:space="preserve">Validity period of Prequalification Document </w:t>
      </w:r>
    </w:p>
    <w:p w14:paraId="1AD525F5" w14:textId="77777777" w:rsidR="00A27678" w:rsidRPr="0044696D" w:rsidRDefault="00A27678" w:rsidP="00A27678">
      <w:pPr>
        <w:pStyle w:val="ListParagraph"/>
        <w:spacing w:line="276" w:lineRule="auto"/>
        <w:ind w:left="360"/>
        <w:rPr>
          <w:rFonts w:ascii="Arial" w:eastAsia="Times New Roman" w:hAnsi="Arial" w:cs="Arial"/>
          <w:kern w:val="0"/>
          <w:sz w:val="22"/>
          <w:szCs w:val="22"/>
          <w14:ligatures w14:val="none"/>
        </w:rPr>
      </w:pPr>
    </w:p>
    <w:p w14:paraId="490D5897" w14:textId="40EFACBA" w:rsidR="00A36F60" w:rsidRPr="0044696D" w:rsidRDefault="00A36F60" w:rsidP="00B32F8C">
      <w:pPr>
        <w:pStyle w:val="ListParagraph"/>
        <w:numPr>
          <w:ilvl w:val="0"/>
          <w:numId w:val="21"/>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The Prequalification Document will remain valid for one hundred and eighty (180) calendar days after the Submission Deadline, or such a later date as per Public Procurement Rules 2004. </w:t>
      </w:r>
    </w:p>
    <w:p w14:paraId="186036CC" w14:textId="77777777" w:rsidR="00A27678" w:rsidRPr="0044696D" w:rsidRDefault="00A27678" w:rsidP="00A27678">
      <w:pPr>
        <w:pStyle w:val="ListParagraph"/>
        <w:spacing w:line="276" w:lineRule="auto"/>
        <w:jc w:val="both"/>
        <w:rPr>
          <w:rFonts w:ascii="Arial" w:eastAsia="Times New Roman" w:hAnsi="Arial" w:cs="Arial"/>
          <w:kern w:val="0"/>
          <w:sz w:val="22"/>
          <w:szCs w:val="22"/>
          <w14:ligatures w14:val="none"/>
        </w:rPr>
      </w:pPr>
    </w:p>
    <w:p w14:paraId="200C87C0" w14:textId="2C9939B9" w:rsidR="00A36F60" w:rsidRPr="0044696D" w:rsidRDefault="00A36F60" w:rsidP="00B32F8C">
      <w:pPr>
        <w:pStyle w:val="ListParagraph"/>
        <w:numPr>
          <w:ilvl w:val="0"/>
          <w:numId w:val="26"/>
        </w:numPr>
        <w:spacing w:line="276" w:lineRule="auto"/>
        <w:ind w:left="360"/>
        <w:rPr>
          <w:rFonts w:ascii="Arial" w:eastAsia="Times New Roman" w:hAnsi="Arial" w:cs="Arial"/>
          <w:kern w:val="0"/>
          <w14:ligatures w14:val="none"/>
        </w:rPr>
      </w:pPr>
      <w:r w:rsidRPr="0044696D">
        <w:rPr>
          <w:rFonts w:ascii="Arial" w:eastAsia="Times New Roman" w:hAnsi="Arial" w:cs="Arial"/>
          <w:b/>
          <w:bCs/>
          <w:kern w:val="0"/>
          <w:sz w:val="22"/>
          <w:szCs w:val="22"/>
          <w14:ligatures w14:val="none"/>
        </w:rPr>
        <w:t xml:space="preserve">Cancellation of Prequalification Process </w:t>
      </w:r>
    </w:p>
    <w:p w14:paraId="5B9E81DF" w14:textId="77777777" w:rsidR="00A27678" w:rsidRPr="0044696D" w:rsidRDefault="00A27678" w:rsidP="00A27678">
      <w:pPr>
        <w:pStyle w:val="ListParagraph"/>
        <w:spacing w:line="276" w:lineRule="auto"/>
        <w:ind w:left="360"/>
        <w:rPr>
          <w:rFonts w:ascii="Arial" w:eastAsia="Times New Roman" w:hAnsi="Arial" w:cs="Arial"/>
          <w:kern w:val="0"/>
          <w14:ligatures w14:val="none"/>
        </w:rPr>
      </w:pPr>
    </w:p>
    <w:p w14:paraId="511F95F2" w14:textId="51C31B2D" w:rsidR="00A27678" w:rsidRPr="0044696D" w:rsidRDefault="00A36F60" w:rsidP="00B32F8C">
      <w:pPr>
        <w:pStyle w:val="ListParagraph"/>
        <w:numPr>
          <w:ilvl w:val="0"/>
          <w:numId w:val="22"/>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SLIC may cancel this process at any stage as per Public Procurement Rules or in case of no competition between Agencies or pooling-up towards their submissions. </w:t>
      </w:r>
    </w:p>
    <w:p w14:paraId="11923346" w14:textId="77777777" w:rsidR="00A36F60" w:rsidRPr="0044696D" w:rsidRDefault="00A36F60" w:rsidP="00A27678">
      <w:pPr>
        <w:spacing w:line="276" w:lineRule="auto"/>
        <w:rPr>
          <w:rFonts w:ascii="Arial" w:eastAsia="Times New Roman" w:hAnsi="Arial" w:cs="Arial"/>
          <w:b/>
          <w:bCs/>
          <w:kern w:val="0"/>
          <w:sz w:val="22"/>
          <w:szCs w:val="22"/>
          <w14:ligatures w14:val="none"/>
        </w:rPr>
      </w:pPr>
    </w:p>
    <w:p w14:paraId="30C5BD9A" w14:textId="461CA598" w:rsidR="00A36F60" w:rsidRPr="0044696D" w:rsidRDefault="00A36F60" w:rsidP="00B32F8C">
      <w:pPr>
        <w:pStyle w:val="ListParagraph"/>
        <w:numPr>
          <w:ilvl w:val="0"/>
          <w:numId w:val="27"/>
        </w:numPr>
        <w:spacing w:line="276" w:lineRule="auto"/>
        <w:ind w:left="360"/>
        <w:rPr>
          <w:rFonts w:ascii="Arial" w:eastAsia="Times New Roman" w:hAnsi="Arial" w:cs="Arial"/>
          <w:kern w:val="0"/>
          <w14:ligatures w14:val="none"/>
        </w:rPr>
      </w:pPr>
      <w:r w:rsidRPr="0044696D">
        <w:rPr>
          <w:rFonts w:ascii="Arial" w:eastAsia="Times New Roman" w:hAnsi="Arial" w:cs="Arial"/>
          <w:b/>
          <w:bCs/>
          <w:kern w:val="0"/>
          <w:sz w:val="22"/>
          <w:szCs w:val="22"/>
          <w14:ligatures w14:val="none"/>
        </w:rPr>
        <w:t xml:space="preserve">Disqualification of Agencies </w:t>
      </w:r>
    </w:p>
    <w:p w14:paraId="0B291E94" w14:textId="77777777" w:rsidR="00A27678" w:rsidRPr="0044696D" w:rsidRDefault="00A27678" w:rsidP="00A27678">
      <w:pPr>
        <w:pStyle w:val="ListParagraph"/>
        <w:spacing w:line="276" w:lineRule="auto"/>
        <w:ind w:left="360"/>
        <w:rPr>
          <w:rFonts w:ascii="Arial" w:eastAsia="Times New Roman" w:hAnsi="Arial" w:cs="Arial"/>
          <w:kern w:val="0"/>
          <w:sz w:val="22"/>
          <w:szCs w:val="22"/>
          <w14:ligatures w14:val="none"/>
        </w:rPr>
      </w:pPr>
    </w:p>
    <w:p w14:paraId="2D078720" w14:textId="13A7B246" w:rsidR="00A36F60" w:rsidRPr="0044696D" w:rsidRDefault="00A36F60" w:rsidP="00B32F8C">
      <w:pPr>
        <w:pStyle w:val="ListParagraph"/>
        <w:numPr>
          <w:ilvl w:val="0"/>
          <w:numId w:val="23"/>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SLIC shall disqualify an Agency at any time if the information submitted by the Agency is found to be false and materially inaccurate or incomplete. </w:t>
      </w:r>
    </w:p>
    <w:p w14:paraId="14D7A9B9" w14:textId="68030E95" w:rsidR="00A36F60" w:rsidRPr="0044696D" w:rsidRDefault="00A36F60" w:rsidP="00B32F8C">
      <w:pPr>
        <w:pStyle w:val="ListParagraph"/>
        <w:numPr>
          <w:ilvl w:val="0"/>
          <w:numId w:val="23"/>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Direct or indirect canvassing, impelling or influencing any representative of SLIC for any purpose related to the procurement process is strictly prohibited, and shall lead to immediate disqualification of the Agency. </w:t>
      </w:r>
    </w:p>
    <w:p w14:paraId="3096E28B" w14:textId="7F7DDC4F" w:rsidR="00A36F60" w:rsidRPr="0044696D" w:rsidRDefault="00A36F60" w:rsidP="00B32F8C">
      <w:pPr>
        <w:pStyle w:val="ListParagraph"/>
        <w:numPr>
          <w:ilvl w:val="0"/>
          <w:numId w:val="23"/>
        </w:numPr>
        <w:spacing w:line="276" w:lineRule="auto"/>
        <w:jc w:val="both"/>
        <w:rPr>
          <w:rFonts w:ascii="Arial" w:eastAsia="Times New Roman" w:hAnsi="Arial" w:cs="Arial"/>
          <w:kern w:val="0"/>
          <w:sz w:val="22"/>
          <w:szCs w:val="22"/>
          <w14:ligatures w14:val="none"/>
        </w:rPr>
      </w:pPr>
      <w:r w:rsidRPr="0044696D">
        <w:rPr>
          <w:rFonts w:ascii="Arial" w:eastAsia="Times New Roman" w:hAnsi="Arial" w:cs="Arial"/>
          <w:kern w:val="0"/>
          <w:sz w:val="20"/>
          <w:szCs w:val="20"/>
          <w14:ligatures w14:val="none"/>
        </w:rPr>
        <w:t xml:space="preserve">In terms of Rule 19 of PPRA Rules, 2004 SLIC may also permanently or temporarily bar and/or blacklist </w:t>
      </w:r>
      <w:r w:rsidR="002F27B2" w:rsidRPr="0044696D">
        <w:rPr>
          <w:rFonts w:ascii="Arial" w:eastAsia="Times New Roman" w:hAnsi="Arial" w:cs="Arial"/>
          <w:kern w:val="0"/>
          <w:sz w:val="20"/>
          <w:szCs w:val="20"/>
          <w14:ligatures w14:val="none"/>
        </w:rPr>
        <w:t>an</w:t>
      </w:r>
      <w:r w:rsidRPr="0044696D">
        <w:rPr>
          <w:rFonts w:ascii="Arial" w:eastAsia="Times New Roman" w:hAnsi="Arial" w:cs="Arial"/>
          <w:kern w:val="0"/>
          <w:sz w:val="20"/>
          <w:szCs w:val="20"/>
          <w14:ligatures w14:val="none"/>
        </w:rPr>
        <w:t xml:space="preserve"> Agency from participating in respective procurement proceedings and future tenders in case the Agency is found to be indulged in corrupt and fraudulent practices (as defined in PPRA Rules, 2004).</w:t>
      </w:r>
    </w:p>
    <w:p w14:paraId="63DCCBF5" w14:textId="2677017C" w:rsidR="00C248A6" w:rsidRPr="0044696D" w:rsidRDefault="00C248A6" w:rsidP="00A36F60">
      <w:pPr>
        <w:spacing w:line="276" w:lineRule="auto"/>
        <w:ind w:right="26"/>
        <w:jc w:val="both"/>
        <w:rPr>
          <w:rFonts w:ascii="Arial" w:hAnsi="Arial" w:cs="Arial"/>
          <w:sz w:val="20"/>
          <w:szCs w:val="20"/>
        </w:rPr>
      </w:pPr>
      <w:r w:rsidRPr="0044696D">
        <w:rPr>
          <w:rFonts w:ascii="Arial" w:hAnsi="Arial" w:cs="Arial"/>
          <w:sz w:val="20"/>
          <w:szCs w:val="20"/>
        </w:rPr>
        <w:br w:type="page"/>
      </w:r>
    </w:p>
    <w:p w14:paraId="3E80C3A5" w14:textId="77777777" w:rsidR="008D7F88" w:rsidRPr="0044696D" w:rsidRDefault="008D7F88" w:rsidP="00A36F60">
      <w:pPr>
        <w:spacing w:line="276" w:lineRule="auto"/>
        <w:ind w:right="26"/>
        <w:jc w:val="both"/>
        <w:rPr>
          <w:rFonts w:ascii="Arial" w:hAnsi="Arial" w:cs="Arial"/>
          <w:sz w:val="20"/>
          <w:szCs w:val="20"/>
        </w:rPr>
      </w:pPr>
    </w:p>
    <w:p w14:paraId="2A96B922" w14:textId="77777777" w:rsidR="00C248A6" w:rsidRPr="0044696D" w:rsidRDefault="00C248A6" w:rsidP="00A36F60">
      <w:pPr>
        <w:spacing w:line="276" w:lineRule="auto"/>
        <w:ind w:right="26"/>
        <w:jc w:val="both"/>
        <w:rPr>
          <w:rFonts w:ascii="Arial" w:hAnsi="Arial" w:cs="Arial"/>
          <w:sz w:val="20"/>
          <w:szCs w:val="20"/>
        </w:rPr>
      </w:pPr>
    </w:p>
    <w:p w14:paraId="56496D4D" w14:textId="77777777" w:rsidR="00C248A6" w:rsidRPr="0044696D" w:rsidRDefault="00C248A6" w:rsidP="00A36F60">
      <w:pPr>
        <w:spacing w:line="276" w:lineRule="auto"/>
        <w:ind w:right="26"/>
        <w:jc w:val="both"/>
        <w:rPr>
          <w:rFonts w:ascii="Arial" w:hAnsi="Arial" w:cs="Arial"/>
          <w:sz w:val="20"/>
          <w:szCs w:val="20"/>
        </w:rPr>
      </w:pPr>
    </w:p>
    <w:p w14:paraId="1A8C24D2" w14:textId="77777777" w:rsidR="00C248A6" w:rsidRPr="0044696D" w:rsidRDefault="00C248A6" w:rsidP="00C248A6">
      <w:pPr>
        <w:jc w:val="center"/>
        <w:rPr>
          <w:rFonts w:asciiTheme="minorBidi" w:hAnsiTheme="minorBidi"/>
          <w:b/>
          <w:i/>
          <w:sz w:val="28"/>
          <w:szCs w:val="28"/>
        </w:rPr>
      </w:pPr>
    </w:p>
    <w:p w14:paraId="2D480C2B" w14:textId="5665CD91" w:rsidR="00C248A6" w:rsidRPr="0044696D" w:rsidRDefault="00C248A6" w:rsidP="00C248A6">
      <w:pPr>
        <w:jc w:val="center"/>
        <w:rPr>
          <w:rFonts w:asciiTheme="minorBidi" w:hAnsiTheme="minorBidi"/>
          <w:b/>
          <w:i/>
          <w:sz w:val="28"/>
          <w:szCs w:val="28"/>
        </w:rPr>
      </w:pPr>
      <w:r w:rsidRPr="0044696D">
        <w:rPr>
          <w:rFonts w:asciiTheme="minorBidi" w:hAnsiTheme="minorBidi"/>
          <w:b/>
          <w:i/>
          <w:sz w:val="28"/>
          <w:szCs w:val="28"/>
        </w:rPr>
        <w:t>As per PPRA Rules/ Guidelines and Direction of PID</w:t>
      </w:r>
    </w:p>
    <w:p w14:paraId="40079DF2" w14:textId="77777777" w:rsidR="00C248A6" w:rsidRPr="0044696D" w:rsidRDefault="00C248A6" w:rsidP="00C248A6">
      <w:pPr>
        <w:jc w:val="both"/>
        <w:rPr>
          <w:rFonts w:asciiTheme="minorBidi" w:hAnsiTheme="minorBidi"/>
          <w:sz w:val="20"/>
          <w:szCs w:val="20"/>
        </w:rPr>
      </w:pPr>
    </w:p>
    <w:p w14:paraId="7F431BF6" w14:textId="77777777" w:rsidR="00C248A6" w:rsidRPr="0044696D" w:rsidRDefault="00C248A6" w:rsidP="00C248A6">
      <w:pPr>
        <w:jc w:val="both"/>
        <w:rPr>
          <w:rFonts w:asciiTheme="minorBidi" w:hAnsiTheme="minorBidi"/>
          <w:sz w:val="20"/>
          <w:szCs w:val="20"/>
        </w:rPr>
      </w:pPr>
    </w:p>
    <w:p w14:paraId="4C949E68" w14:textId="03AB66F7" w:rsidR="00C248A6" w:rsidRPr="0044696D" w:rsidRDefault="00C248A6" w:rsidP="002E6CDE">
      <w:pPr>
        <w:spacing w:line="276" w:lineRule="auto"/>
        <w:jc w:val="both"/>
        <w:rPr>
          <w:rFonts w:asciiTheme="minorBidi" w:hAnsiTheme="minorBidi"/>
          <w:sz w:val="20"/>
          <w:szCs w:val="20"/>
        </w:rPr>
      </w:pPr>
      <w:r w:rsidRPr="0044696D">
        <w:rPr>
          <w:rFonts w:asciiTheme="minorBidi" w:hAnsiTheme="minorBidi"/>
          <w:sz w:val="20"/>
          <w:szCs w:val="20"/>
        </w:rPr>
        <w:t>Open Competition/ Enlistment and Appointment of Advertising Agencies will be according to the guidelines issued by the (PID) Press Information Department, Government of Pakistan</w:t>
      </w:r>
      <w:r w:rsidR="00D45F9D" w:rsidRPr="0044696D">
        <w:rPr>
          <w:rFonts w:asciiTheme="minorBidi" w:hAnsiTheme="minorBidi"/>
          <w:sz w:val="20"/>
          <w:szCs w:val="20"/>
        </w:rPr>
        <w:t xml:space="preserve"> and as per PPRA rules.</w:t>
      </w:r>
    </w:p>
    <w:p w14:paraId="7C8DE74D" w14:textId="77777777" w:rsidR="00C248A6" w:rsidRPr="0044696D" w:rsidRDefault="00C248A6" w:rsidP="002E6CDE">
      <w:pPr>
        <w:spacing w:line="276" w:lineRule="auto"/>
        <w:jc w:val="both"/>
        <w:rPr>
          <w:rFonts w:asciiTheme="minorBidi" w:hAnsiTheme="minorBidi"/>
          <w:sz w:val="20"/>
          <w:szCs w:val="20"/>
        </w:rPr>
      </w:pPr>
    </w:p>
    <w:p w14:paraId="6AEF67E9" w14:textId="77777777" w:rsidR="00C248A6" w:rsidRPr="0044696D" w:rsidRDefault="00C248A6" w:rsidP="002E6CDE">
      <w:pPr>
        <w:spacing w:line="276" w:lineRule="auto"/>
        <w:jc w:val="both"/>
        <w:rPr>
          <w:rFonts w:asciiTheme="minorBidi" w:hAnsiTheme="minorBidi"/>
          <w:sz w:val="20"/>
          <w:szCs w:val="20"/>
        </w:rPr>
      </w:pPr>
      <w:r w:rsidRPr="0044696D">
        <w:rPr>
          <w:rFonts w:asciiTheme="minorBidi" w:hAnsiTheme="minorBidi"/>
          <w:sz w:val="20"/>
          <w:szCs w:val="20"/>
        </w:rPr>
        <w:t>Contract Forms/ Release Orders shall be given after the selection procedure.</w:t>
      </w:r>
    </w:p>
    <w:p w14:paraId="7D72480E" w14:textId="77777777" w:rsidR="00C248A6" w:rsidRPr="0044696D" w:rsidRDefault="00C248A6" w:rsidP="002E6CDE">
      <w:pPr>
        <w:spacing w:line="276" w:lineRule="auto"/>
        <w:jc w:val="both"/>
        <w:rPr>
          <w:rFonts w:asciiTheme="minorBidi" w:hAnsiTheme="minorBidi"/>
          <w:sz w:val="20"/>
          <w:szCs w:val="20"/>
        </w:rPr>
      </w:pPr>
    </w:p>
    <w:p w14:paraId="24434F60" w14:textId="77777777" w:rsidR="00C248A6" w:rsidRPr="0044696D" w:rsidRDefault="00C248A6" w:rsidP="002E6CDE">
      <w:pPr>
        <w:spacing w:line="276" w:lineRule="auto"/>
        <w:jc w:val="both"/>
        <w:rPr>
          <w:rFonts w:asciiTheme="minorBidi" w:hAnsiTheme="minorBidi"/>
          <w:sz w:val="20"/>
          <w:szCs w:val="20"/>
        </w:rPr>
      </w:pPr>
      <w:r w:rsidRPr="0044696D">
        <w:rPr>
          <w:rFonts w:asciiTheme="minorBidi" w:hAnsiTheme="minorBidi"/>
          <w:sz w:val="20"/>
          <w:szCs w:val="20"/>
        </w:rPr>
        <w:t>On account of payments: Invoice or bills shall be clear after the receipt as per procedure and rules. Redressal of grievances and settlement of disputes (If any) shall be dealt with according to the rules. The selection procedure will be based on the technical evaluation of the Advertising Agencies/ Firms as per PPRA rules.</w:t>
      </w:r>
    </w:p>
    <w:p w14:paraId="4548ED51" w14:textId="77777777" w:rsidR="00C248A6" w:rsidRPr="0044696D" w:rsidRDefault="00C248A6" w:rsidP="002E6CDE">
      <w:pPr>
        <w:spacing w:line="276" w:lineRule="auto"/>
        <w:jc w:val="both"/>
        <w:rPr>
          <w:rFonts w:asciiTheme="minorBidi" w:hAnsiTheme="minorBidi"/>
          <w:sz w:val="20"/>
          <w:szCs w:val="20"/>
        </w:rPr>
      </w:pPr>
    </w:p>
    <w:p w14:paraId="19C5154B" w14:textId="77777777" w:rsidR="00C248A6" w:rsidRPr="0044696D" w:rsidRDefault="00C248A6" w:rsidP="002E6CDE">
      <w:pPr>
        <w:spacing w:line="276" w:lineRule="auto"/>
        <w:jc w:val="both"/>
        <w:rPr>
          <w:rFonts w:asciiTheme="minorBidi" w:hAnsiTheme="minorBidi"/>
          <w:sz w:val="20"/>
          <w:szCs w:val="20"/>
        </w:rPr>
      </w:pPr>
      <w:r w:rsidRPr="0044696D">
        <w:rPr>
          <w:rFonts w:asciiTheme="minorBidi" w:hAnsiTheme="minorBidi"/>
          <w:sz w:val="20"/>
          <w:szCs w:val="20"/>
        </w:rPr>
        <w:t>The Advertising Agencies will be selected on the ‘State Life’s panel for a period of two (2) years which may be extended for further 03 months as per mutual consent and with the approval SLIC management and (PID) Press Information Department, Government of Pakistan.</w:t>
      </w:r>
    </w:p>
    <w:p w14:paraId="67583A4C" w14:textId="3CF3BC3F" w:rsidR="00A136E7" w:rsidRPr="0044696D" w:rsidRDefault="00A136E7" w:rsidP="00E05AEA">
      <w:pPr>
        <w:spacing w:line="276" w:lineRule="auto"/>
        <w:ind w:left="-567" w:right="-613"/>
        <w:jc w:val="both"/>
        <w:rPr>
          <w:rFonts w:ascii="Arial" w:hAnsi="Arial" w:cs="Arial"/>
          <w:sz w:val="20"/>
          <w:szCs w:val="20"/>
        </w:rPr>
      </w:pPr>
      <w:r w:rsidRPr="0044696D">
        <w:rPr>
          <w:rFonts w:ascii="Arial" w:hAnsi="Arial" w:cs="Arial"/>
          <w:sz w:val="20"/>
          <w:szCs w:val="20"/>
        </w:rPr>
        <w:br w:type="page"/>
      </w:r>
    </w:p>
    <w:p w14:paraId="00A5FD8D" w14:textId="77777777" w:rsidR="00A136E7" w:rsidRPr="0044696D" w:rsidRDefault="00A136E7" w:rsidP="00A136E7">
      <w:pPr>
        <w:rPr>
          <w:rFonts w:ascii="Arial" w:eastAsia="Times New Roman" w:hAnsi="Arial" w:cs="Arial"/>
          <w:b/>
          <w:bCs/>
          <w:sz w:val="28"/>
          <w:szCs w:val="28"/>
        </w:rPr>
      </w:pPr>
      <w:commentRangeStart w:id="0"/>
      <w:r w:rsidRPr="0044696D">
        <w:rPr>
          <w:rFonts w:ascii="Arial" w:eastAsia="Times New Roman" w:hAnsi="Arial" w:cs="Arial"/>
          <w:b/>
          <w:bCs/>
          <w:sz w:val="28"/>
          <w:szCs w:val="28"/>
        </w:rPr>
        <w:lastRenderedPageBreak/>
        <w:t xml:space="preserve">Evaluation Criteria </w:t>
      </w:r>
      <w:commentRangeEnd w:id="0"/>
      <w:r w:rsidR="0053739A" w:rsidRPr="0044696D">
        <w:rPr>
          <w:rStyle w:val="CommentReference"/>
          <w:rFonts w:ascii="Arial" w:eastAsia="Times New Roman" w:hAnsi="Arial" w:cs="Arial"/>
          <w:b/>
          <w:bCs/>
          <w:sz w:val="28"/>
          <w:szCs w:val="28"/>
        </w:rPr>
        <w:commentReference w:id="0"/>
      </w:r>
    </w:p>
    <w:p w14:paraId="6A78D133" w14:textId="77777777" w:rsidR="00A136E7" w:rsidRPr="0044696D" w:rsidRDefault="00A136E7" w:rsidP="002E6CDE">
      <w:pPr>
        <w:spacing w:line="276" w:lineRule="auto"/>
        <w:rPr>
          <w:rFonts w:ascii="Arial" w:eastAsia="Times New Roman" w:hAnsi="Arial" w:cs="Arial"/>
          <w:sz w:val="18"/>
          <w:szCs w:val="18"/>
        </w:rPr>
      </w:pPr>
    </w:p>
    <w:p w14:paraId="1E76AF1D" w14:textId="05FF89F8" w:rsidR="00A136E7" w:rsidRPr="0044696D" w:rsidRDefault="00A136E7" w:rsidP="00B32F8C">
      <w:pPr>
        <w:pStyle w:val="ListParagraph"/>
        <w:numPr>
          <w:ilvl w:val="0"/>
          <w:numId w:val="28"/>
        </w:numPr>
        <w:spacing w:line="276" w:lineRule="auto"/>
        <w:ind w:left="360"/>
        <w:rPr>
          <w:rFonts w:ascii="Arial" w:eastAsia="Times New Roman" w:hAnsi="Arial" w:cs="Arial"/>
          <w:sz w:val="22"/>
          <w:szCs w:val="22"/>
        </w:rPr>
      </w:pPr>
      <w:r w:rsidRPr="0044696D">
        <w:rPr>
          <w:rFonts w:ascii="Arial" w:eastAsia="Times New Roman" w:hAnsi="Arial" w:cs="Arial"/>
          <w:b/>
          <w:bCs/>
          <w:sz w:val="22"/>
          <w:szCs w:val="22"/>
        </w:rPr>
        <w:t>Mandatory Criteria</w:t>
      </w:r>
      <w:r w:rsidR="009E4B4D" w:rsidRPr="0044696D">
        <w:rPr>
          <w:rFonts w:ascii="Arial" w:eastAsia="Times New Roman" w:hAnsi="Arial" w:cs="Arial"/>
          <w:b/>
          <w:bCs/>
          <w:sz w:val="22"/>
          <w:szCs w:val="22"/>
        </w:rPr>
        <w:t xml:space="preserve"> –</w:t>
      </w:r>
      <w:r w:rsidR="00932858" w:rsidRPr="0044696D">
        <w:rPr>
          <w:rFonts w:ascii="Arial" w:eastAsia="Times New Roman" w:hAnsi="Arial" w:cs="Arial"/>
          <w:b/>
          <w:bCs/>
          <w:sz w:val="22"/>
          <w:szCs w:val="22"/>
        </w:rPr>
        <w:t xml:space="preserve"> Part One</w:t>
      </w:r>
      <w:r w:rsidR="009E4B4D" w:rsidRPr="0044696D">
        <w:rPr>
          <w:rFonts w:ascii="Arial" w:eastAsia="Times New Roman" w:hAnsi="Arial" w:cs="Arial"/>
          <w:b/>
          <w:bCs/>
          <w:sz w:val="22"/>
          <w:szCs w:val="22"/>
        </w:rPr>
        <w:t xml:space="preserve"> (Max. 30 Marks)</w:t>
      </w:r>
    </w:p>
    <w:p w14:paraId="7AFCC989" w14:textId="33F022E0" w:rsidR="00A136E7" w:rsidRPr="0044696D" w:rsidRDefault="00A136E7" w:rsidP="002E6CDE">
      <w:pPr>
        <w:pStyle w:val="ListParagraph"/>
        <w:spacing w:line="276" w:lineRule="auto"/>
        <w:ind w:left="360"/>
        <w:rPr>
          <w:rFonts w:ascii="Arial" w:eastAsia="Times New Roman" w:hAnsi="Arial" w:cs="Arial"/>
          <w:sz w:val="12"/>
          <w:szCs w:val="12"/>
        </w:rPr>
      </w:pPr>
      <w:r w:rsidRPr="0044696D">
        <w:rPr>
          <w:rFonts w:ascii="Arial" w:eastAsia="Times New Roman" w:hAnsi="Arial" w:cs="Arial"/>
          <w:b/>
          <w:bCs/>
          <w:sz w:val="22"/>
          <w:szCs w:val="22"/>
        </w:rPr>
        <w:t xml:space="preserve"> </w:t>
      </w:r>
    </w:p>
    <w:p w14:paraId="4ECC7944" w14:textId="46AA56DD" w:rsidR="00A136E7" w:rsidRPr="0044696D" w:rsidRDefault="00A136E7" w:rsidP="00B32F8C">
      <w:pPr>
        <w:pStyle w:val="ListParagraph"/>
        <w:numPr>
          <w:ilvl w:val="0"/>
          <w:numId w:val="29"/>
        </w:numPr>
        <w:spacing w:line="276" w:lineRule="auto"/>
        <w:jc w:val="both"/>
        <w:rPr>
          <w:rFonts w:ascii="Arial" w:eastAsia="Times New Roman" w:hAnsi="Arial" w:cs="Arial"/>
          <w:sz w:val="20"/>
          <w:szCs w:val="20"/>
        </w:rPr>
      </w:pPr>
      <w:r w:rsidRPr="0044696D">
        <w:rPr>
          <w:rFonts w:ascii="Arial" w:eastAsia="Times New Roman" w:hAnsi="Arial" w:cs="Arial"/>
          <w:sz w:val="20"/>
          <w:szCs w:val="20"/>
        </w:rPr>
        <w:t xml:space="preserve">Responses against ALL questions MUST be in “YES” or “NO” only (Column-C). </w:t>
      </w:r>
    </w:p>
    <w:p w14:paraId="17019CFC" w14:textId="77777777" w:rsidR="00A136E7" w:rsidRPr="0044696D" w:rsidRDefault="00A136E7" w:rsidP="00B32F8C">
      <w:pPr>
        <w:pStyle w:val="ListParagraph"/>
        <w:numPr>
          <w:ilvl w:val="0"/>
          <w:numId w:val="29"/>
        </w:numPr>
        <w:spacing w:line="276" w:lineRule="auto"/>
        <w:jc w:val="both"/>
        <w:rPr>
          <w:rFonts w:ascii="Arial" w:eastAsia="Times New Roman" w:hAnsi="Arial" w:cs="Arial"/>
          <w:sz w:val="20"/>
          <w:szCs w:val="20"/>
        </w:rPr>
      </w:pPr>
      <w:r w:rsidRPr="0044696D">
        <w:rPr>
          <w:rFonts w:ascii="Arial" w:eastAsia="Times New Roman" w:hAnsi="Arial" w:cs="Arial"/>
          <w:sz w:val="20"/>
          <w:szCs w:val="20"/>
        </w:rPr>
        <w:t xml:space="preserve">Responses against ALL questions MUST be in affirmative (“YES”) for Agencies to qualify for the next stage of selection process, as such, any response in negative (“NO”) shall lead to disqualification of the Agency. </w:t>
      </w:r>
    </w:p>
    <w:p w14:paraId="7AADF437" w14:textId="52DAE7F1" w:rsidR="00A136E7" w:rsidRPr="0044696D" w:rsidRDefault="00A136E7" w:rsidP="00B32F8C">
      <w:pPr>
        <w:pStyle w:val="ListParagraph"/>
        <w:numPr>
          <w:ilvl w:val="0"/>
          <w:numId w:val="29"/>
        </w:numPr>
        <w:spacing w:line="276" w:lineRule="auto"/>
        <w:jc w:val="both"/>
        <w:rPr>
          <w:rFonts w:ascii="Arial" w:eastAsia="Times New Roman" w:hAnsi="Arial" w:cs="Arial"/>
          <w:sz w:val="20"/>
          <w:szCs w:val="20"/>
        </w:rPr>
      </w:pPr>
      <w:r w:rsidRPr="0044696D">
        <w:rPr>
          <w:rFonts w:ascii="Arial" w:eastAsia="Times New Roman" w:hAnsi="Arial" w:cs="Arial"/>
          <w:sz w:val="20"/>
          <w:szCs w:val="20"/>
        </w:rPr>
        <w:t xml:space="preserve">All documents/documentary evidences (as required) MUST be attached with the Prequalification Document. While SLIC retains the right to seek documents/clarifications from an Agency during the evaluation process, any missing, fake, fraudulent, incorrect, misleading document/documentary evidences may lead to disqualification of the Agency. </w:t>
      </w:r>
    </w:p>
    <w:p w14:paraId="20C1B3F7" w14:textId="77777777" w:rsidR="00932858" w:rsidRPr="0044696D" w:rsidRDefault="00932858" w:rsidP="00932858">
      <w:pPr>
        <w:pStyle w:val="ListParagraph"/>
        <w:rPr>
          <w:rFonts w:ascii="Arial" w:eastAsia="Times New Roman" w:hAnsi="Arial" w:cs="Arial"/>
          <w:b/>
          <w:bCs/>
          <w:sz w:val="18"/>
          <w:szCs w:val="18"/>
        </w:rPr>
      </w:pPr>
    </w:p>
    <w:p w14:paraId="3ED67ED1" w14:textId="75E9ADE9" w:rsidR="00932858" w:rsidRPr="0044696D" w:rsidRDefault="00932858" w:rsidP="00932858">
      <w:pPr>
        <w:pStyle w:val="ListParagraph"/>
        <w:jc w:val="center"/>
        <w:rPr>
          <w:rFonts w:ascii="Arial" w:eastAsia="Times New Roman" w:hAnsi="Arial" w:cs="Arial"/>
          <w:b/>
          <w:bCs/>
          <w:sz w:val="22"/>
          <w:szCs w:val="22"/>
        </w:rPr>
      </w:pPr>
      <w:r w:rsidRPr="0044696D">
        <w:rPr>
          <w:rFonts w:ascii="Arial" w:eastAsia="Times New Roman" w:hAnsi="Arial" w:cs="Arial"/>
          <w:b/>
          <w:bCs/>
          <w:sz w:val="22"/>
          <w:szCs w:val="22"/>
        </w:rPr>
        <w:t>QUANTIFIABLE</w:t>
      </w:r>
    </w:p>
    <w:p w14:paraId="7E7ED24B" w14:textId="77777777" w:rsidR="00A136E7" w:rsidRPr="0044696D" w:rsidRDefault="00A136E7" w:rsidP="00A136E7">
      <w:pPr>
        <w:rPr>
          <w:rFonts w:ascii="Arial" w:eastAsia="Times New Roman" w:hAnsi="Arial" w:cs="Arial"/>
          <w:b/>
          <w:bCs/>
          <w:sz w:val="2"/>
          <w:szCs w:val="2"/>
        </w:rPr>
      </w:pPr>
    </w:p>
    <w:tbl>
      <w:tblPr>
        <w:tblStyle w:val="TableGrid"/>
        <w:tblW w:w="9180" w:type="dxa"/>
        <w:tblInd w:w="198" w:type="dxa"/>
        <w:tblLayout w:type="fixed"/>
        <w:tblLook w:val="04A0" w:firstRow="1" w:lastRow="0" w:firstColumn="1" w:lastColumn="0" w:noHBand="0" w:noVBand="1"/>
      </w:tblPr>
      <w:tblGrid>
        <w:gridCol w:w="622"/>
        <w:gridCol w:w="5367"/>
        <w:gridCol w:w="851"/>
        <w:gridCol w:w="1170"/>
        <w:gridCol w:w="1170"/>
      </w:tblGrid>
      <w:tr w:rsidR="00DD72F3" w:rsidRPr="0044696D" w14:paraId="2CAC3FF0" w14:textId="778C9FAE" w:rsidTr="00DD72F3">
        <w:tc>
          <w:tcPr>
            <w:tcW w:w="622" w:type="dxa"/>
            <w:vAlign w:val="center"/>
          </w:tcPr>
          <w:p w14:paraId="6256923C" w14:textId="77777777" w:rsidR="00A136E7" w:rsidRPr="0044696D" w:rsidRDefault="00A136E7" w:rsidP="00A136E7">
            <w:pPr>
              <w:jc w:val="center"/>
              <w:rPr>
                <w:rFonts w:asciiTheme="minorBidi" w:eastAsia="Times New Roman" w:hAnsiTheme="minorBidi"/>
                <w:b/>
                <w:bCs/>
                <w:sz w:val="20"/>
                <w:szCs w:val="20"/>
              </w:rPr>
            </w:pPr>
            <w:r w:rsidRPr="0044696D">
              <w:rPr>
                <w:rFonts w:asciiTheme="minorBidi" w:eastAsia="Times New Roman" w:hAnsiTheme="minorBidi"/>
                <w:b/>
                <w:bCs/>
                <w:sz w:val="20"/>
                <w:szCs w:val="20"/>
              </w:rPr>
              <w:t>A</w:t>
            </w:r>
          </w:p>
        </w:tc>
        <w:tc>
          <w:tcPr>
            <w:tcW w:w="5367" w:type="dxa"/>
            <w:vAlign w:val="center"/>
          </w:tcPr>
          <w:p w14:paraId="2E3505E7" w14:textId="77777777" w:rsidR="00A136E7" w:rsidRPr="0044696D" w:rsidRDefault="00A136E7" w:rsidP="00A136E7">
            <w:pPr>
              <w:jc w:val="center"/>
              <w:rPr>
                <w:rFonts w:asciiTheme="minorBidi" w:eastAsia="Times New Roman" w:hAnsiTheme="minorBidi"/>
                <w:b/>
                <w:bCs/>
                <w:sz w:val="20"/>
                <w:szCs w:val="20"/>
              </w:rPr>
            </w:pPr>
            <w:r w:rsidRPr="0044696D">
              <w:rPr>
                <w:rFonts w:asciiTheme="minorBidi" w:eastAsia="Times New Roman" w:hAnsiTheme="minorBidi"/>
                <w:b/>
                <w:bCs/>
                <w:sz w:val="20"/>
                <w:szCs w:val="20"/>
              </w:rPr>
              <w:t>B</w:t>
            </w:r>
          </w:p>
        </w:tc>
        <w:tc>
          <w:tcPr>
            <w:tcW w:w="851" w:type="dxa"/>
            <w:vAlign w:val="center"/>
          </w:tcPr>
          <w:p w14:paraId="43303D4B" w14:textId="77777777" w:rsidR="00A136E7" w:rsidRPr="0044696D" w:rsidRDefault="00A136E7" w:rsidP="00A136E7">
            <w:pPr>
              <w:jc w:val="center"/>
              <w:rPr>
                <w:rFonts w:asciiTheme="minorBidi" w:eastAsia="Times New Roman" w:hAnsiTheme="minorBidi"/>
                <w:b/>
                <w:bCs/>
                <w:sz w:val="20"/>
                <w:szCs w:val="20"/>
              </w:rPr>
            </w:pPr>
            <w:r w:rsidRPr="0044696D">
              <w:rPr>
                <w:rFonts w:asciiTheme="minorBidi" w:eastAsia="Times New Roman" w:hAnsiTheme="minorBidi"/>
                <w:b/>
                <w:bCs/>
                <w:sz w:val="20"/>
                <w:szCs w:val="20"/>
              </w:rPr>
              <w:t>C</w:t>
            </w:r>
          </w:p>
        </w:tc>
        <w:tc>
          <w:tcPr>
            <w:tcW w:w="1170" w:type="dxa"/>
            <w:vAlign w:val="center"/>
          </w:tcPr>
          <w:p w14:paraId="1828EB63" w14:textId="39E377FE" w:rsidR="00A136E7" w:rsidRPr="0044696D" w:rsidRDefault="00A136E7" w:rsidP="00A136E7">
            <w:pPr>
              <w:jc w:val="center"/>
              <w:rPr>
                <w:rFonts w:asciiTheme="minorBidi" w:eastAsia="Times New Roman" w:hAnsiTheme="minorBidi"/>
                <w:b/>
                <w:bCs/>
                <w:sz w:val="20"/>
                <w:szCs w:val="20"/>
              </w:rPr>
            </w:pPr>
            <w:r w:rsidRPr="0044696D">
              <w:rPr>
                <w:rFonts w:asciiTheme="minorBidi" w:eastAsia="Times New Roman" w:hAnsiTheme="minorBidi"/>
                <w:b/>
                <w:bCs/>
                <w:sz w:val="20"/>
                <w:szCs w:val="20"/>
              </w:rPr>
              <w:t>Marks Allocated</w:t>
            </w:r>
          </w:p>
        </w:tc>
        <w:tc>
          <w:tcPr>
            <w:tcW w:w="1170" w:type="dxa"/>
            <w:vAlign w:val="center"/>
          </w:tcPr>
          <w:p w14:paraId="68D6D9EF" w14:textId="17ABB695" w:rsidR="00A136E7" w:rsidRPr="0044696D" w:rsidRDefault="00A136E7" w:rsidP="00A136E7">
            <w:pPr>
              <w:jc w:val="center"/>
              <w:rPr>
                <w:rFonts w:asciiTheme="minorBidi" w:eastAsia="Times New Roman" w:hAnsiTheme="minorBidi"/>
                <w:b/>
                <w:bCs/>
                <w:sz w:val="20"/>
                <w:szCs w:val="20"/>
              </w:rPr>
            </w:pPr>
            <w:r w:rsidRPr="0044696D">
              <w:rPr>
                <w:rFonts w:asciiTheme="minorBidi" w:eastAsia="Times New Roman" w:hAnsiTheme="minorBidi"/>
                <w:b/>
                <w:bCs/>
                <w:sz w:val="20"/>
                <w:szCs w:val="20"/>
              </w:rPr>
              <w:t>Marks Obtained</w:t>
            </w:r>
          </w:p>
        </w:tc>
      </w:tr>
      <w:tr w:rsidR="00DD72F3" w:rsidRPr="0044696D" w14:paraId="773BCC11" w14:textId="15738C41" w:rsidTr="00DD72F3">
        <w:tc>
          <w:tcPr>
            <w:tcW w:w="622" w:type="dxa"/>
            <w:vAlign w:val="center"/>
          </w:tcPr>
          <w:p w14:paraId="671D9DEC" w14:textId="77777777" w:rsidR="00A136E7" w:rsidRPr="0044696D" w:rsidRDefault="00A136E7" w:rsidP="009E4B4D">
            <w:pPr>
              <w:jc w:val="center"/>
              <w:rPr>
                <w:rFonts w:asciiTheme="minorBidi" w:eastAsia="Times New Roman" w:hAnsiTheme="minorBidi"/>
                <w:sz w:val="20"/>
                <w:szCs w:val="20"/>
              </w:rPr>
            </w:pPr>
            <w:r w:rsidRPr="0044696D">
              <w:rPr>
                <w:rFonts w:asciiTheme="minorBidi" w:eastAsia="Times New Roman" w:hAnsiTheme="minorBidi"/>
                <w:sz w:val="20"/>
                <w:szCs w:val="20"/>
              </w:rPr>
              <w:t>1</w:t>
            </w:r>
          </w:p>
        </w:tc>
        <w:tc>
          <w:tcPr>
            <w:tcW w:w="5367" w:type="dxa"/>
          </w:tcPr>
          <w:p w14:paraId="7640485D" w14:textId="29F9C153" w:rsidR="00A136E7" w:rsidRPr="0044696D" w:rsidRDefault="00A136E7" w:rsidP="006F6101">
            <w:pPr>
              <w:jc w:val="both"/>
              <w:rPr>
                <w:rFonts w:asciiTheme="minorBidi" w:eastAsia="Times New Roman" w:hAnsiTheme="minorBidi"/>
                <w:b/>
                <w:bCs/>
                <w:sz w:val="20"/>
                <w:szCs w:val="20"/>
              </w:rPr>
            </w:pPr>
            <w:r w:rsidRPr="0044696D">
              <w:rPr>
                <w:rFonts w:asciiTheme="minorBidi" w:eastAsia="Times New Roman" w:hAnsiTheme="minorBidi"/>
                <w:sz w:val="20"/>
                <w:szCs w:val="20"/>
              </w:rPr>
              <w:t>ls the Agency incorporated as “Private Limited” with Security Exchange Commission of Pakistan (SECP)? (Please upload attested copies of SECP Certificate of Incorporation, Memorandum of Association and Article of Association).</w:t>
            </w:r>
          </w:p>
        </w:tc>
        <w:tc>
          <w:tcPr>
            <w:tcW w:w="851" w:type="dxa"/>
          </w:tcPr>
          <w:p w14:paraId="1B250BA0" w14:textId="77777777" w:rsidR="00A136E7" w:rsidRPr="0044696D" w:rsidRDefault="00A136E7" w:rsidP="006F6101">
            <w:pPr>
              <w:rPr>
                <w:rFonts w:asciiTheme="minorBidi" w:eastAsia="Times New Roman" w:hAnsiTheme="minorBidi"/>
                <w:b/>
                <w:bCs/>
                <w:sz w:val="20"/>
                <w:szCs w:val="20"/>
              </w:rPr>
            </w:pPr>
          </w:p>
        </w:tc>
        <w:tc>
          <w:tcPr>
            <w:tcW w:w="1170" w:type="dxa"/>
            <w:vAlign w:val="center"/>
          </w:tcPr>
          <w:p w14:paraId="10CE5DCA" w14:textId="0980FBB6" w:rsidR="00A136E7" w:rsidRPr="0044696D" w:rsidRDefault="009E4B4D" w:rsidP="009E4B4D">
            <w:pPr>
              <w:jc w:val="center"/>
              <w:rPr>
                <w:rFonts w:asciiTheme="minorBidi" w:eastAsia="Times New Roman" w:hAnsiTheme="minorBidi"/>
                <w:b/>
                <w:bCs/>
                <w:sz w:val="20"/>
                <w:szCs w:val="20"/>
              </w:rPr>
            </w:pPr>
            <w:r w:rsidRPr="0044696D">
              <w:rPr>
                <w:rFonts w:asciiTheme="minorBidi" w:eastAsia="Times New Roman" w:hAnsiTheme="minorBidi"/>
                <w:b/>
                <w:bCs/>
                <w:sz w:val="20"/>
                <w:szCs w:val="20"/>
              </w:rPr>
              <w:t>02</w:t>
            </w:r>
          </w:p>
        </w:tc>
        <w:tc>
          <w:tcPr>
            <w:tcW w:w="1170" w:type="dxa"/>
            <w:vAlign w:val="center"/>
          </w:tcPr>
          <w:p w14:paraId="0CD858B5" w14:textId="77777777" w:rsidR="00A136E7" w:rsidRPr="0044696D" w:rsidRDefault="00A136E7" w:rsidP="009E4B4D">
            <w:pPr>
              <w:jc w:val="center"/>
              <w:rPr>
                <w:rFonts w:asciiTheme="minorBidi" w:eastAsia="Times New Roman" w:hAnsiTheme="minorBidi"/>
                <w:b/>
                <w:bCs/>
                <w:sz w:val="20"/>
                <w:szCs w:val="20"/>
              </w:rPr>
            </w:pPr>
          </w:p>
        </w:tc>
      </w:tr>
      <w:tr w:rsidR="00DD72F3" w:rsidRPr="0044696D" w14:paraId="072C5930" w14:textId="62CFC8FB" w:rsidTr="00DD72F3">
        <w:tc>
          <w:tcPr>
            <w:tcW w:w="622" w:type="dxa"/>
            <w:vAlign w:val="center"/>
          </w:tcPr>
          <w:p w14:paraId="4C10AB4D" w14:textId="77777777" w:rsidR="00A136E7" w:rsidRPr="0044696D" w:rsidRDefault="00A136E7" w:rsidP="009E4B4D">
            <w:pPr>
              <w:jc w:val="center"/>
              <w:rPr>
                <w:rFonts w:asciiTheme="minorBidi" w:eastAsia="Times New Roman" w:hAnsiTheme="minorBidi"/>
                <w:sz w:val="20"/>
                <w:szCs w:val="20"/>
              </w:rPr>
            </w:pPr>
            <w:r w:rsidRPr="0044696D">
              <w:rPr>
                <w:rFonts w:asciiTheme="minorBidi" w:eastAsia="Times New Roman" w:hAnsiTheme="minorBidi"/>
                <w:sz w:val="20"/>
                <w:szCs w:val="20"/>
              </w:rPr>
              <w:t>2</w:t>
            </w:r>
          </w:p>
        </w:tc>
        <w:tc>
          <w:tcPr>
            <w:tcW w:w="5367" w:type="dxa"/>
          </w:tcPr>
          <w:p w14:paraId="36887E04" w14:textId="0A4FA126" w:rsidR="00A136E7" w:rsidRPr="0044696D" w:rsidRDefault="00A136E7" w:rsidP="006F6101">
            <w:pPr>
              <w:jc w:val="both"/>
              <w:rPr>
                <w:rFonts w:asciiTheme="minorBidi" w:eastAsia="Times New Roman" w:hAnsiTheme="minorBidi"/>
                <w:sz w:val="20"/>
                <w:szCs w:val="20"/>
              </w:rPr>
            </w:pPr>
            <w:r w:rsidRPr="0044696D">
              <w:rPr>
                <w:rFonts w:asciiTheme="minorBidi" w:eastAsia="Times New Roman" w:hAnsiTheme="minorBidi"/>
                <w:sz w:val="20"/>
                <w:szCs w:val="20"/>
              </w:rPr>
              <w:t>ls the Agency registered with Federal Board of Revenue and/or Provincial Revenue Board(s) and active tax payer? (Please upload attested copy of NTN and last three (03) years Tax Returns i.e. 2023, 2024, 2025 &amp; FBR Certificate).</w:t>
            </w:r>
          </w:p>
        </w:tc>
        <w:tc>
          <w:tcPr>
            <w:tcW w:w="851" w:type="dxa"/>
          </w:tcPr>
          <w:p w14:paraId="2D573F83" w14:textId="77777777" w:rsidR="00A136E7" w:rsidRPr="0044696D" w:rsidRDefault="00A136E7" w:rsidP="006F6101">
            <w:pPr>
              <w:rPr>
                <w:rFonts w:asciiTheme="minorBidi" w:eastAsia="Times New Roman" w:hAnsiTheme="minorBidi"/>
                <w:b/>
                <w:bCs/>
                <w:sz w:val="20"/>
                <w:szCs w:val="20"/>
              </w:rPr>
            </w:pPr>
          </w:p>
        </w:tc>
        <w:tc>
          <w:tcPr>
            <w:tcW w:w="1170" w:type="dxa"/>
            <w:vAlign w:val="center"/>
          </w:tcPr>
          <w:p w14:paraId="4C2CD0DE" w14:textId="10464040" w:rsidR="00A136E7" w:rsidRPr="0044696D" w:rsidRDefault="009E4B4D" w:rsidP="009E4B4D">
            <w:pPr>
              <w:jc w:val="center"/>
              <w:rPr>
                <w:rFonts w:asciiTheme="minorBidi" w:eastAsia="Times New Roman" w:hAnsiTheme="minorBidi"/>
                <w:b/>
                <w:bCs/>
                <w:sz w:val="20"/>
                <w:szCs w:val="20"/>
              </w:rPr>
            </w:pPr>
            <w:r w:rsidRPr="0044696D">
              <w:rPr>
                <w:rFonts w:asciiTheme="minorBidi" w:eastAsia="Times New Roman" w:hAnsiTheme="minorBidi"/>
                <w:b/>
                <w:bCs/>
                <w:sz w:val="20"/>
                <w:szCs w:val="20"/>
              </w:rPr>
              <w:t>02</w:t>
            </w:r>
          </w:p>
        </w:tc>
        <w:tc>
          <w:tcPr>
            <w:tcW w:w="1170" w:type="dxa"/>
            <w:vAlign w:val="center"/>
          </w:tcPr>
          <w:p w14:paraId="585E2BFC" w14:textId="77777777" w:rsidR="00A136E7" w:rsidRPr="0044696D" w:rsidRDefault="00A136E7" w:rsidP="009E4B4D">
            <w:pPr>
              <w:jc w:val="center"/>
              <w:rPr>
                <w:rFonts w:asciiTheme="minorBidi" w:eastAsia="Times New Roman" w:hAnsiTheme="minorBidi"/>
                <w:b/>
                <w:bCs/>
                <w:sz w:val="20"/>
                <w:szCs w:val="20"/>
              </w:rPr>
            </w:pPr>
          </w:p>
        </w:tc>
      </w:tr>
      <w:tr w:rsidR="00DD72F3" w:rsidRPr="0044696D" w14:paraId="5A50C4AC" w14:textId="2FCA447B" w:rsidTr="00DD72F3">
        <w:tc>
          <w:tcPr>
            <w:tcW w:w="622" w:type="dxa"/>
            <w:vAlign w:val="center"/>
          </w:tcPr>
          <w:p w14:paraId="4B663CAF" w14:textId="77777777" w:rsidR="00A136E7" w:rsidRPr="0044696D" w:rsidRDefault="00A136E7" w:rsidP="009E4B4D">
            <w:pPr>
              <w:jc w:val="center"/>
              <w:rPr>
                <w:rFonts w:asciiTheme="minorBidi" w:eastAsia="Times New Roman" w:hAnsiTheme="minorBidi"/>
                <w:sz w:val="20"/>
                <w:szCs w:val="20"/>
              </w:rPr>
            </w:pPr>
            <w:r w:rsidRPr="0044696D">
              <w:rPr>
                <w:rFonts w:asciiTheme="minorBidi" w:eastAsia="Times New Roman" w:hAnsiTheme="minorBidi"/>
                <w:sz w:val="20"/>
                <w:szCs w:val="20"/>
              </w:rPr>
              <w:t>3</w:t>
            </w:r>
          </w:p>
        </w:tc>
        <w:tc>
          <w:tcPr>
            <w:tcW w:w="5367" w:type="dxa"/>
          </w:tcPr>
          <w:p w14:paraId="2C32F2E5" w14:textId="77777777" w:rsidR="00A136E7" w:rsidRPr="0044696D" w:rsidRDefault="00A136E7" w:rsidP="006F6101">
            <w:pPr>
              <w:jc w:val="both"/>
              <w:rPr>
                <w:rFonts w:asciiTheme="minorBidi" w:eastAsia="Times New Roman" w:hAnsiTheme="minorBidi"/>
                <w:sz w:val="20"/>
                <w:szCs w:val="20"/>
              </w:rPr>
            </w:pPr>
            <w:r w:rsidRPr="0044696D">
              <w:rPr>
                <w:rFonts w:asciiTheme="minorBidi" w:eastAsia="Times New Roman" w:hAnsiTheme="minorBidi"/>
                <w:sz w:val="20"/>
                <w:szCs w:val="20"/>
              </w:rPr>
              <w:t>Is the Agency accredited with All Pakistan Newspaper Society (APNS), Pakistan Broadcast Association and enlisted by PID ? (Please upload relevant evidences).</w:t>
            </w:r>
          </w:p>
        </w:tc>
        <w:tc>
          <w:tcPr>
            <w:tcW w:w="851" w:type="dxa"/>
          </w:tcPr>
          <w:p w14:paraId="399D158E" w14:textId="77777777" w:rsidR="00A136E7" w:rsidRPr="0044696D" w:rsidRDefault="00A136E7" w:rsidP="006F6101">
            <w:pPr>
              <w:rPr>
                <w:rFonts w:asciiTheme="minorBidi" w:eastAsia="Times New Roman" w:hAnsiTheme="minorBidi"/>
                <w:b/>
                <w:bCs/>
                <w:sz w:val="20"/>
                <w:szCs w:val="20"/>
              </w:rPr>
            </w:pPr>
          </w:p>
        </w:tc>
        <w:tc>
          <w:tcPr>
            <w:tcW w:w="1170" w:type="dxa"/>
            <w:vAlign w:val="center"/>
          </w:tcPr>
          <w:p w14:paraId="67BD86F6" w14:textId="2574F571" w:rsidR="00A136E7" w:rsidRPr="0044696D" w:rsidRDefault="009E4B4D" w:rsidP="009E4B4D">
            <w:pPr>
              <w:jc w:val="center"/>
              <w:rPr>
                <w:rFonts w:asciiTheme="minorBidi" w:eastAsia="Times New Roman" w:hAnsiTheme="minorBidi"/>
                <w:b/>
                <w:bCs/>
                <w:sz w:val="20"/>
                <w:szCs w:val="20"/>
              </w:rPr>
            </w:pPr>
            <w:r w:rsidRPr="0044696D">
              <w:rPr>
                <w:rFonts w:asciiTheme="minorBidi" w:eastAsia="Times New Roman" w:hAnsiTheme="minorBidi"/>
                <w:b/>
                <w:bCs/>
                <w:sz w:val="20"/>
                <w:szCs w:val="20"/>
              </w:rPr>
              <w:t>03</w:t>
            </w:r>
          </w:p>
        </w:tc>
        <w:tc>
          <w:tcPr>
            <w:tcW w:w="1170" w:type="dxa"/>
            <w:vAlign w:val="center"/>
          </w:tcPr>
          <w:p w14:paraId="7DB1E5AB" w14:textId="77777777" w:rsidR="00A136E7" w:rsidRPr="0044696D" w:rsidRDefault="00A136E7" w:rsidP="009E4B4D">
            <w:pPr>
              <w:jc w:val="center"/>
              <w:rPr>
                <w:rFonts w:asciiTheme="minorBidi" w:eastAsia="Times New Roman" w:hAnsiTheme="minorBidi"/>
                <w:b/>
                <w:bCs/>
                <w:sz w:val="20"/>
                <w:szCs w:val="20"/>
              </w:rPr>
            </w:pPr>
          </w:p>
        </w:tc>
      </w:tr>
      <w:tr w:rsidR="00DD72F3" w:rsidRPr="0044696D" w14:paraId="5D7621E8" w14:textId="2CC4B9CC" w:rsidTr="00DD72F3">
        <w:tc>
          <w:tcPr>
            <w:tcW w:w="622" w:type="dxa"/>
            <w:vAlign w:val="center"/>
          </w:tcPr>
          <w:p w14:paraId="6795DD63" w14:textId="77777777" w:rsidR="00A136E7" w:rsidRPr="0044696D" w:rsidRDefault="00A136E7" w:rsidP="009E4B4D">
            <w:pPr>
              <w:jc w:val="center"/>
              <w:rPr>
                <w:rFonts w:asciiTheme="minorBidi" w:eastAsia="Times New Roman" w:hAnsiTheme="minorBidi"/>
                <w:sz w:val="20"/>
                <w:szCs w:val="20"/>
              </w:rPr>
            </w:pPr>
            <w:r w:rsidRPr="0044696D">
              <w:rPr>
                <w:rFonts w:asciiTheme="minorBidi" w:eastAsia="Times New Roman" w:hAnsiTheme="minorBidi"/>
                <w:sz w:val="20"/>
                <w:szCs w:val="20"/>
              </w:rPr>
              <w:t>4</w:t>
            </w:r>
          </w:p>
        </w:tc>
        <w:tc>
          <w:tcPr>
            <w:tcW w:w="5367" w:type="dxa"/>
          </w:tcPr>
          <w:p w14:paraId="7B5B162C" w14:textId="2EBEE377" w:rsidR="00A136E7" w:rsidRPr="0044696D" w:rsidRDefault="00A136E7" w:rsidP="006F6101">
            <w:pPr>
              <w:jc w:val="both"/>
              <w:rPr>
                <w:rFonts w:asciiTheme="minorBidi" w:eastAsia="Times New Roman" w:hAnsiTheme="minorBidi"/>
                <w:sz w:val="20"/>
                <w:szCs w:val="20"/>
              </w:rPr>
            </w:pPr>
            <w:r w:rsidRPr="0044696D">
              <w:rPr>
                <w:rFonts w:asciiTheme="minorBidi" w:eastAsia="Times New Roman" w:hAnsiTheme="minorBidi"/>
                <w:sz w:val="20"/>
                <w:szCs w:val="20"/>
              </w:rPr>
              <w:t>Does the Agency confirm that it has never been involved in any criminal/unlawful activities nor has been blacklisted by any entity/organization/APNS/PBA? (Please provide confirmation / declaration on a Stamp Paper of Rs. 100/- as per sample provided in Annexure - II).</w:t>
            </w:r>
          </w:p>
        </w:tc>
        <w:tc>
          <w:tcPr>
            <w:tcW w:w="851" w:type="dxa"/>
          </w:tcPr>
          <w:p w14:paraId="706E95CF" w14:textId="77777777" w:rsidR="00A136E7" w:rsidRPr="0044696D" w:rsidRDefault="00A136E7" w:rsidP="006F6101">
            <w:pPr>
              <w:rPr>
                <w:rFonts w:asciiTheme="minorBidi" w:eastAsia="Times New Roman" w:hAnsiTheme="minorBidi"/>
                <w:b/>
                <w:bCs/>
                <w:sz w:val="20"/>
                <w:szCs w:val="20"/>
              </w:rPr>
            </w:pPr>
          </w:p>
        </w:tc>
        <w:tc>
          <w:tcPr>
            <w:tcW w:w="1170" w:type="dxa"/>
            <w:vAlign w:val="center"/>
          </w:tcPr>
          <w:p w14:paraId="3840E5F6" w14:textId="052BEE77" w:rsidR="00A136E7" w:rsidRPr="0044696D" w:rsidRDefault="009E4B4D" w:rsidP="009E4B4D">
            <w:pPr>
              <w:jc w:val="center"/>
              <w:rPr>
                <w:rFonts w:asciiTheme="minorBidi" w:eastAsia="Times New Roman" w:hAnsiTheme="minorBidi"/>
                <w:b/>
                <w:bCs/>
                <w:sz w:val="20"/>
                <w:szCs w:val="20"/>
              </w:rPr>
            </w:pPr>
            <w:r w:rsidRPr="0044696D">
              <w:rPr>
                <w:rFonts w:asciiTheme="minorBidi" w:eastAsia="Times New Roman" w:hAnsiTheme="minorBidi"/>
                <w:b/>
                <w:bCs/>
                <w:sz w:val="20"/>
                <w:szCs w:val="20"/>
              </w:rPr>
              <w:t>03</w:t>
            </w:r>
          </w:p>
        </w:tc>
        <w:tc>
          <w:tcPr>
            <w:tcW w:w="1170" w:type="dxa"/>
            <w:vAlign w:val="center"/>
          </w:tcPr>
          <w:p w14:paraId="12189783" w14:textId="77777777" w:rsidR="00A136E7" w:rsidRPr="0044696D" w:rsidRDefault="00A136E7" w:rsidP="009E4B4D">
            <w:pPr>
              <w:jc w:val="center"/>
              <w:rPr>
                <w:rFonts w:asciiTheme="minorBidi" w:eastAsia="Times New Roman" w:hAnsiTheme="minorBidi"/>
                <w:b/>
                <w:bCs/>
                <w:sz w:val="20"/>
                <w:szCs w:val="20"/>
              </w:rPr>
            </w:pPr>
          </w:p>
        </w:tc>
      </w:tr>
      <w:tr w:rsidR="00DD72F3" w:rsidRPr="0044696D" w14:paraId="1536EFDB" w14:textId="54792C3E" w:rsidTr="00DD72F3">
        <w:tc>
          <w:tcPr>
            <w:tcW w:w="622" w:type="dxa"/>
            <w:vAlign w:val="center"/>
          </w:tcPr>
          <w:p w14:paraId="17FF96ED" w14:textId="77777777" w:rsidR="00A136E7" w:rsidRPr="0044696D" w:rsidRDefault="00A136E7" w:rsidP="009E4B4D">
            <w:pPr>
              <w:jc w:val="center"/>
              <w:rPr>
                <w:rFonts w:asciiTheme="minorBidi" w:eastAsia="Times New Roman" w:hAnsiTheme="minorBidi"/>
                <w:sz w:val="20"/>
                <w:szCs w:val="20"/>
              </w:rPr>
            </w:pPr>
            <w:r w:rsidRPr="0044696D">
              <w:rPr>
                <w:rFonts w:asciiTheme="minorBidi" w:eastAsia="Times New Roman" w:hAnsiTheme="minorBidi"/>
                <w:sz w:val="20"/>
                <w:szCs w:val="20"/>
              </w:rPr>
              <w:t>5</w:t>
            </w:r>
          </w:p>
        </w:tc>
        <w:tc>
          <w:tcPr>
            <w:tcW w:w="5367" w:type="dxa"/>
          </w:tcPr>
          <w:p w14:paraId="434DCD2D" w14:textId="5F96C04D" w:rsidR="00A136E7" w:rsidRPr="0044696D" w:rsidRDefault="00A136E7" w:rsidP="006F6101">
            <w:pPr>
              <w:jc w:val="both"/>
              <w:rPr>
                <w:rFonts w:asciiTheme="minorBidi" w:eastAsia="Times New Roman" w:hAnsiTheme="minorBidi"/>
                <w:sz w:val="20"/>
                <w:szCs w:val="20"/>
              </w:rPr>
            </w:pPr>
            <w:r w:rsidRPr="0044696D">
              <w:rPr>
                <w:rFonts w:asciiTheme="minorBidi" w:eastAsia="Times New Roman" w:hAnsiTheme="minorBidi"/>
                <w:sz w:val="20"/>
                <w:szCs w:val="20"/>
              </w:rPr>
              <w:t>Does the Agency have last three (03) years’ experience in launching of advertising campaigns? (Please upload relevant evidence i.e. campaign published material including Print Ads, TVC/DVC/URLs, Invoices/Transmission Certificate and/or any other document validating this).</w:t>
            </w:r>
          </w:p>
        </w:tc>
        <w:tc>
          <w:tcPr>
            <w:tcW w:w="851" w:type="dxa"/>
          </w:tcPr>
          <w:p w14:paraId="1AC51157" w14:textId="77777777" w:rsidR="00A136E7" w:rsidRPr="0044696D" w:rsidRDefault="00A136E7" w:rsidP="006F6101">
            <w:pPr>
              <w:rPr>
                <w:rFonts w:asciiTheme="minorBidi" w:eastAsia="Times New Roman" w:hAnsiTheme="minorBidi"/>
                <w:b/>
                <w:bCs/>
                <w:sz w:val="20"/>
                <w:szCs w:val="20"/>
              </w:rPr>
            </w:pPr>
          </w:p>
        </w:tc>
        <w:tc>
          <w:tcPr>
            <w:tcW w:w="1170" w:type="dxa"/>
            <w:vAlign w:val="center"/>
          </w:tcPr>
          <w:p w14:paraId="48D23346" w14:textId="0E94AC91" w:rsidR="00A136E7" w:rsidRPr="0044696D" w:rsidRDefault="009E4B4D" w:rsidP="009E4B4D">
            <w:pPr>
              <w:jc w:val="center"/>
              <w:rPr>
                <w:rFonts w:asciiTheme="minorBidi" w:eastAsia="Times New Roman" w:hAnsiTheme="minorBidi"/>
                <w:b/>
                <w:bCs/>
                <w:sz w:val="20"/>
                <w:szCs w:val="20"/>
              </w:rPr>
            </w:pPr>
            <w:r w:rsidRPr="0044696D">
              <w:rPr>
                <w:rFonts w:asciiTheme="minorBidi" w:eastAsia="Times New Roman" w:hAnsiTheme="minorBidi"/>
                <w:b/>
                <w:bCs/>
                <w:sz w:val="20"/>
                <w:szCs w:val="20"/>
              </w:rPr>
              <w:t>03</w:t>
            </w:r>
          </w:p>
        </w:tc>
        <w:tc>
          <w:tcPr>
            <w:tcW w:w="1170" w:type="dxa"/>
            <w:vAlign w:val="center"/>
          </w:tcPr>
          <w:p w14:paraId="47A33471" w14:textId="77777777" w:rsidR="00A136E7" w:rsidRPr="0044696D" w:rsidRDefault="00A136E7" w:rsidP="009E4B4D">
            <w:pPr>
              <w:jc w:val="center"/>
              <w:rPr>
                <w:rFonts w:asciiTheme="minorBidi" w:eastAsia="Times New Roman" w:hAnsiTheme="minorBidi"/>
                <w:b/>
                <w:bCs/>
                <w:sz w:val="20"/>
                <w:szCs w:val="20"/>
              </w:rPr>
            </w:pPr>
          </w:p>
        </w:tc>
      </w:tr>
      <w:tr w:rsidR="00DD72F3" w:rsidRPr="0044696D" w14:paraId="41206098" w14:textId="5B1FBECC" w:rsidTr="00DD72F3">
        <w:tc>
          <w:tcPr>
            <w:tcW w:w="622" w:type="dxa"/>
            <w:vAlign w:val="center"/>
          </w:tcPr>
          <w:p w14:paraId="779C4F57" w14:textId="77777777" w:rsidR="00A136E7" w:rsidRPr="0044696D" w:rsidRDefault="00A136E7" w:rsidP="009E4B4D">
            <w:pPr>
              <w:jc w:val="center"/>
              <w:rPr>
                <w:rFonts w:asciiTheme="minorBidi" w:eastAsia="Times New Roman" w:hAnsiTheme="minorBidi"/>
                <w:sz w:val="20"/>
                <w:szCs w:val="20"/>
              </w:rPr>
            </w:pPr>
            <w:r w:rsidRPr="0044696D">
              <w:rPr>
                <w:rFonts w:asciiTheme="minorBidi" w:eastAsia="Times New Roman" w:hAnsiTheme="minorBidi"/>
                <w:sz w:val="20"/>
                <w:szCs w:val="20"/>
              </w:rPr>
              <w:t>6</w:t>
            </w:r>
          </w:p>
        </w:tc>
        <w:tc>
          <w:tcPr>
            <w:tcW w:w="5367" w:type="dxa"/>
          </w:tcPr>
          <w:p w14:paraId="429CB1F1" w14:textId="3C1267F8" w:rsidR="00A136E7" w:rsidRPr="0044696D" w:rsidRDefault="00A136E7" w:rsidP="006F6101">
            <w:pPr>
              <w:jc w:val="both"/>
              <w:rPr>
                <w:rFonts w:asciiTheme="minorBidi" w:eastAsia="Times New Roman" w:hAnsiTheme="minorBidi"/>
                <w:sz w:val="20"/>
                <w:szCs w:val="20"/>
              </w:rPr>
            </w:pPr>
            <w:r w:rsidRPr="0044696D">
              <w:rPr>
                <w:rFonts w:asciiTheme="minorBidi" w:eastAsia="Times New Roman" w:hAnsiTheme="minorBidi"/>
                <w:sz w:val="20"/>
                <w:szCs w:val="20"/>
              </w:rPr>
              <w:t>Does the Agency have minimum three (03) Active Clients at the time of submission of Prequalification Document? (Please upload relevant evidence).</w:t>
            </w:r>
          </w:p>
        </w:tc>
        <w:tc>
          <w:tcPr>
            <w:tcW w:w="851" w:type="dxa"/>
          </w:tcPr>
          <w:p w14:paraId="106355C7" w14:textId="77777777" w:rsidR="00A136E7" w:rsidRPr="0044696D" w:rsidRDefault="00A136E7" w:rsidP="006F6101">
            <w:pPr>
              <w:rPr>
                <w:rFonts w:asciiTheme="minorBidi" w:eastAsia="Times New Roman" w:hAnsiTheme="minorBidi"/>
                <w:b/>
                <w:bCs/>
                <w:sz w:val="20"/>
                <w:szCs w:val="20"/>
              </w:rPr>
            </w:pPr>
          </w:p>
          <w:p w14:paraId="4DDE63FF" w14:textId="77777777" w:rsidR="00A136E7" w:rsidRPr="0044696D" w:rsidRDefault="00A136E7" w:rsidP="006F6101">
            <w:pPr>
              <w:rPr>
                <w:rFonts w:asciiTheme="minorBidi" w:eastAsia="Times New Roman" w:hAnsiTheme="minorBidi"/>
                <w:b/>
                <w:bCs/>
                <w:sz w:val="20"/>
                <w:szCs w:val="20"/>
              </w:rPr>
            </w:pPr>
          </w:p>
          <w:p w14:paraId="67AF0A05" w14:textId="77777777" w:rsidR="00A136E7" w:rsidRPr="0044696D" w:rsidRDefault="00A136E7" w:rsidP="006F6101">
            <w:pPr>
              <w:rPr>
                <w:rFonts w:asciiTheme="minorBidi" w:eastAsia="Times New Roman" w:hAnsiTheme="minorBidi"/>
                <w:b/>
                <w:bCs/>
                <w:sz w:val="20"/>
                <w:szCs w:val="20"/>
              </w:rPr>
            </w:pPr>
          </w:p>
        </w:tc>
        <w:tc>
          <w:tcPr>
            <w:tcW w:w="1170" w:type="dxa"/>
            <w:vAlign w:val="center"/>
          </w:tcPr>
          <w:p w14:paraId="56126D5F" w14:textId="6C57CDA7" w:rsidR="00A136E7" w:rsidRPr="0044696D" w:rsidRDefault="009E4B4D" w:rsidP="009E4B4D">
            <w:pPr>
              <w:jc w:val="center"/>
              <w:rPr>
                <w:rFonts w:asciiTheme="minorBidi" w:eastAsia="Times New Roman" w:hAnsiTheme="minorBidi"/>
                <w:b/>
                <w:bCs/>
                <w:sz w:val="20"/>
                <w:szCs w:val="20"/>
              </w:rPr>
            </w:pPr>
            <w:r w:rsidRPr="0044696D">
              <w:rPr>
                <w:rFonts w:asciiTheme="minorBidi" w:eastAsia="Times New Roman" w:hAnsiTheme="minorBidi"/>
                <w:b/>
                <w:bCs/>
                <w:sz w:val="20"/>
                <w:szCs w:val="20"/>
              </w:rPr>
              <w:t>02</w:t>
            </w:r>
          </w:p>
        </w:tc>
        <w:tc>
          <w:tcPr>
            <w:tcW w:w="1170" w:type="dxa"/>
            <w:vAlign w:val="center"/>
          </w:tcPr>
          <w:p w14:paraId="6BE77997" w14:textId="77777777" w:rsidR="00A136E7" w:rsidRPr="0044696D" w:rsidRDefault="00A136E7" w:rsidP="009E4B4D">
            <w:pPr>
              <w:jc w:val="center"/>
              <w:rPr>
                <w:rFonts w:asciiTheme="minorBidi" w:eastAsia="Times New Roman" w:hAnsiTheme="minorBidi"/>
                <w:b/>
                <w:bCs/>
                <w:sz w:val="20"/>
                <w:szCs w:val="20"/>
              </w:rPr>
            </w:pPr>
          </w:p>
        </w:tc>
      </w:tr>
      <w:tr w:rsidR="00DD72F3" w:rsidRPr="0044696D" w14:paraId="1C984AA7" w14:textId="62694207" w:rsidTr="00DD72F3">
        <w:tc>
          <w:tcPr>
            <w:tcW w:w="622" w:type="dxa"/>
            <w:vAlign w:val="center"/>
          </w:tcPr>
          <w:p w14:paraId="75244847" w14:textId="77777777" w:rsidR="00A136E7" w:rsidRPr="0044696D" w:rsidRDefault="00A136E7" w:rsidP="009E4B4D">
            <w:pPr>
              <w:jc w:val="center"/>
              <w:rPr>
                <w:rFonts w:asciiTheme="minorBidi" w:eastAsia="Times New Roman" w:hAnsiTheme="minorBidi"/>
                <w:sz w:val="20"/>
                <w:szCs w:val="20"/>
              </w:rPr>
            </w:pPr>
            <w:r w:rsidRPr="0044696D">
              <w:rPr>
                <w:rFonts w:asciiTheme="minorBidi" w:eastAsia="Times New Roman" w:hAnsiTheme="minorBidi"/>
                <w:sz w:val="20"/>
                <w:szCs w:val="20"/>
              </w:rPr>
              <w:t>7</w:t>
            </w:r>
          </w:p>
        </w:tc>
        <w:tc>
          <w:tcPr>
            <w:tcW w:w="5367" w:type="dxa"/>
          </w:tcPr>
          <w:p w14:paraId="0BF5D1B1" w14:textId="00E0DD41" w:rsidR="00A136E7" w:rsidRPr="0044696D" w:rsidRDefault="00A136E7" w:rsidP="006F6101">
            <w:pPr>
              <w:jc w:val="both"/>
              <w:rPr>
                <w:rFonts w:asciiTheme="minorBidi" w:eastAsia="Times New Roman" w:hAnsiTheme="minorBidi"/>
                <w:sz w:val="20"/>
                <w:szCs w:val="20"/>
              </w:rPr>
            </w:pPr>
            <w:r w:rsidRPr="0044696D">
              <w:rPr>
                <w:rFonts w:asciiTheme="minorBidi" w:eastAsia="Times New Roman" w:hAnsiTheme="minorBidi"/>
                <w:sz w:val="20"/>
                <w:szCs w:val="20"/>
              </w:rPr>
              <w:t>Does the Agency have a minimum aggregate (total) revenue of PKR from 100 million to 500 million or above 500 million for the last 03 years (Please upload relevant evidence).</w:t>
            </w:r>
          </w:p>
        </w:tc>
        <w:tc>
          <w:tcPr>
            <w:tcW w:w="851" w:type="dxa"/>
          </w:tcPr>
          <w:p w14:paraId="707A3D8D" w14:textId="77777777" w:rsidR="00A136E7" w:rsidRPr="0044696D" w:rsidRDefault="00A136E7" w:rsidP="006F6101">
            <w:pPr>
              <w:rPr>
                <w:rFonts w:asciiTheme="minorBidi" w:eastAsia="Times New Roman" w:hAnsiTheme="minorBidi"/>
                <w:b/>
                <w:bCs/>
                <w:sz w:val="20"/>
                <w:szCs w:val="20"/>
              </w:rPr>
            </w:pPr>
          </w:p>
        </w:tc>
        <w:tc>
          <w:tcPr>
            <w:tcW w:w="1170" w:type="dxa"/>
            <w:vAlign w:val="center"/>
          </w:tcPr>
          <w:p w14:paraId="47FAD4D2" w14:textId="73A9DA11" w:rsidR="00A136E7" w:rsidRPr="0044696D" w:rsidRDefault="009E4B4D" w:rsidP="009E4B4D">
            <w:pPr>
              <w:jc w:val="center"/>
              <w:rPr>
                <w:rFonts w:asciiTheme="minorBidi" w:eastAsia="Times New Roman" w:hAnsiTheme="minorBidi"/>
                <w:b/>
                <w:bCs/>
                <w:sz w:val="20"/>
                <w:szCs w:val="20"/>
              </w:rPr>
            </w:pPr>
            <w:r w:rsidRPr="0044696D">
              <w:rPr>
                <w:rFonts w:asciiTheme="minorBidi" w:eastAsia="Times New Roman" w:hAnsiTheme="minorBidi"/>
                <w:b/>
                <w:bCs/>
                <w:sz w:val="20"/>
                <w:szCs w:val="20"/>
              </w:rPr>
              <w:t>04</w:t>
            </w:r>
          </w:p>
        </w:tc>
        <w:tc>
          <w:tcPr>
            <w:tcW w:w="1170" w:type="dxa"/>
            <w:vAlign w:val="center"/>
          </w:tcPr>
          <w:p w14:paraId="7B16EAB8" w14:textId="77777777" w:rsidR="00A136E7" w:rsidRPr="0044696D" w:rsidRDefault="00A136E7" w:rsidP="009E4B4D">
            <w:pPr>
              <w:jc w:val="center"/>
              <w:rPr>
                <w:rFonts w:asciiTheme="minorBidi" w:eastAsia="Times New Roman" w:hAnsiTheme="minorBidi"/>
                <w:b/>
                <w:bCs/>
                <w:sz w:val="20"/>
                <w:szCs w:val="20"/>
              </w:rPr>
            </w:pPr>
          </w:p>
        </w:tc>
      </w:tr>
      <w:tr w:rsidR="00DD72F3" w:rsidRPr="0044696D" w14:paraId="15361334" w14:textId="39378F6D" w:rsidTr="00DD72F3">
        <w:tc>
          <w:tcPr>
            <w:tcW w:w="622" w:type="dxa"/>
            <w:vAlign w:val="center"/>
          </w:tcPr>
          <w:p w14:paraId="1974A909" w14:textId="77777777" w:rsidR="00A136E7" w:rsidRPr="0044696D" w:rsidRDefault="00A136E7" w:rsidP="009E4B4D">
            <w:pPr>
              <w:jc w:val="center"/>
              <w:rPr>
                <w:rFonts w:asciiTheme="minorBidi" w:eastAsia="Times New Roman" w:hAnsiTheme="minorBidi"/>
                <w:sz w:val="20"/>
                <w:szCs w:val="20"/>
              </w:rPr>
            </w:pPr>
            <w:r w:rsidRPr="0044696D">
              <w:rPr>
                <w:rFonts w:asciiTheme="minorBidi" w:eastAsia="Times New Roman" w:hAnsiTheme="minorBidi"/>
                <w:sz w:val="20"/>
                <w:szCs w:val="20"/>
              </w:rPr>
              <w:t>8</w:t>
            </w:r>
          </w:p>
        </w:tc>
        <w:tc>
          <w:tcPr>
            <w:tcW w:w="5367" w:type="dxa"/>
          </w:tcPr>
          <w:p w14:paraId="2B8572DF" w14:textId="2C384454" w:rsidR="00A136E7" w:rsidRPr="0044696D" w:rsidRDefault="00A136E7" w:rsidP="006F6101">
            <w:pPr>
              <w:jc w:val="both"/>
              <w:rPr>
                <w:rFonts w:asciiTheme="minorBidi" w:eastAsia="Times New Roman" w:hAnsiTheme="minorBidi"/>
                <w:sz w:val="20"/>
                <w:szCs w:val="20"/>
              </w:rPr>
            </w:pPr>
            <w:r w:rsidRPr="0044696D">
              <w:rPr>
                <w:rFonts w:asciiTheme="minorBidi" w:eastAsia="Times New Roman" w:hAnsiTheme="minorBidi"/>
                <w:sz w:val="20"/>
                <w:szCs w:val="20"/>
              </w:rPr>
              <w:t>Does the Agency possess expertise in Art Direction, Creative Direction, Copywriting, and Account/Client Management? (Please upload CV detailing technical capabilities, qualifications, experience, etc., as per Annexure III).</w:t>
            </w:r>
          </w:p>
        </w:tc>
        <w:tc>
          <w:tcPr>
            <w:tcW w:w="851" w:type="dxa"/>
          </w:tcPr>
          <w:p w14:paraId="39949C1F" w14:textId="77777777" w:rsidR="00A136E7" w:rsidRPr="0044696D" w:rsidRDefault="00A136E7" w:rsidP="006F6101">
            <w:pPr>
              <w:rPr>
                <w:rFonts w:asciiTheme="minorBidi" w:eastAsia="Times New Roman" w:hAnsiTheme="minorBidi"/>
                <w:b/>
                <w:bCs/>
                <w:sz w:val="20"/>
                <w:szCs w:val="20"/>
              </w:rPr>
            </w:pPr>
          </w:p>
        </w:tc>
        <w:tc>
          <w:tcPr>
            <w:tcW w:w="1170" w:type="dxa"/>
            <w:vAlign w:val="center"/>
          </w:tcPr>
          <w:p w14:paraId="6C95641D" w14:textId="42D3B5DA" w:rsidR="00A136E7" w:rsidRPr="0044696D" w:rsidRDefault="009E4B4D" w:rsidP="009E4B4D">
            <w:pPr>
              <w:jc w:val="center"/>
              <w:rPr>
                <w:rFonts w:asciiTheme="minorBidi" w:eastAsia="Times New Roman" w:hAnsiTheme="minorBidi"/>
                <w:b/>
                <w:bCs/>
                <w:sz w:val="20"/>
                <w:szCs w:val="20"/>
              </w:rPr>
            </w:pPr>
            <w:r w:rsidRPr="0044696D">
              <w:rPr>
                <w:rFonts w:asciiTheme="minorBidi" w:eastAsia="Times New Roman" w:hAnsiTheme="minorBidi"/>
                <w:b/>
                <w:bCs/>
                <w:sz w:val="20"/>
                <w:szCs w:val="20"/>
              </w:rPr>
              <w:t>02</w:t>
            </w:r>
          </w:p>
        </w:tc>
        <w:tc>
          <w:tcPr>
            <w:tcW w:w="1170" w:type="dxa"/>
            <w:vAlign w:val="center"/>
          </w:tcPr>
          <w:p w14:paraId="238628BC" w14:textId="77777777" w:rsidR="00A136E7" w:rsidRPr="0044696D" w:rsidRDefault="00A136E7" w:rsidP="009E4B4D">
            <w:pPr>
              <w:jc w:val="center"/>
              <w:rPr>
                <w:rFonts w:asciiTheme="minorBidi" w:eastAsia="Times New Roman" w:hAnsiTheme="minorBidi"/>
                <w:b/>
                <w:bCs/>
                <w:sz w:val="20"/>
                <w:szCs w:val="20"/>
              </w:rPr>
            </w:pPr>
          </w:p>
        </w:tc>
      </w:tr>
      <w:tr w:rsidR="00DD72F3" w:rsidRPr="0044696D" w14:paraId="5AB89637" w14:textId="6CD5697E" w:rsidTr="00DD72F3">
        <w:tc>
          <w:tcPr>
            <w:tcW w:w="622" w:type="dxa"/>
            <w:vAlign w:val="center"/>
          </w:tcPr>
          <w:p w14:paraId="568B5F5F" w14:textId="77777777" w:rsidR="00A136E7" w:rsidRPr="0044696D" w:rsidRDefault="00A136E7" w:rsidP="009E4B4D">
            <w:pPr>
              <w:jc w:val="center"/>
              <w:rPr>
                <w:rFonts w:asciiTheme="minorBidi" w:eastAsia="Times New Roman" w:hAnsiTheme="minorBidi"/>
                <w:b/>
                <w:bCs/>
                <w:sz w:val="20"/>
                <w:szCs w:val="20"/>
              </w:rPr>
            </w:pPr>
            <w:r w:rsidRPr="0044696D">
              <w:rPr>
                <w:rFonts w:asciiTheme="minorBidi" w:eastAsia="Times New Roman" w:hAnsiTheme="minorBidi"/>
                <w:b/>
                <w:bCs/>
                <w:sz w:val="20"/>
                <w:szCs w:val="20"/>
              </w:rPr>
              <w:t>9</w:t>
            </w:r>
          </w:p>
        </w:tc>
        <w:tc>
          <w:tcPr>
            <w:tcW w:w="5367" w:type="dxa"/>
          </w:tcPr>
          <w:p w14:paraId="3BD6A32B" w14:textId="543DB5E5" w:rsidR="00A136E7" w:rsidRPr="0044696D" w:rsidRDefault="00A136E7" w:rsidP="006F6101">
            <w:pPr>
              <w:jc w:val="both"/>
              <w:rPr>
                <w:rFonts w:asciiTheme="minorBidi" w:eastAsia="Times New Roman" w:hAnsiTheme="minorBidi"/>
                <w:sz w:val="20"/>
                <w:szCs w:val="20"/>
              </w:rPr>
            </w:pPr>
            <w:r w:rsidRPr="0044696D">
              <w:rPr>
                <w:rFonts w:asciiTheme="minorBidi" w:eastAsia="Times New Roman" w:hAnsiTheme="minorBidi"/>
                <w:sz w:val="20"/>
                <w:szCs w:val="20"/>
              </w:rPr>
              <w:t>Does the Agency have an operational Office in Karachi, Lahore and Islamabad? (Please upload relevant evidence).</w:t>
            </w:r>
          </w:p>
        </w:tc>
        <w:tc>
          <w:tcPr>
            <w:tcW w:w="851" w:type="dxa"/>
          </w:tcPr>
          <w:p w14:paraId="343E726D" w14:textId="77777777" w:rsidR="00A136E7" w:rsidRPr="0044696D" w:rsidRDefault="00A136E7" w:rsidP="006F6101">
            <w:pPr>
              <w:rPr>
                <w:rFonts w:asciiTheme="minorBidi" w:eastAsia="Times New Roman" w:hAnsiTheme="minorBidi"/>
                <w:b/>
                <w:bCs/>
                <w:sz w:val="20"/>
                <w:szCs w:val="20"/>
              </w:rPr>
            </w:pPr>
          </w:p>
        </w:tc>
        <w:tc>
          <w:tcPr>
            <w:tcW w:w="1170" w:type="dxa"/>
            <w:vAlign w:val="center"/>
          </w:tcPr>
          <w:p w14:paraId="2BD39E57" w14:textId="17A705B7" w:rsidR="00A136E7" w:rsidRPr="0044696D" w:rsidRDefault="009E4B4D" w:rsidP="009E4B4D">
            <w:pPr>
              <w:jc w:val="center"/>
              <w:rPr>
                <w:rFonts w:asciiTheme="minorBidi" w:eastAsia="Times New Roman" w:hAnsiTheme="minorBidi"/>
                <w:b/>
                <w:bCs/>
                <w:sz w:val="20"/>
                <w:szCs w:val="20"/>
              </w:rPr>
            </w:pPr>
            <w:r w:rsidRPr="0044696D">
              <w:rPr>
                <w:rFonts w:asciiTheme="minorBidi" w:eastAsia="Times New Roman" w:hAnsiTheme="minorBidi"/>
                <w:b/>
                <w:bCs/>
                <w:sz w:val="20"/>
                <w:szCs w:val="20"/>
              </w:rPr>
              <w:t>02</w:t>
            </w:r>
          </w:p>
        </w:tc>
        <w:tc>
          <w:tcPr>
            <w:tcW w:w="1170" w:type="dxa"/>
            <w:vAlign w:val="center"/>
          </w:tcPr>
          <w:p w14:paraId="523D05A0" w14:textId="77777777" w:rsidR="00A136E7" w:rsidRPr="0044696D" w:rsidRDefault="00A136E7" w:rsidP="009E4B4D">
            <w:pPr>
              <w:jc w:val="center"/>
              <w:rPr>
                <w:rFonts w:asciiTheme="minorBidi" w:eastAsia="Times New Roman" w:hAnsiTheme="minorBidi"/>
                <w:b/>
                <w:bCs/>
                <w:sz w:val="20"/>
                <w:szCs w:val="20"/>
              </w:rPr>
            </w:pPr>
          </w:p>
        </w:tc>
      </w:tr>
      <w:tr w:rsidR="00DD72F3" w:rsidRPr="0044696D" w14:paraId="3FC73616" w14:textId="0A0DB8E6" w:rsidTr="00DD72F3">
        <w:tc>
          <w:tcPr>
            <w:tcW w:w="622" w:type="dxa"/>
            <w:vAlign w:val="center"/>
          </w:tcPr>
          <w:p w14:paraId="766794EB" w14:textId="34B56EC6" w:rsidR="00A136E7" w:rsidRPr="0044696D" w:rsidRDefault="009E4B4D" w:rsidP="009E4B4D">
            <w:pPr>
              <w:jc w:val="center"/>
              <w:rPr>
                <w:rFonts w:asciiTheme="minorBidi" w:eastAsia="Times New Roman" w:hAnsiTheme="minorBidi"/>
                <w:sz w:val="20"/>
                <w:szCs w:val="20"/>
              </w:rPr>
            </w:pPr>
            <w:r w:rsidRPr="0044696D">
              <w:rPr>
                <w:rFonts w:asciiTheme="minorBidi" w:eastAsia="Times New Roman" w:hAnsiTheme="minorBidi"/>
                <w:sz w:val="20"/>
                <w:szCs w:val="20"/>
              </w:rPr>
              <w:t>10</w:t>
            </w:r>
          </w:p>
        </w:tc>
        <w:tc>
          <w:tcPr>
            <w:tcW w:w="5367" w:type="dxa"/>
          </w:tcPr>
          <w:p w14:paraId="7EC8EC82" w14:textId="2F6768D0" w:rsidR="00A136E7" w:rsidRPr="0044696D" w:rsidRDefault="00A136E7" w:rsidP="006F6101">
            <w:pPr>
              <w:jc w:val="both"/>
              <w:rPr>
                <w:rFonts w:asciiTheme="minorBidi" w:eastAsia="Times New Roman" w:hAnsiTheme="minorBidi"/>
                <w:sz w:val="20"/>
                <w:szCs w:val="20"/>
              </w:rPr>
            </w:pPr>
            <w:r w:rsidRPr="0044696D">
              <w:rPr>
                <w:rFonts w:asciiTheme="minorBidi" w:eastAsia="Times New Roman" w:hAnsiTheme="minorBidi"/>
                <w:sz w:val="20"/>
                <w:szCs w:val="20"/>
              </w:rPr>
              <w:t xml:space="preserve">Does the Agency have permanent employees from 20 to 50 or above? </w:t>
            </w:r>
          </w:p>
        </w:tc>
        <w:tc>
          <w:tcPr>
            <w:tcW w:w="851" w:type="dxa"/>
          </w:tcPr>
          <w:p w14:paraId="7D264237" w14:textId="77777777" w:rsidR="00A136E7" w:rsidRPr="0044696D" w:rsidRDefault="00A136E7" w:rsidP="006F6101">
            <w:pPr>
              <w:rPr>
                <w:rFonts w:asciiTheme="minorBidi" w:eastAsia="Times New Roman" w:hAnsiTheme="minorBidi"/>
                <w:b/>
                <w:bCs/>
                <w:sz w:val="20"/>
                <w:szCs w:val="20"/>
              </w:rPr>
            </w:pPr>
          </w:p>
        </w:tc>
        <w:tc>
          <w:tcPr>
            <w:tcW w:w="1170" w:type="dxa"/>
            <w:vAlign w:val="center"/>
          </w:tcPr>
          <w:p w14:paraId="4EDCB06D" w14:textId="29D98537" w:rsidR="00A136E7" w:rsidRPr="0044696D" w:rsidRDefault="009E4B4D" w:rsidP="009E4B4D">
            <w:pPr>
              <w:jc w:val="center"/>
              <w:rPr>
                <w:rFonts w:asciiTheme="minorBidi" w:eastAsia="Times New Roman" w:hAnsiTheme="minorBidi"/>
                <w:b/>
                <w:bCs/>
                <w:sz w:val="20"/>
                <w:szCs w:val="20"/>
              </w:rPr>
            </w:pPr>
            <w:r w:rsidRPr="0044696D">
              <w:rPr>
                <w:rFonts w:asciiTheme="minorBidi" w:eastAsia="Times New Roman" w:hAnsiTheme="minorBidi"/>
                <w:b/>
                <w:bCs/>
                <w:sz w:val="20"/>
                <w:szCs w:val="20"/>
              </w:rPr>
              <w:t>04</w:t>
            </w:r>
          </w:p>
        </w:tc>
        <w:tc>
          <w:tcPr>
            <w:tcW w:w="1170" w:type="dxa"/>
          </w:tcPr>
          <w:p w14:paraId="4B7B0700" w14:textId="77777777" w:rsidR="00A136E7" w:rsidRPr="0044696D" w:rsidRDefault="00A136E7" w:rsidP="006F6101">
            <w:pPr>
              <w:rPr>
                <w:rFonts w:asciiTheme="minorBidi" w:eastAsia="Times New Roman" w:hAnsiTheme="minorBidi"/>
                <w:b/>
                <w:bCs/>
                <w:sz w:val="20"/>
                <w:szCs w:val="20"/>
              </w:rPr>
            </w:pPr>
          </w:p>
        </w:tc>
      </w:tr>
      <w:tr w:rsidR="009E4B4D" w:rsidRPr="0044696D" w14:paraId="3D699F47" w14:textId="77777777" w:rsidTr="00DD72F3">
        <w:tc>
          <w:tcPr>
            <w:tcW w:w="622" w:type="dxa"/>
            <w:vAlign w:val="center"/>
          </w:tcPr>
          <w:p w14:paraId="5D3BB877" w14:textId="3F701C59" w:rsidR="009E4B4D" w:rsidRPr="0044696D" w:rsidRDefault="009E4B4D" w:rsidP="009E4B4D">
            <w:pPr>
              <w:jc w:val="center"/>
              <w:rPr>
                <w:rFonts w:asciiTheme="minorBidi" w:eastAsia="Times New Roman" w:hAnsiTheme="minorBidi"/>
                <w:sz w:val="20"/>
                <w:szCs w:val="20"/>
              </w:rPr>
            </w:pPr>
            <w:r w:rsidRPr="0044696D">
              <w:rPr>
                <w:rFonts w:asciiTheme="minorBidi" w:eastAsia="Times New Roman" w:hAnsiTheme="minorBidi"/>
                <w:sz w:val="20"/>
                <w:szCs w:val="20"/>
              </w:rPr>
              <w:t>11</w:t>
            </w:r>
          </w:p>
        </w:tc>
        <w:tc>
          <w:tcPr>
            <w:tcW w:w="5367" w:type="dxa"/>
          </w:tcPr>
          <w:p w14:paraId="5720A7BD" w14:textId="6C8BAD80" w:rsidR="009E4B4D" w:rsidRPr="0044696D" w:rsidRDefault="009E4B4D" w:rsidP="006F6101">
            <w:pPr>
              <w:jc w:val="both"/>
              <w:rPr>
                <w:rFonts w:asciiTheme="minorBidi" w:eastAsia="Times New Roman" w:hAnsiTheme="minorBidi"/>
                <w:sz w:val="20"/>
                <w:szCs w:val="20"/>
              </w:rPr>
            </w:pPr>
            <w:r w:rsidRPr="0044696D">
              <w:rPr>
                <w:rFonts w:asciiTheme="minorBidi" w:eastAsia="Times New Roman" w:hAnsiTheme="minorBidi"/>
                <w:sz w:val="20"/>
                <w:szCs w:val="20"/>
              </w:rPr>
              <w:t>Particulars of the permanent technical staff, their qualification, experience and the available facilities.</w:t>
            </w:r>
          </w:p>
        </w:tc>
        <w:tc>
          <w:tcPr>
            <w:tcW w:w="851" w:type="dxa"/>
          </w:tcPr>
          <w:p w14:paraId="1ACFD6D4" w14:textId="77777777" w:rsidR="009E4B4D" w:rsidRPr="0044696D" w:rsidRDefault="009E4B4D" w:rsidP="006F6101">
            <w:pPr>
              <w:rPr>
                <w:rFonts w:asciiTheme="minorBidi" w:eastAsia="Times New Roman" w:hAnsiTheme="minorBidi"/>
                <w:b/>
                <w:bCs/>
                <w:sz w:val="20"/>
                <w:szCs w:val="20"/>
              </w:rPr>
            </w:pPr>
          </w:p>
        </w:tc>
        <w:tc>
          <w:tcPr>
            <w:tcW w:w="1170" w:type="dxa"/>
            <w:vAlign w:val="center"/>
          </w:tcPr>
          <w:p w14:paraId="32713C56" w14:textId="27699DA4" w:rsidR="009E4B4D" w:rsidRPr="0044696D" w:rsidRDefault="009E4B4D" w:rsidP="009E4B4D">
            <w:pPr>
              <w:jc w:val="center"/>
              <w:rPr>
                <w:rFonts w:asciiTheme="minorBidi" w:eastAsia="Times New Roman" w:hAnsiTheme="minorBidi"/>
                <w:b/>
                <w:bCs/>
                <w:sz w:val="20"/>
                <w:szCs w:val="20"/>
              </w:rPr>
            </w:pPr>
            <w:r w:rsidRPr="0044696D">
              <w:rPr>
                <w:rFonts w:asciiTheme="minorBidi" w:eastAsia="Times New Roman" w:hAnsiTheme="minorBidi"/>
                <w:b/>
                <w:bCs/>
                <w:sz w:val="20"/>
                <w:szCs w:val="20"/>
              </w:rPr>
              <w:t>03</w:t>
            </w:r>
          </w:p>
        </w:tc>
        <w:tc>
          <w:tcPr>
            <w:tcW w:w="1170" w:type="dxa"/>
          </w:tcPr>
          <w:p w14:paraId="3D24875C" w14:textId="77777777" w:rsidR="009E4B4D" w:rsidRPr="0044696D" w:rsidRDefault="009E4B4D" w:rsidP="006F6101">
            <w:pPr>
              <w:rPr>
                <w:rFonts w:asciiTheme="minorBidi" w:eastAsia="Times New Roman" w:hAnsiTheme="minorBidi"/>
                <w:b/>
                <w:bCs/>
                <w:sz w:val="20"/>
                <w:szCs w:val="20"/>
              </w:rPr>
            </w:pPr>
          </w:p>
        </w:tc>
      </w:tr>
      <w:tr w:rsidR="00574488" w:rsidRPr="0044696D" w14:paraId="5453099B" w14:textId="77777777" w:rsidTr="00DD72F3">
        <w:tc>
          <w:tcPr>
            <w:tcW w:w="622" w:type="dxa"/>
            <w:vAlign w:val="center"/>
          </w:tcPr>
          <w:p w14:paraId="3C2F6A04" w14:textId="77777777" w:rsidR="00574488" w:rsidRPr="0044696D" w:rsidRDefault="00574488" w:rsidP="009E4B4D">
            <w:pPr>
              <w:jc w:val="center"/>
              <w:rPr>
                <w:rFonts w:asciiTheme="minorBidi" w:eastAsia="Times New Roman" w:hAnsiTheme="minorBidi"/>
                <w:sz w:val="20"/>
                <w:szCs w:val="20"/>
              </w:rPr>
            </w:pPr>
          </w:p>
        </w:tc>
        <w:tc>
          <w:tcPr>
            <w:tcW w:w="5367" w:type="dxa"/>
          </w:tcPr>
          <w:p w14:paraId="0202F6CB" w14:textId="07BC0B3A" w:rsidR="00574488" w:rsidRPr="0044696D" w:rsidRDefault="00574488" w:rsidP="00574488">
            <w:pPr>
              <w:rPr>
                <w:rFonts w:asciiTheme="minorBidi" w:eastAsia="Times New Roman" w:hAnsiTheme="minorBidi"/>
                <w:b/>
                <w:bCs/>
                <w:sz w:val="20"/>
                <w:szCs w:val="20"/>
              </w:rPr>
            </w:pPr>
            <w:r w:rsidRPr="0044696D">
              <w:rPr>
                <w:rFonts w:asciiTheme="minorBidi" w:eastAsia="Times New Roman" w:hAnsiTheme="minorBidi"/>
                <w:b/>
                <w:bCs/>
                <w:sz w:val="20"/>
                <w:szCs w:val="20"/>
              </w:rPr>
              <w:t>Total</w:t>
            </w:r>
          </w:p>
        </w:tc>
        <w:tc>
          <w:tcPr>
            <w:tcW w:w="851" w:type="dxa"/>
          </w:tcPr>
          <w:p w14:paraId="46C28D55" w14:textId="77777777" w:rsidR="00574488" w:rsidRPr="0044696D" w:rsidRDefault="00574488" w:rsidP="006F6101">
            <w:pPr>
              <w:rPr>
                <w:rFonts w:asciiTheme="minorBidi" w:eastAsia="Times New Roman" w:hAnsiTheme="minorBidi"/>
                <w:b/>
                <w:bCs/>
                <w:sz w:val="20"/>
                <w:szCs w:val="20"/>
              </w:rPr>
            </w:pPr>
          </w:p>
        </w:tc>
        <w:tc>
          <w:tcPr>
            <w:tcW w:w="1170" w:type="dxa"/>
            <w:vAlign w:val="center"/>
          </w:tcPr>
          <w:p w14:paraId="30B4C994" w14:textId="3BA51678" w:rsidR="00574488" w:rsidRPr="0044696D" w:rsidRDefault="00574488" w:rsidP="009E4B4D">
            <w:pPr>
              <w:jc w:val="center"/>
              <w:rPr>
                <w:rFonts w:asciiTheme="minorBidi" w:eastAsia="Times New Roman" w:hAnsiTheme="minorBidi"/>
                <w:b/>
                <w:bCs/>
                <w:sz w:val="20"/>
                <w:szCs w:val="20"/>
              </w:rPr>
            </w:pPr>
            <w:r w:rsidRPr="0044696D">
              <w:rPr>
                <w:rFonts w:asciiTheme="minorBidi" w:eastAsia="Times New Roman" w:hAnsiTheme="minorBidi"/>
                <w:b/>
                <w:bCs/>
                <w:sz w:val="20"/>
                <w:szCs w:val="20"/>
              </w:rPr>
              <w:t>30</w:t>
            </w:r>
          </w:p>
        </w:tc>
        <w:tc>
          <w:tcPr>
            <w:tcW w:w="1170" w:type="dxa"/>
          </w:tcPr>
          <w:p w14:paraId="22A5F920" w14:textId="77777777" w:rsidR="00574488" w:rsidRPr="0044696D" w:rsidRDefault="00574488" w:rsidP="006F6101">
            <w:pPr>
              <w:rPr>
                <w:rFonts w:asciiTheme="minorBidi" w:eastAsia="Times New Roman" w:hAnsiTheme="minorBidi"/>
                <w:b/>
                <w:bCs/>
                <w:sz w:val="20"/>
                <w:szCs w:val="20"/>
              </w:rPr>
            </w:pPr>
          </w:p>
        </w:tc>
      </w:tr>
    </w:tbl>
    <w:p w14:paraId="1D0872CD" w14:textId="77777777" w:rsidR="00A136E7" w:rsidRPr="0044696D" w:rsidRDefault="00A136E7" w:rsidP="00F21971">
      <w:pPr>
        <w:spacing w:line="276" w:lineRule="auto"/>
        <w:ind w:left="-567" w:right="-613"/>
        <w:jc w:val="both"/>
        <w:rPr>
          <w:rFonts w:ascii="Arial" w:hAnsi="Arial" w:cs="Arial"/>
          <w:sz w:val="20"/>
          <w:szCs w:val="20"/>
        </w:rPr>
      </w:pPr>
    </w:p>
    <w:p w14:paraId="1FA62575" w14:textId="77777777" w:rsidR="00D30BA2" w:rsidRPr="0044696D" w:rsidRDefault="00D30BA2" w:rsidP="00F21971">
      <w:pPr>
        <w:spacing w:line="276" w:lineRule="auto"/>
        <w:ind w:left="-567" w:right="-613"/>
        <w:jc w:val="both"/>
        <w:rPr>
          <w:rFonts w:ascii="Arial" w:hAnsi="Arial" w:cs="Arial"/>
          <w:sz w:val="20"/>
          <w:szCs w:val="20"/>
        </w:rPr>
      </w:pPr>
    </w:p>
    <w:p w14:paraId="46847182" w14:textId="7E9A1972" w:rsidR="00D30BA2" w:rsidRPr="0044696D" w:rsidRDefault="00D30BA2" w:rsidP="00B32F8C">
      <w:pPr>
        <w:pStyle w:val="ListParagraph"/>
        <w:numPr>
          <w:ilvl w:val="0"/>
          <w:numId w:val="28"/>
        </w:numPr>
        <w:tabs>
          <w:tab w:val="left" w:pos="630"/>
        </w:tabs>
        <w:spacing w:line="276" w:lineRule="auto"/>
        <w:ind w:left="360"/>
        <w:rPr>
          <w:rFonts w:ascii="Arial" w:eastAsia="Times New Roman" w:hAnsi="Arial" w:cs="Arial"/>
        </w:rPr>
      </w:pPr>
      <w:r w:rsidRPr="0044696D">
        <w:rPr>
          <w:rFonts w:ascii="Arial" w:eastAsia="Times New Roman" w:hAnsi="Arial" w:cs="Arial"/>
          <w:b/>
          <w:bCs/>
        </w:rPr>
        <w:t xml:space="preserve">Technical Evaluation (Presentation) </w:t>
      </w:r>
      <w:r w:rsidR="00932858" w:rsidRPr="0044696D">
        <w:rPr>
          <w:rFonts w:ascii="Arial" w:eastAsia="Times New Roman" w:hAnsi="Arial" w:cs="Arial"/>
          <w:b/>
          <w:bCs/>
        </w:rPr>
        <w:t>– Part Two</w:t>
      </w:r>
      <w:r w:rsidR="002E6CDE" w:rsidRPr="0044696D">
        <w:rPr>
          <w:rFonts w:ascii="Arial" w:eastAsia="Times New Roman" w:hAnsi="Arial" w:cs="Arial"/>
          <w:b/>
          <w:bCs/>
        </w:rPr>
        <w:t xml:space="preserve"> </w:t>
      </w:r>
      <w:r w:rsidR="002E6CDE" w:rsidRPr="0044696D">
        <w:rPr>
          <w:rFonts w:ascii="Arial" w:eastAsia="Times New Roman" w:hAnsi="Arial" w:cs="Arial"/>
          <w:b/>
          <w:bCs/>
          <w:sz w:val="22"/>
          <w:szCs w:val="22"/>
        </w:rPr>
        <w:t>(Max. 70 Marks)</w:t>
      </w:r>
    </w:p>
    <w:p w14:paraId="1AB33CA3" w14:textId="77777777" w:rsidR="002E6CDE" w:rsidRPr="0044696D" w:rsidRDefault="002E6CDE" w:rsidP="002E6CDE">
      <w:pPr>
        <w:pStyle w:val="ListParagraph"/>
        <w:tabs>
          <w:tab w:val="left" w:pos="630"/>
        </w:tabs>
        <w:spacing w:line="276" w:lineRule="auto"/>
        <w:ind w:left="360"/>
        <w:rPr>
          <w:rFonts w:ascii="Arial" w:eastAsia="Times New Roman" w:hAnsi="Arial" w:cs="Arial"/>
          <w:sz w:val="14"/>
          <w:szCs w:val="14"/>
        </w:rPr>
      </w:pPr>
    </w:p>
    <w:p w14:paraId="1503ED25" w14:textId="77777777" w:rsidR="002E6CDE" w:rsidRPr="0044696D" w:rsidRDefault="002E6CDE" w:rsidP="00B32F8C">
      <w:pPr>
        <w:pStyle w:val="ListParagraph"/>
        <w:numPr>
          <w:ilvl w:val="0"/>
          <w:numId w:val="30"/>
        </w:numPr>
        <w:spacing w:line="276" w:lineRule="auto"/>
        <w:outlineLvl w:val="2"/>
        <w:rPr>
          <w:rFonts w:asciiTheme="minorBidi" w:eastAsia="Times New Roman" w:hAnsiTheme="minorBidi"/>
          <w:b/>
          <w:bCs/>
          <w:kern w:val="0"/>
          <w:sz w:val="22"/>
          <w:szCs w:val="22"/>
          <w:lang w:eastAsia="zh-CN"/>
          <w14:ligatures w14:val="none"/>
        </w:rPr>
      </w:pPr>
      <w:r w:rsidRPr="0044696D">
        <w:rPr>
          <w:rFonts w:asciiTheme="minorBidi" w:eastAsia="Times New Roman" w:hAnsiTheme="minorBidi"/>
          <w:b/>
          <w:bCs/>
          <w:kern w:val="0"/>
          <w:sz w:val="22"/>
          <w:szCs w:val="22"/>
          <w:lang w:eastAsia="zh-CN"/>
          <w14:ligatures w14:val="none"/>
        </w:rPr>
        <w:t>Introduction:</w:t>
      </w:r>
    </w:p>
    <w:p w14:paraId="146AA1BD" w14:textId="77777777" w:rsidR="00984D28" w:rsidRPr="0044696D" w:rsidRDefault="00984D28" w:rsidP="00984D28">
      <w:pPr>
        <w:pStyle w:val="ListParagraph"/>
        <w:spacing w:line="276" w:lineRule="auto"/>
        <w:outlineLvl w:val="2"/>
        <w:rPr>
          <w:rFonts w:asciiTheme="minorBidi" w:eastAsia="Times New Roman" w:hAnsiTheme="minorBidi"/>
          <w:b/>
          <w:bCs/>
          <w:kern w:val="0"/>
          <w:sz w:val="14"/>
          <w:szCs w:val="14"/>
          <w:lang w:eastAsia="zh-CN"/>
          <w14:ligatures w14:val="none"/>
        </w:rPr>
      </w:pPr>
    </w:p>
    <w:p w14:paraId="52AD6434" w14:textId="7E6541E8" w:rsidR="002E6CDE" w:rsidRPr="0044696D" w:rsidRDefault="002E6CDE" w:rsidP="00984D28">
      <w:pPr>
        <w:spacing w:line="276" w:lineRule="auto"/>
        <w:ind w:left="720"/>
        <w:jc w:val="both"/>
        <w:rPr>
          <w:rFonts w:asciiTheme="minorBidi" w:eastAsia="Times New Roman" w:hAnsiTheme="minorBidi"/>
          <w:kern w:val="0"/>
          <w:sz w:val="20"/>
          <w:szCs w:val="20"/>
          <w:lang w:eastAsia="zh-CN"/>
          <w14:ligatures w14:val="none"/>
        </w:rPr>
      </w:pPr>
      <w:r w:rsidRPr="0044696D">
        <w:rPr>
          <w:rFonts w:asciiTheme="minorBidi" w:eastAsia="Times New Roman" w:hAnsiTheme="minorBidi"/>
          <w:kern w:val="0"/>
          <w:sz w:val="20"/>
          <w:szCs w:val="20"/>
          <w:lang w:eastAsia="zh-CN"/>
          <w14:ligatures w14:val="none"/>
        </w:rPr>
        <w:t xml:space="preserve">For over five decades, the State Life Insurance Corporation of Pakistan (SLIC) has been a cornerstone of financial protection and wellbeing, contributing to the resilience and prosperity of Pakistan. Over the past </w:t>
      </w:r>
      <w:r w:rsidR="00C21DF2" w:rsidRPr="0044696D">
        <w:rPr>
          <w:rFonts w:asciiTheme="minorBidi" w:eastAsia="Times New Roman" w:hAnsiTheme="minorBidi"/>
          <w:kern w:val="0"/>
          <w:sz w:val="20"/>
          <w:szCs w:val="20"/>
          <w:lang w:eastAsia="zh-CN"/>
          <w14:ligatures w14:val="none"/>
        </w:rPr>
        <w:t>05</w:t>
      </w:r>
      <w:r w:rsidRPr="0044696D">
        <w:rPr>
          <w:rFonts w:asciiTheme="minorBidi" w:eastAsia="Times New Roman" w:hAnsiTheme="minorBidi"/>
          <w:kern w:val="0"/>
          <w:sz w:val="20"/>
          <w:szCs w:val="20"/>
          <w:lang w:eastAsia="zh-CN"/>
          <w14:ligatures w14:val="none"/>
        </w:rPr>
        <w:t xml:space="preserve"> years, SLIC has diligently revitalized its brand legacy through strategic initiatives such as revamping its iconic jingle, launching new products, forging key brand partnerships, and crafting compelling narratives.</w:t>
      </w:r>
    </w:p>
    <w:p w14:paraId="27E31BE6" w14:textId="77777777" w:rsidR="00984D28" w:rsidRPr="0044696D" w:rsidRDefault="00984D28" w:rsidP="00984D28">
      <w:pPr>
        <w:spacing w:line="276" w:lineRule="auto"/>
        <w:ind w:left="720"/>
        <w:jc w:val="both"/>
        <w:rPr>
          <w:rFonts w:asciiTheme="minorBidi" w:eastAsia="Times New Roman" w:hAnsiTheme="minorBidi"/>
          <w:kern w:val="0"/>
          <w:sz w:val="20"/>
          <w:szCs w:val="20"/>
          <w:lang w:eastAsia="zh-CN"/>
          <w14:ligatures w14:val="none"/>
        </w:rPr>
      </w:pPr>
    </w:p>
    <w:p w14:paraId="0E47E975" w14:textId="77777777" w:rsidR="002E6CDE" w:rsidRPr="0044696D" w:rsidRDefault="002E6CDE" w:rsidP="00B32F8C">
      <w:pPr>
        <w:pStyle w:val="ListParagraph"/>
        <w:numPr>
          <w:ilvl w:val="0"/>
          <w:numId w:val="30"/>
        </w:numPr>
        <w:spacing w:line="276" w:lineRule="auto"/>
        <w:outlineLvl w:val="2"/>
        <w:rPr>
          <w:rFonts w:asciiTheme="minorBidi" w:eastAsia="Times New Roman" w:hAnsiTheme="minorBidi"/>
          <w:b/>
          <w:bCs/>
          <w:kern w:val="0"/>
          <w:sz w:val="22"/>
          <w:szCs w:val="22"/>
          <w:lang w:eastAsia="zh-CN"/>
          <w14:ligatures w14:val="none"/>
        </w:rPr>
      </w:pPr>
      <w:r w:rsidRPr="0044696D">
        <w:rPr>
          <w:rFonts w:asciiTheme="minorBidi" w:eastAsia="Times New Roman" w:hAnsiTheme="minorBidi"/>
          <w:b/>
          <w:bCs/>
          <w:kern w:val="0"/>
          <w:sz w:val="22"/>
          <w:szCs w:val="22"/>
          <w:lang w:eastAsia="zh-CN"/>
          <w14:ligatures w14:val="none"/>
        </w:rPr>
        <w:t>Objective:</w:t>
      </w:r>
    </w:p>
    <w:p w14:paraId="1ED73F4D" w14:textId="77777777" w:rsidR="00984D28" w:rsidRPr="0044696D" w:rsidRDefault="00984D28" w:rsidP="00984D28">
      <w:pPr>
        <w:pStyle w:val="ListParagraph"/>
        <w:spacing w:line="276" w:lineRule="auto"/>
        <w:outlineLvl w:val="2"/>
        <w:rPr>
          <w:rFonts w:asciiTheme="minorBidi" w:eastAsia="Times New Roman" w:hAnsiTheme="minorBidi"/>
          <w:b/>
          <w:bCs/>
          <w:kern w:val="0"/>
          <w:sz w:val="14"/>
          <w:szCs w:val="14"/>
          <w:lang w:eastAsia="zh-CN"/>
          <w14:ligatures w14:val="none"/>
        </w:rPr>
      </w:pPr>
    </w:p>
    <w:p w14:paraId="18229B12" w14:textId="68F650BC" w:rsidR="002E6CDE" w:rsidRPr="0044696D" w:rsidRDefault="002E6CDE" w:rsidP="00984D28">
      <w:pPr>
        <w:spacing w:line="276" w:lineRule="auto"/>
        <w:ind w:left="720"/>
        <w:jc w:val="both"/>
        <w:rPr>
          <w:rFonts w:asciiTheme="minorBidi" w:eastAsia="Times New Roman" w:hAnsiTheme="minorBidi"/>
          <w:kern w:val="0"/>
          <w:sz w:val="20"/>
          <w:szCs w:val="20"/>
          <w:lang w:eastAsia="zh-CN"/>
          <w14:ligatures w14:val="none"/>
        </w:rPr>
      </w:pPr>
      <w:r w:rsidRPr="0044696D">
        <w:rPr>
          <w:rFonts w:asciiTheme="minorBidi" w:eastAsia="Times New Roman" w:hAnsiTheme="minorBidi"/>
          <w:kern w:val="0"/>
          <w:sz w:val="20"/>
          <w:szCs w:val="20"/>
          <w:lang w:eastAsia="zh-CN"/>
          <w14:ligatures w14:val="none"/>
        </w:rPr>
        <w:t>We are now seeking a creative agency to drive our brand forward over the next 2 years. The objective of this creative pitch is to identify a creative agency capable of not only understanding SLIC's brand ethos but also executing innovative marketing and communication strategies that resonate with our target audience.</w:t>
      </w:r>
    </w:p>
    <w:p w14:paraId="596C4043" w14:textId="77777777" w:rsidR="00984D28" w:rsidRPr="0044696D" w:rsidRDefault="00984D28" w:rsidP="00984D28">
      <w:pPr>
        <w:spacing w:line="276" w:lineRule="auto"/>
        <w:ind w:left="720"/>
        <w:jc w:val="both"/>
        <w:rPr>
          <w:rFonts w:asciiTheme="minorBidi" w:eastAsia="Times New Roman" w:hAnsiTheme="minorBidi"/>
          <w:kern w:val="0"/>
          <w:sz w:val="20"/>
          <w:szCs w:val="20"/>
          <w:lang w:eastAsia="zh-CN"/>
          <w14:ligatures w14:val="none"/>
        </w:rPr>
      </w:pPr>
    </w:p>
    <w:p w14:paraId="02A3CA4C" w14:textId="77777777" w:rsidR="002E6CDE" w:rsidRPr="0044696D" w:rsidRDefault="002E6CDE" w:rsidP="00B32F8C">
      <w:pPr>
        <w:pStyle w:val="ListParagraph"/>
        <w:numPr>
          <w:ilvl w:val="0"/>
          <w:numId w:val="30"/>
        </w:numPr>
        <w:spacing w:line="276" w:lineRule="auto"/>
        <w:outlineLvl w:val="2"/>
        <w:rPr>
          <w:rFonts w:asciiTheme="minorBidi" w:eastAsia="Times New Roman" w:hAnsiTheme="minorBidi"/>
          <w:b/>
          <w:bCs/>
          <w:kern w:val="0"/>
          <w:sz w:val="22"/>
          <w:szCs w:val="22"/>
          <w:lang w:eastAsia="zh-CN"/>
          <w14:ligatures w14:val="none"/>
        </w:rPr>
      </w:pPr>
      <w:r w:rsidRPr="0044696D">
        <w:rPr>
          <w:rFonts w:asciiTheme="minorBidi" w:eastAsia="Times New Roman" w:hAnsiTheme="minorBidi"/>
          <w:b/>
          <w:bCs/>
          <w:kern w:val="0"/>
          <w:sz w:val="22"/>
          <w:szCs w:val="22"/>
          <w:lang w:eastAsia="zh-CN"/>
          <w14:ligatures w14:val="none"/>
        </w:rPr>
        <w:t>The selected agency must demonstrate:</w:t>
      </w:r>
    </w:p>
    <w:p w14:paraId="72D8B2CD" w14:textId="77777777" w:rsidR="002E6CDE" w:rsidRPr="0044696D" w:rsidRDefault="002E6CDE" w:rsidP="00984D28">
      <w:pPr>
        <w:pStyle w:val="ListParagraph"/>
        <w:spacing w:line="276" w:lineRule="auto"/>
        <w:outlineLvl w:val="2"/>
        <w:rPr>
          <w:rFonts w:asciiTheme="minorBidi" w:eastAsia="Times New Roman" w:hAnsiTheme="minorBidi"/>
          <w:b/>
          <w:bCs/>
          <w:kern w:val="0"/>
          <w:sz w:val="8"/>
          <w:szCs w:val="8"/>
          <w:lang w:eastAsia="zh-CN"/>
          <w14:ligatures w14:val="none"/>
        </w:rPr>
      </w:pPr>
    </w:p>
    <w:p w14:paraId="60948765" w14:textId="77777777" w:rsidR="002E6CDE" w:rsidRPr="0044696D" w:rsidRDefault="002E6CDE" w:rsidP="00B32F8C">
      <w:pPr>
        <w:pStyle w:val="ListParagraph"/>
        <w:numPr>
          <w:ilvl w:val="0"/>
          <w:numId w:val="31"/>
        </w:numPr>
        <w:spacing w:line="276" w:lineRule="auto"/>
        <w:ind w:left="1530"/>
        <w:rPr>
          <w:rFonts w:asciiTheme="minorBidi" w:eastAsia="Times New Roman" w:hAnsiTheme="minorBidi"/>
          <w:kern w:val="0"/>
          <w:sz w:val="20"/>
          <w:szCs w:val="20"/>
          <w:lang w:eastAsia="zh-CN"/>
          <w14:ligatures w14:val="none"/>
        </w:rPr>
      </w:pPr>
      <w:r w:rsidRPr="0044696D">
        <w:rPr>
          <w:rFonts w:asciiTheme="minorBidi" w:eastAsia="Times New Roman" w:hAnsiTheme="minorBidi"/>
          <w:kern w:val="0"/>
          <w:sz w:val="20"/>
          <w:szCs w:val="20"/>
          <w:lang w:eastAsia="zh-CN"/>
          <w14:ligatures w14:val="none"/>
        </w:rPr>
        <w:t xml:space="preserve">Understanding of SLIC's brand values </w:t>
      </w:r>
    </w:p>
    <w:p w14:paraId="3D1B19F7" w14:textId="77777777" w:rsidR="002E6CDE" w:rsidRPr="0044696D" w:rsidRDefault="002E6CDE" w:rsidP="00B32F8C">
      <w:pPr>
        <w:pStyle w:val="ListParagraph"/>
        <w:numPr>
          <w:ilvl w:val="0"/>
          <w:numId w:val="31"/>
        </w:numPr>
        <w:spacing w:line="276" w:lineRule="auto"/>
        <w:ind w:left="1530"/>
        <w:rPr>
          <w:rFonts w:asciiTheme="minorBidi" w:eastAsia="Times New Roman" w:hAnsiTheme="minorBidi"/>
          <w:kern w:val="0"/>
          <w:sz w:val="20"/>
          <w:szCs w:val="20"/>
          <w:lang w:eastAsia="zh-CN"/>
          <w14:ligatures w14:val="none"/>
        </w:rPr>
      </w:pPr>
      <w:r w:rsidRPr="0044696D">
        <w:rPr>
          <w:rFonts w:asciiTheme="minorBidi" w:eastAsia="Times New Roman" w:hAnsiTheme="minorBidi"/>
          <w:kern w:val="0"/>
          <w:sz w:val="20"/>
          <w:szCs w:val="20"/>
          <w:lang w:eastAsia="zh-CN"/>
          <w14:ligatures w14:val="none"/>
        </w:rPr>
        <w:t xml:space="preserve">Track record in financial services marketing </w:t>
      </w:r>
    </w:p>
    <w:p w14:paraId="53BFF544" w14:textId="77777777" w:rsidR="002E6CDE" w:rsidRPr="0044696D" w:rsidRDefault="002E6CDE" w:rsidP="00B32F8C">
      <w:pPr>
        <w:pStyle w:val="ListParagraph"/>
        <w:numPr>
          <w:ilvl w:val="0"/>
          <w:numId w:val="31"/>
        </w:numPr>
        <w:spacing w:line="276" w:lineRule="auto"/>
        <w:ind w:left="1530"/>
        <w:rPr>
          <w:rFonts w:asciiTheme="minorBidi" w:eastAsia="Times New Roman" w:hAnsiTheme="minorBidi"/>
          <w:kern w:val="0"/>
          <w:sz w:val="20"/>
          <w:szCs w:val="20"/>
          <w:lang w:eastAsia="zh-CN"/>
          <w14:ligatures w14:val="none"/>
        </w:rPr>
      </w:pPr>
      <w:r w:rsidRPr="0044696D">
        <w:rPr>
          <w:rFonts w:asciiTheme="minorBidi" w:eastAsia="Times New Roman" w:hAnsiTheme="minorBidi"/>
          <w:kern w:val="0"/>
          <w:sz w:val="20"/>
          <w:szCs w:val="20"/>
          <w:lang w:eastAsia="zh-CN"/>
          <w14:ligatures w14:val="none"/>
        </w:rPr>
        <w:t xml:space="preserve">Ability to strategize across diverse regions </w:t>
      </w:r>
    </w:p>
    <w:p w14:paraId="0631180F" w14:textId="77777777" w:rsidR="002E6CDE" w:rsidRPr="0044696D" w:rsidRDefault="002E6CDE" w:rsidP="00B32F8C">
      <w:pPr>
        <w:pStyle w:val="ListParagraph"/>
        <w:numPr>
          <w:ilvl w:val="0"/>
          <w:numId w:val="31"/>
        </w:numPr>
        <w:spacing w:line="276" w:lineRule="auto"/>
        <w:ind w:left="1530"/>
        <w:rPr>
          <w:rFonts w:asciiTheme="minorBidi" w:eastAsia="Times New Roman" w:hAnsiTheme="minorBidi"/>
          <w:kern w:val="0"/>
          <w:sz w:val="20"/>
          <w:szCs w:val="20"/>
          <w:lang w:eastAsia="zh-CN"/>
          <w14:ligatures w14:val="none"/>
        </w:rPr>
      </w:pPr>
      <w:r w:rsidRPr="0044696D">
        <w:rPr>
          <w:rFonts w:asciiTheme="minorBidi" w:eastAsia="Times New Roman" w:hAnsiTheme="minorBidi"/>
          <w:kern w:val="0"/>
          <w:sz w:val="20"/>
          <w:szCs w:val="20"/>
          <w:lang w:eastAsia="zh-CN"/>
          <w14:ligatures w14:val="none"/>
        </w:rPr>
        <w:t xml:space="preserve">Commitment to service excellence and improvement </w:t>
      </w:r>
    </w:p>
    <w:p w14:paraId="2474AF93" w14:textId="77777777" w:rsidR="002E6CDE" w:rsidRPr="0044696D" w:rsidRDefault="002E6CDE" w:rsidP="00B32F8C">
      <w:pPr>
        <w:pStyle w:val="ListParagraph"/>
        <w:numPr>
          <w:ilvl w:val="0"/>
          <w:numId w:val="31"/>
        </w:numPr>
        <w:spacing w:line="276" w:lineRule="auto"/>
        <w:ind w:left="1530"/>
        <w:rPr>
          <w:rFonts w:asciiTheme="minorBidi" w:eastAsia="Times New Roman" w:hAnsiTheme="minorBidi"/>
          <w:kern w:val="0"/>
          <w:sz w:val="20"/>
          <w:szCs w:val="20"/>
          <w:lang w:eastAsia="zh-CN"/>
          <w14:ligatures w14:val="none"/>
        </w:rPr>
      </w:pPr>
      <w:r w:rsidRPr="0044696D">
        <w:rPr>
          <w:rFonts w:asciiTheme="minorBidi" w:eastAsia="Times New Roman" w:hAnsiTheme="minorBidi"/>
          <w:kern w:val="0"/>
          <w:sz w:val="20"/>
          <w:szCs w:val="20"/>
          <w:lang w:eastAsia="zh-CN"/>
          <w14:ligatures w14:val="none"/>
        </w:rPr>
        <w:t xml:space="preserve">Creativity in communicating our value proposition </w:t>
      </w:r>
    </w:p>
    <w:p w14:paraId="2B804FC1" w14:textId="77777777" w:rsidR="002E6CDE" w:rsidRPr="0044696D" w:rsidRDefault="002E6CDE" w:rsidP="00B32F8C">
      <w:pPr>
        <w:pStyle w:val="ListParagraph"/>
        <w:numPr>
          <w:ilvl w:val="0"/>
          <w:numId w:val="31"/>
        </w:numPr>
        <w:spacing w:line="276" w:lineRule="auto"/>
        <w:ind w:left="1530"/>
        <w:rPr>
          <w:rFonts w:asciiTheme="minorBidi" w:eastAsia="Times New Roman" w:hAnsiTheme="minorBidi"/>
          <w:kern w:val="0"/>
          <w:sz w:val="20"/>
          <w:szCs w:val="20"/>
          <w:lang w:eastAsia="zh-CN"/>
          <w14:ligatures w14:val="none"/>
        </w:rPr>
      </w:pPr>
      <w:r w:rsidRPr="0044696D">
        <w:rPr>
          <w:rFonts w:asciiTheme="minorBidi" w:eastAsia="Times New Roman" w:hAnsiTheme="minorBidi"/>
          <w:kern w:val="0"/>
          <w:sz w:val="20"/>
          <w:szCs w:val="20"/>
          <w:lang w:eastAsia="zh-CN"/>
          <w14:ligatures w14:val="none"/>
        </w:rPr>
        <w:t>Alignment with SLIC's ethos and community focus</w:t>
      </w:r>
    </w:p>
    <w:p w14:paraId="1FBDEBAB" w14:textId="77777777" w:rsidR="002E6CDE" w:rsidRPr="0044696D" w:rsidRDefault="002E6CDE" w:rsidP="002E6CDE">
      <w:pPr>
        <w:pStyle w:val="ListParagraph"/>
        <w:spacing w:before="100" w:beforeAutospacing="1" w:after="100" w:afterAutospacing="1" w:line="276" w:lineRule="auto"/>
        <w:ind w:left="1530"/>
        <w:rPr>
          <w:rFonts w:asciiTheme="minorBidi" w:eastAsia="Times New Roman" w:hAnsiTheme="minorBidi"/>
          <w:kern w:val="0"/>
          <w:sz w:val="20"/>
          <w:szCs w:val="20"/>
          <w:lang w:eastAsia="zh-CN"/>
          <w14:ligatures w14:val="none"/>
        </w:rPr>
      </w:pPr>
    </w:p>
    <w:p w14:paraId="33A27F97" w14:textId="68A6E0F0" w:rsidR="002E6CDE" w:rsidRPr="0044696D" w:rsidRDefault="002E6CDE" w:rsidP="00B32F8C">
      <w:pPr>
        <w:pStyle w:val="ListParagraph"/>
        <w:numPr>
          <w:ilvl w:val="0"/>
          <w:numId w:val="30"/>
        </w:numPr>
        <w:spacing w:line="276" w:lineRule="auto"/>
        <w:rPr>
          <w:rFonts w:asciiTheme="minorBidi" w:eastAsia="Times New Roman" w:hAnsiTheme="minorBidi"/>
          <w:kern w:val="0"/>
          <w:sz w:val="20"/>
          <w:szCs w:val="20"/>
          <w:lang w:eastAsia="zh-CN"/>
          <w14:ligatures w14:val="none"/>
        </w:rPr>
      </w:pPr>
      <w:r w:rsidRPr="0044696D">
        <w:rPr>
          <w:rFonts w:asciiTheme="minorBidi" w:eastAsia="Times New Roman" w:hAnsiTheme="minorBidi"/>
          <w:b/>
          <w:bCs/>
          <w:kern w:val="0"/>
          <w:sz w:val="22"/>
          <w:szCs w:val="22"/>
          <w:lang w:eastAsia="zh-CN"/>
          <w14:ligatures w14:val="none"/>
        </w:rPr>
        <w:t>Footnote</w:t>
      </w:r>
      <w:r w:rsidRPr="0044696D">
        <w:rPr>
          <w:rFonts w:asciiTheme="minorBidi" w:eastAsia="Times New Roman" w:hAnsiTheme="minorBidi"/>
          <w:kern w:val="0"/>
          <w:sz w:val="20"/>
          <w:szCs w:val="20"/>
          <w:lang w:eastAsia="zh-CN"/>
          <w14:ligatures w14:val="none"/>
        </w:rPr>
        <w:t>:</w:t>
      </w:r>
    </w:p>
    <w:p w14:paraId="046C9B68" w14:textId="77777777" w:rsidR="002E6CDE" w:rsidRPr="0044696D" w:rsidRDefault="002E6CDE" w:rsidP="00984D28">
      <w:pPr>
        <w:pStyle w:val="ListParagraph"/>
        <w:spacing w:line="276" w:lineRule="auto"/>
        <w:rPr>
          <w:rFonts w:asciiTheme="minorBidi" w:eastAsia="Times New Roman" w:hAnsiTheme="minorBidi"/>
          <w:kern w:val="0"/>
          <w:sz w:val="20"/>
          <w:szCs w:val="20"/>
          <w:lang w:eastAsia="zh-CN"/>
          <w14:ligatures w14:val="none"/>
        </w:rPr>
      </w:pPr>
    </w:p>
    <w:p w14:paraId="1FC4EBD8" w14:textId="51C73110" w:rsidR="002E6CDE" w:rsidRPr="0044696D" w:rsidRDefault="002E6CDE" w:rsidP="00B32F8C">
      <w:pPr>
        <w:pStyle w:val="ListParagraph"/>
        <w:numPr>
          <w:ilvl w:val="0"/>
          <w:numId w:val="32"/>
        </w:numPr>
        <w:spacing w:line="276" w:lineRule="auto"/>
        <w:ind w:left="1530"/>
        <w:jc w:val="both"/>
        <w:rPr>
          <w:rFonts w:asciiTheme="minorBidi" w:eastAsia="Times New Roman" w:hAnsiTheme="minorBidi"/>
          <w:kern w:val="0"/>
          <w:sz w:val="20"/>
          <w:szCs w:val="20"/>
          <w:lang w:eastAsia="zh-CN"/>
          <w14:ligatures w14:val="none"/>
        </w:rPr>
      </w:pPr>
      <w:r w:rsidRPr="0044696D">
        <w:rPr>
          <w:rFonts w:asciiTheme="minorBidi" w:eastAsia="Times New Roman" w:hAnsiTheme="minorBidi"/>
          <w:b/>
          <w:bCs/>
          <w:kern w:val="0"/>
          <w:sz w:val="20"/>
          <w:szCs w:val="20"/>
          <w:lang w:eastAsia="zh-CN"/>
          <w14:ligatures w14:val="none"/>
        </w:rPr>
        <w:t>Our Vision</w:t>
      </w:r>
      <w:r w:rsidRPr="0044696D">
        <w:rPr>
          <w:rFonts w:asciiTheme="minorBidi" w:eastAsia="Times New Roman" w:hAnsiTheme="minorBidi"/>
          <w:kern w:val="0"/>
          <w:sz w:val="20"/>
          <w:szCs w:val="20"/>
          <w:lang w:eastAsia="zh-CN"/>
          <w14:ligatures w14:val="none"/>
        </w:rPr>
        <w:t>: Pakistan's most trusted and innovative insurance partner working towards the best advantage of the community. We aim to build a resilient Pakistan nurturing a culture of financial security and wellbeing for all.</w:t>
      </w:r>
    </w:p>
    <w:p w14:paraId="750D2074" w14:textId="77777777" w:rsidR="002E6CDE" w:rsidRPr="0044696D" w:rsidRDefault="002E6CDE" w:rsidP="00984D28">
      <w:pPr>
        <w:pStyle w:val="ListParagraph"/>
        <w:spacing w:line="276" w:lineRule="auto"/>
        <w:ind w:left="1530"/>
        <w:jc w:val="both"/>
        <w:rPr>
          <w:rFonts w:asciiTheme="minorBidi" w:eastAsia="Times New Roman" w:hAnsiTheme="minorBidi"/>
          <w:kern w:val="0"/>
          <w:sz w:val="16"/>
          <w:szCs w:val="16"/>
          <w:lang w:eastAsia="zh-CN"/>
          <w14:ligatures w14:val="none"/>
        </w:rPr>
      </w:pPr>
    </w:p>
    <w:p w14:paraId="5EEA5FC7" w14:textId="5DD78B3F" w:rsidR="002E6CDE" w:rsidRPr="0044696D" w:rsidRDefault="002E6CDE" w:rsidP="00B32F8C">
      <w:pPr>
        <w:pStyle w:val="ListParagraph"/>
        <w:numPr>
          <w:ilvl w:val="0"/>
          <w:numId w:val="32"/>
        </w:numPr>
        <w:spacing w:line="276" w:lineRule="auto"/>
        <w:ind w:left="1530"/>
        <w:jc w:val="both"/>
        <w:rPr>
          <w:rFonts w:asciiTheme="minorBidi" w:eastAsia="Times New Roman" w:hAnsiTheme="minorBidi"/>
          <w:b/>
          <w:bCs/>
          <w:kern w:val="0"/>
          <w:sz w:val="20"/>
          <w:szCs w:val="20"/>
          <w:lang w:eastAsia="zh-CN"/>
          <w14:ligatures w14:val="none"/>
        </w:rPr>
      </w:pPr>
      <w:r w:rsidRPr="0044696D">
        <w:rPr>
          <w:rFonts w:asciiTheme="minorBidi" w:eastAsia="Times New Roman" w:hAnsiTheme="minorBidi"/>
          <w:b/>
          <w:bCs/>
          <w:kern w:val="0"/>
          <w:sz w:val="20"/>
          <w:szCs w:val="20"/>
          <w:lang w:eastAsia="zh-CN"/>
          <w14:ligatures w14:val="none"/>
        </w:rPr>
        <w:t xml:space="preserve">Our Mission: </w:t>
      </w:r>
      <w:r w:rsidRPr="0044696D">
        <w:rPr>
          <w:rFonts w:asciiTheme="minorBidi" w:eastAsia="Times New Roman" w:hAnsiTheme="minorBidi"/>
          <w:kern w:val="0"/>
          <w:sz w:val="20"/>
          <w:szCs w:val="20"/>
          <w:lang w:eastAsia="zh-CN"/>
          <w14:ligatures w14:val="none"/>
        </w:rPr>
        <w:t>To empower, secure and protect lives through innovative insurance and financial solutions for a prosperous Pakistan.</w:t>
      </w:r>
    </w:p>
    <w:p w14:paraId="7F17894D" w14:textId="77777777" w:rsidR="00932858" w:rsidRPr="0044696D" w:rsidRDefault="00932858" w:rsidP="00984D28">
      <w:pPr>
        <w:pStyle w:val="ListParagraph"/>
        <w:rPr>
          <w:rFonts w:asciiTheme="minorBidi" w:eastAsia="Times New Roman" w:hAnsiTheme="minorBidi"/>
          <w:b/>
          <w:bCs/>
          <w:kern w:val="0"/>
          <w:sz w:val="20"/>
          <w:szCs w:val="20"/>
          <w:lang w:eastAsia="zh-CN"/>
          <w14:ligatures w14:val="none"/>
        </w:rPr>
      </w:pPr>
    </w:p>
    <w:p w14:paraId="65FB7DAA" w14:textId="1D9BA928" w:rsidR="00932858" w:rsidRPr="0044696D" w:rsidRDefault="00932858" w:rsidP="00932858">
      <w:pPr>
        <w:rPr>
          <w:rFonts w:ascii="Arial" w:eastAsia="Times New Roman" w:hAnsi="Arial" w:cs="Arial"/>
          <w:sz w:val="22"/>
          <w:szCs w:val="22"/>
        </w:rPr>
      </w:pPr>
      <w:r w:rsidRPr="0044696D">
        <w:rPr>
          <w:rFonts w:ascii="Arial" w:eastAsia="Times New Roman" w:hAnsi="Arial" w:cs="Arial"/>
          <w:b/>
          <w:bCs/>
          <w:sz w:val="22"/>
          <w:szCs w:val="22"/>
        </w:rPr>
        <w:t xml:space="preserve">Evaluation on </w:t>
      </w:r>
      <w:r w:rsidR="009212CB" w:rsidRPr="0044696D">
        <w:rPr>
          <w:rFonts w:ascii="Arial" w:eastAsia="Times New Roman" w:hAnsi="Arial" w:cs="Arial"/>
          <w:b/>
          <w:bCs/>
          <w:sz w:val="22"/>
          <w:szCs w:val="22"/>
        </w:rPr>
        <w:t>Part Two (Max. 70 Marks)</w:t>
      </w:r>
    </w:p>
    <w:p w14:paraId="7C10C776" w14:textId="77777777" w:rsidR="00932858" w:rsidRPr="0044696D" w:rsidRDefault="00932858" w:rsidP="00932858">
      <w:pPr>
        <w:jc w:val="center"/>
        <w:rPr>
          <w:rFonts w:ascii="Arial" w:eastAsia="Times New Roman" w:hAnsi="Arial" w:cs="Arial"/>
          <w:b/>
          <w:bCs/>
        </w:rPr>
      </w:pPr>
      <w:r w:rsidRPr="0044696D">
        <w:rPr>
          <w:rFonts w:ascii="Arial" w:eastAsia="Times New Roman" w:hAnsi="Arial" w:cs="Arial"/>
          <w:b/>
          <w:bCs/>
          <w:sz w:val="22"/>
          <w:szCs w:val="22"/>
        </w:rPr>
        <w:t>QUANTIFIABLE</w:t>
      </w:r>
      <w:r w:rsidRPr="0044696D">
        <w:rPr>
          <w:rFonts w:ascii="Arial" w:eastAsia="Times New Roman" w:hAnsi="Arial" w:cs="Arial"/>
          <w:b/>
          <w:bCs/>
        </w:rPr>
        <w:t xml:space="preserve"> </w:t>
      </w:r>
    </w:p>
    <w:tbl>
      <w:tblPr>
        <w:tblStyle w:val="TableGrid"/>
        <w:tblW w:w="9148" w:type="dxa"/>
        <w:tblInd w:w="198" w:type="dxa"/>
        <w:tblLook w:val="04A0" w:firstRow="1" w:lastRow="0" w:firstColumn="1" w:lastColumn="0" w:noHBand="0" w:noVBand="1"/>
      </w:tblPr>
      <w:tblGrid>
        <w:gridCol w:w="1096"/>
        <w:gridCol w:w="2466"/>
        <w:gridCol w:w="1461"/>
        <w:gridCol w:w="1099"/>
        <w:gridCol w:w="3026"/>
      </w:tblGrid>
      <w:tr w:rsidR="009212CB" w:rsidRPr="0044696D" w14:paraId="78573277" w14:textId="51F1293D" w:rsidTr="009212CB">
        <w:trPr>
          <w:trHeight w:val="537"/>
        </w:trPr>
        <w:tc>
          <w:tcPr>
            <w:tcW w:w="1096" w:type="dxa"/>
            <w:vAlign w:val="center"/>
          </w:tcPr>
          <w:p w14:paraId="606471D0" w14:textId="77777777" w:rsidR="009212CB" w:rsidRPr="0044696D" w:rsidRDefault="009212CB" w:rsidP="009212CB">
            <w:pPr>
              <w:jc w:val="center"/>
              <w:rPr>
                <w:rFonts w:asciiTheme="minorBidi" w:eastAsia="Times New Roman" w:hAnsiTheme="minorBidi"/>
                <w:b/>
                <w:bCs/>
                <w:sz w:val="20"/>
                <w:szCs w:val="20"/>
              </w:rPr>
            </w:pPr>
          </w:p>
        </w:tc>
        <w:tc>
          <w:tcPr>
            <w:tcW w:w="2466" w:type="dxa"/>
            <w:vAlign w:val="center"/>
          </w:tcPr>
          <w:p w14:paraId="086F1960" w14:textId="77777777" w:rsidR="009212CB" w:rsidRPr="0044696D" w:rsidRDefault="009212CB" w:rsidP="009212CB">
            <w:pPr>
              <w:jc w:val="center"/>
              <w:rPr>
                <w:rFonts w:asciiTheme="minorBidi" w:eastAsia="Times New Roman" w:hAnsiTheme="minorBidi"/>
                <w:sz w:val="20"/>
                <w:szCs w:val="20"/>
              </w:rPr>
            </w:pPr>
          </w:p>
        </w:tc>
        <w:tc>
          <w:tcPr>
            <w:tcW w:w="1461" w:type="dxa"/>
            <w:vAlign w:val="center"/>
          </w:tcPr>
          <w:p w14:paraId="292D1F10" w14:textId="67E6167A" w:rsidR="009212CB" w:rsidRPr="0044696D" w:rsidRDefault="009212CB" w:rsidP="009212CB">
            <w:pPr>
              <w:jc w:val="center"/>
              <w:rPr>
                <w:rFonts w:asciiTheme="minorBidi" w:eastAsia="Times New Roman" w:hAnsiTheme="minorBidi"/>
                <w:b/>
                <w:bCs/>
                <w:sz w:val="20"/>
                <w:szCs w:val="20"/>
              </w:rPr>
            </w:pPr>
            <w:r w:rsidRPr="0044696D">
              <w:rPr>
                <w:rFonts w:asciiTheme="minorBidi" w:hAnsiTheme="minorBidi"/>
                <w:b/>
                <w:bCs/>
                <w:sz w:val="20"/>
                <w:szCs w:val="20"/>
              </w:rPr>
              <w:t>Marks Allocated</w:t>
            </w:r>
          </w:p>
        </w:tc>
        <w:tc>
          <w:tcPr>
            <w:tcW w:w="1099" w:type="dxa"/>
            <w:vAlign w:val="center"/>
          </w:tcPr>
          <w:p w14:paraId="430D8294" w14:textId="00F93392" w:rsidR="009212CB" w:rsidRPr="0044696D" w:rsidRDefault="009212CB" w:rsidP="009212CB">
            <w:pPr>
              <w:jc w:val="center"/>
              <w:rPr>
                <w:rFonts w:asciiTheme="minorBidi" w:eastAsia="Times New Roman" w:hAnsiTheme="minorBidi"/>
                <w:b/>
                <w:bCs/>
                <w:sz w:val="20"/>
                <w:szCs w:val="20"/>
              </w:rPr>
            </w:pPr>
            <w:r w:rsidRPr="0044696D">
              <w:rPr>
                <w:rFonts w:asciiTheme="minorBidi" w:hAnsiTheme="minorBidi"/>
                <w:b/>
                <w:bCs/>
                <w:sz w:val="20"/>
                <w:szCs w:val="20"/>
              </w:rPr>
              <w:t>Marks Obtained</w:t>
            </w:r>
          </w:p>
        </w:tc>
        <w:tc>
          <w:tcPr>
            <w:tcW w:w="3026" w:type="dxa"/>
            <w:vAlign w:val="center"/>
          </w:tcPr>
          <w:p w14:paraId="2BC7ECBE" w14:textId="77777777" w:rsidR="009212CB" w:rsidRPr="0044696D" w:rsidRDefault="009212CB" w:rsidP="009212CB">
            <w:pPr>
              <w:jc w:val="center"/>
              <w:rPr>
                <w:rFonts w:asciiTheme="minorBidi" w:hAnsiTheme="minorBidi"/>
                <w:b/>
                <w:bCs/>
                <w:sz w:val="20"/>
                <w:szCs w:val="20"/>
              </w:rPr>
            </w:pPr>
          </w:p>
        </w:tc>
      </w:tr>
      <w:tr w:rsidR="009212CB" w:rsidRPr="0044696D" w14:paraId="1C26DFA1" w14:textId="2FD1F7DC" w:rsidTr="009212CB">
        <w:trPr>
          <w:trHeight w:val="537"/>
        </w:trPr>
        <w:tc>
          <w:tcPr>
            <w:tcW w:w="1096" w:type="dxa"/>
            <w:vMerge w:val="restart"/>
          </w:tcPr>
          <w:p w14:paraId="07BFB6C6" w14:textId="77777777" w:rsidR="009212CB" w:rsidRPr="0044696D" w:rsidRDefault="009212CB" w:rsidP="006F6101">
            <w:pPr>
              <w:rPr>
                <w:rFonts w:asciiTheme="minorBidi" w:eastAsia="Times New Roman" w:hAnsiTheme="minorBidi"/>
                <w:b/>
                <w:bCs/>
                <w:sz w:val="20"/>
                <w:szCs w:val="20"/>
              </w:rPr>
            </w:pPr>
          </w:p>
          <w:p w14:paraId="60D38499" w14:textId="77777777" w:rsidR="009212CB" w:rsidRPr="0044696D" w:rsidRDefault="009212CB" w:rsidP="006F6101">
            <w:pPr>
              <w:rPr>
                <w:rFonts w:asciiTheme="minorBidi" w:eastAsia="Times New Roman" w:hAnsiTheme="minorBidi"/>
                <w:b/>
                <w:bCs/>
                <w:sz w:val="20"/>
                <w:szCs w:val="20"/>
              </w:rPr>
            </w:pPr>
          </w:p>
          <w:p w14:paraId="2D92C40A" w14:textId="77777777" w:rsidR="009212CB" w:rsidRPr="0044696D" w:rsidRDefault="009212CB" w:rsidP="006F6101">
            <w:pPr>
              <w:rPr>
                <w:rFonts w:asciiTheme="minorBidi" w:eastAsia="Times New Roman" w:hAnsiTheme="minorBidi"/>
                <w:b/>
                <w:bCs/>
                <w:sz w:val="20"/>
                <w:szCs w:val="20"/>
              </w:rPr>
            </w:pPr>
          </w:p>
          <w:p w14:paraId="72778108" w14:textId="77777777" w:rsidR="009212CB" w:rsidRPr="0044696D" w:rsidRDefault="009212CB" w:rsidP="006F6101">
            <w:pPr>
              <w:rPr>
                <w:rFonts w:asciiTheme="minorBidi" w:eastAsia="Times New Roman" w:hAnsiTheme="minorBidi"/>
                <w:b/>
                <w:bCs/>
                <w:sz w:val="20"/>
                <w:szCs w:val="20"/>
              </w:rPr>
            </w:pPr>
          </w:p>
          <w:p w14:paraId="6D9E0218" w14:textId="77777777" w:rsidR="009212CB" w:rsidRPr="0044696D" w:rsidRDefault="009212CB" w:rsidP="006F6101">
            <w:pPr>
              <w:rPr>
                <w:rFonts w:asciiTheme="minorBidi" w:eastAsia="Times New Roman" w:hAnsiTheme="minorBidi"/>
                <w:b/>
                <w:bCs/>
                <w:sz w:val="20"/>
                <w:szCs w:val="20"/>
              </w:rPr>
            </w:pPr>
          </w:p>
          <w:p w14:paraId="61C34C07" w14:textId="77777777" w:rsidR="009212CB" w:rsidRPr="0044696D" w:rsidRDefault="009212CB" w:rsidP="006F6101">
            <w:pPr>
              <w:rPr>
                <w:rFonts w:asciiTheme="minorBidi" w:eastAsia="Times New Roman" w:hAnsiTheme="minorBidi"/>
                <w:b/>
                <w:bCs/>
                <w:sz w:val="20"/>
                <w:szCs w:val="20"/>
              </w:rPr>
            </w:pPr>
            <w:r w:rsidRPr="0044696D">
              <w:rPr>
                <w:rFonts w:asciiTheme="minorBidi" w:eastAsia="Times New Roman" w:hAnsiTheme="minorBidi"/>
                <w:b/>
                <w:bCs/>
                <w:sz w:val="20"/>
                <w:szCs w:val="20"/>
              </w:rPr>
              <w:t>Concept &amp; Strategy</w:t>
            </w:r>
          </w:p>
        </w:tc>
        <w:tc>
          <w:tcPr>
            <w:tcW w:w="2466" w:type="dxa"/>
            <w:vAlign w:val="center"/>
          </w:tcPr>
          <w:p w14:paraId="1C488562" w14:textId="77777777" w:rsidR="009212CB" w:rsidRPr="0044696D" w:rsidRDefault="009212CB" w:rsidP="009212CB">
            <w:pPr>
              <w:rPr>
                <w:rFonts w:asciiTheme="minorBidi" w:eastAsia="Times New Roman" w:hAnsiTheme="minorBidi"/>
                <w:b/>
                <w:bCs/>
                <w:sz w:val="20"/>
                <w:szCs w:val="20"/>
              </w:rPr>
            </w:pPr>
            <w:r w:rsidRPr="0044696D">
              <w:rPr>
                <w:rFonts w:asciiTheme="minorBidi" w:eastAsia="Times New Roman" w:hAnsiTheme="minorBidi"/>
                <w:sz w:val="20"/>
                <w:szCs w:val="20"/>
              </w:rPr>
              <w:t>Campaign Concept</w:t>
            </w:r>
          </w:p>
        </w:tc>
        <w:tc>
          <w:tcPr>
            <w:tcW w:w="1461" w:type="dxa"/>
            <w:vAlign w:val="center"/>
          </w:tcPr>
          <w:p w14:paraId="7F23D171" w14:textId="39C6818E" w:rsidR="009212CB" w:rsidRPr="0044696D" w:rsidRDefault="009212CB" w:rsidP="009212CB">
            <w:pPr>
              <w:jc w:val="center"/>
              <w:rPr>
                <w:rFonts w:asciiTheme="minorBidi" w:eastAsia="Times New Roman" w:hAnsiTheme="minorBidi"/>
                <w:b/>
                <w:bCs/>
                <w:sz w:val="20"/>
                <w:szCs w:val="20"/>
              </w:rPr>
            </w:pPr>
            <w:r w:rsidRPr="0044696D">
              <w:rPr>
                <w:rFonts w:asciiTheme="minorBidi" w:eastAsia="Times New Roman" w:hAnsiTheme="minorBidi"/>
                <w:sz w:val="20"/>
                <w:szCs w:val="20"/>
              </w:rPr>
              <w:t>15</w:t>
            </w:r>
          </w:p>
        </w:tc>
        <w:tc>
          <w:tcPr>
            <w:tcW w:w="1099" w:type="dxa"/>
          </w:tcPr>
          <w:p w14:paraId="57BABA80" w14:textId="77777777" w:rsidR="009212CB" w:rsidRPr="0044696D" w:rsidRDefault="009212CB" w:rsidP="006F6101">
            <w:pPr>
              <w:rPr>
                <w:rFonts w:asciiTheme="minorBidi" w:eastAsia="Times New Roman" w:hAnsiTheme="minorBidi"/>
                <w:sz w:val="20"/>
                <w:szCs w:val="20"/>
              </w:rPr>
            </w:pPr>
          </w:p>
        </w:tc>
        <w:tc>
          <w:tcPr>
            <w:tcW w:w="3026" w:type="dxa"/>
            <w:vAlign w:val="center"/>
          </w:tcPr>
          <w:p w14:paraId="251E8DA9" w14:textId="7A6E1026" w:rsidR="009212CB" w:rsidRPr="0044696D" w:rsidRDefault="009212CB" w:rsidP="009212CB">
            <w:pPr>
              <w:rPr>
                <w:rFonts w:asciiTheme="minorBidi" w:eastAsia="Times New Roman" w:hAnsiTheme="minorBidi"/>
                <w:sz w:val="20"/>
                <w:szCs w:val="20"/>
              </w:rPr>
            </w:pPr>
            <w:r w:rsidRPr="0044696D">
              <w:rPr>
                <w:rFonts w:asciiTheme="minorBidi" w:eastAsia="Times New Roman" w:hAnsiTheme="minorBidi"/>
                <w:sz w:val="20"/>
                <w:szCs w:val="20"/>
              </w:rPr>
              <w:t>2027= 55 years for SLIC big milestone</w:t>
            </w:r>
          </w:p>
        </w:tc>
      </w:tr>
      <w:tr w:rsidR="009212CB" w:rsidRPr="0044696D" w14:paraId="5AFE218B" w14:textId="202D64F6" w:rsidTr="009212CB">
        <w:trPr>
          <w:trHeight w:val="377"/>
        </w:trPr>
        <w:tc>
          <w:tcPr>
            <w:tcW w:w="1096" w:type="dxa"/>
            <w:vMerge/>
          </w:tcPr>
          <w:p w14:paraId="1A5DD578" w14:textId="77777777" w:rsidR="009212CB" w:rsidRPr="0044696D" w:rsidRDefault="009212CB" w:rsidP="006F6101">
            <w:pPr>
              <w:rPr>
                <w:rFonts w:asciiTheme="minorBidi" w:eastAsia="Times New Roman" w:hAnsiTheme="minorBidi"/>
                <w:b/>
                <w:bCs/>
                <w:sz w:val="20"/>
                <w:szCs w:val="20"/>
              </w:rPr>
            </w:pPr>
          </w:p>
        </w:tc>
        <w:tc>
          <w:tcPr>
            <w:tcW w:w="2466" w:type="dxa"/>
            <w:vAlign w:val="center"/>
          </w:tcPr>
          <w:p w14:paraId="68FF69FE" w14:textId="1B1833F7" w:rsidR="009212CB" w:rsidRPr="0044696D" w:rsidRDefault="009212CB" w:rsidP="009212CB">
            <w:pPr>
              <w:rPr>
                <w:rFonts w:asciiTheme="minorBidi" w:eastAsia="Times New Roman" w:hAnsiTheme="minorBidi"/>
                <w:sz w:val="20"/>
                <w:szCs w:val="20"/>
              </w:rPr>
            </w:pPr>
            <w:r w:rsidRPr="0044696D">
              <w:rPr>
                <w:rFonts w:asciiTheme="minorBidi" w:eastAsia="Times New Roman" w:hAnsiTheme="minorBidi"/>
                <w:sz w:val="20"/>
                <w:szCs w:val="20"/>
              </w:rPr>
              <w:t xml:space="preserve">Competitive Analysis </w:t>
            </w:r>
          </w:p>
        </w:tc>
        <w:tc>
          <w:tcPr>
            <w:tcW w:w="1461" w:type="dxa"/>
            <w:vAlign w:val="center"/>
          </w:tcPr>
          <w:p w14:paraId="663D5BF8" w14:textId="7F5D4FAC" w:rsidR="009212CB" w:rsidRPr="0044696D" w:rsidRDefault="009212CB" w:rsidP="009212CB">
            <w:pPr>
              <w:jc w:val="center"/>
              <w:rPr>
                <w:rFonts w:asciiTheme="minorBidi" w:eastAsia="Times New Roman" w:hAnsiTheme="minorBidi"/>
                <w:b/>
                <w:bCs/>
                <w:sz w:val="20"/>
                <w:szCs w:val="20"/>
              </w:rPr>
            </w:pPr>
            <w:r w:rsidRPr="0044696D">
              <w:rPr>
                <w:rFonts w:asciiTheme="minorBidi" w:eastAsia="Times New Roman" w:hAnsiTheme="minorBidi"/>
                <w:sz w:val="20"/>
                <w:szCs w:val="20"/>
              </w:rPr>
              <w:t>15</w:t>
            </w:r>
          </w:p>
        </w:tc>
        <w:tc>
          <w:tcPr>
            <w:tcW w:w="1099" w:type="dxa"/>
          </w:tcPr>
          <w:p w14:paraId="3AC9628B" w14:textId="77777777" w:rsidR="009212CB" w:rsidRPr="0044696D" w:rsidRDefault="009212CB" w:rsidP="006F6101">
            <w:pPr>
              <w:rPr>
                <w:rFonts w:asciiTheme="minorBidi" w:eastAsia="Times New Roman" w:hAnsiTheme="minorBidi"/>
                <w:sz w:val="20"/>
                <w:szCs w:val="20"/>
              </w:rPr>
            </w:pPr>
          </w:p>
        </w:tc>
        <w:tc>
          <w:tcPr>
            <w:tcW w:w="3026" w:type="dxa"/>
            <w:vAlign w:val="center"/>
          </w:tcPr>
          <w:p w14:paraId="0886FFAC" w14:textId="77777777" w:rsidR="009212CB" w:rsidRPr="0044696D" w:rsidRDefault="009212CB" w:rsidP="009212CB">
            <w:pPr>
              <w:rPr>
                <w:rFonts w:asciiTheme="minorBidi" w:eastAsia="Times New Roman" w:hAnsiTheme="minorBidi"/>
                <w:sz w:val="20"/>
                <w:szCs w:val="20"/>
              </w:rPr>
            </w:pPr>
          </w:p>
        </w:tc>
      </w:tr>
      <w:tr w:rsidR="009212CB" w:rsidRPr="0044696D" w14:paraId="09042F86" w14:textId="3E0B15D8" w:rsidTr="009212CB">
        <w:trPr>
          <w:trHeight w:val="387"/>
        </w:trPr>
        <w:tc>
          <w:tcPr>
            <w:tcW w:w="1096" w:type="dxa"/>
            <w:vMerge/>
          </w:tcPr>
          <w:p w14:paraId="6259B347" w14:textId="77777777" w:rsidR="009212CB" w:rsidRPr="0044696D" w:rsidRDefault="009212CB" w:rsidP="006F6101">
            <w:pPr>
              <w:rPr>
                <w:rFonts w:asciiTheme="minorBidi" w:eastAsia="Times New Roman" w:hAnsiTheme="minorBidi"/>
                <w:b/>
                <w:bCs/>
                <w:sz w:val="20"/>
                <w:szCs w:val="20"/>
              </w:rPr>
            </w:pPr>
          </w:p>
        </w:tc>
        <w:tc>
          <w:tcPr>
            <w:tcW w:w="2466" w:type="dxa"/>
            <w:vAlign w:val="center"/>
          </w:tcPr>
          <w:p w14:paraId="263F8635" w14:textId="77777777" w:rsidR="009212CB" w:rsidRPr="0044696D" w:rsidRDefault="009212CB" w:rsidP="009212CB">
            <w:pPr>
              <w:rPr>
                <w:rFonts w:asciiTheme="minorBidi" w:eastAsia="Times New Roman" w:hAnsiTheme="minorBidi"/>
                <w:sz w:val="20"/>
                <w:szCs w:val="20"/>
              </w:rPr>
            </w:pPr>
            <w:r w:rsidRPr="0044696D">
              <w:rPr>
                <w:rFonts w:asciiTheme="minorBidi" w:eastAsia="Times New Roman" w:hAnsiTheme="minorBidi"/>
                <w:sz w:val="20"/>
                <w:szCs w:val="20"/>
              </w:rPr>
              <w:t>Communication Strategy</w:t>
            </w:r>
          </w:p>
        </w:tc>
        <w:tc>
          <w:tcPr>
            <w:tcW w:w="1461" w:type="dxa"/>
            <w:vAlign w:val="center"/>
          </w:tcPr>
          <w:p w14:paraId="63D1F72C" w14:textId="4EDFEB93" w:rsidR="009212CB" w:rsidRPr="0044696D" w:rsidRDefault="009212CB" w:rsidP="009212CB">
            <w:pPr>
              <w:jc w:val="center"/>
              <w:rPr>
                <w:rFonts w:asciiTheme="minorBidi" w:eastAsia="Times New Roman" w:hAnsiTheme="minorBidi"/>
                <w:b/>
                <w:bCs/>
                <w:sz w:val="20"/>
                <w:szCs w:val="20"/>
              </w:rPr>
            </w:pPr>
            <w:r w:rsidRPr="0044696D">
              <w:rPr>
                <w:rFonts w:asciiTheme="minorBidi" w:eastAsia="Times New Roman" w:hAnsiTheme="minorBidi"/>
                <w:sz w:val="20"/>
                <w:szCs w:val="20"/>
              </w:rPr>
              <w:t>15</w:t>
            </w:r>
          </w:p>
        </w:tc>
        <w:tc>
          <w:tcPr>
            <w:tcW w:w="1099" w:type="dxa"/>
          </w:tcPr>
          <w:p w14:paraId="6A0C3820" w14:textId="77777777" w:rsidR="009212CB" w:rsidRPr="0044696D" w:rsidRDefault="009212CB" w:rsidP="006F6101">
            <w:pPr>
              <w:rPr>
                <w:rFonts w:asciiTheme="minorBidi" w:eastAsia="Times New Roman" w:hAnsiTheme="minorBidi"/>
                <w:sz w:val="20"/>
                <w:szCs w:val="20"/>
              </w:rPr>
            </w:pPr>
          </w:p>
        </w:tc>
        <w:tc>
          <w:tcPr>
            <w:tcW w:w="3026" w:type="dxa"/>
            <w:vAlign w:val="center"/>
          </w:tcPr>
          <w:p w14:paraId="4A51C753" w14:textId="77777777" w:rsidR="009212CB" w:rsidRPr="0044696D" w:rsidRDefault="009212CB" w:rsidP="009212CB">
            <w:pPr>
              <w:rPr>
                <w:rFonts w:asciiTheme="minorBidi" w:eastAsia="Times New Roman" w:hAnsiTheme="minorBidi"/>
                <w:sz w:val="20"/>
                <w:szCs w:val="20"/>
              </w:rPr>
            </w:pPr>
          </w:p>
        </w:tc>
      </w:tr>
      <w:tr w:rsidR="009212CB" w:rsidRPr="0044696D" w14:paraId="4D695C97" w14:textId="3E589C69" w:rsidTr="009212CB">
        <w:trPr>
          <w:trHeight w:val="332"/>
        </w:trPr>
        <w:tc>
          <w:tcPr>
            <w:tcW w:w="1096" w:type="dxa"/>
            <w:vMerge/>
          </w:tcPr>
          <w:p w14:paraId="009FE7AC" w14:textId="77777777" w:rsidR="009212CB" w:rsidRPr="0044696D" w:rsidRDefault="009212CB" w:rsidP="006F6101">
            <w:pPr>
              <w:rPr>
                <w:rFonts w:asciiTheme="minorBidi" w:eastAsia="Times New Roman" w:hAnsiTheme="minorBidi"/>
                <w:b/>
                <w:bCs/>
                <w:sz w:val="20"/>
                <w:szCs w:val="20"/>
              </w:rPr>
            </w:pPr>
          </w:p>
        </w:tc>
        <w:tc>
          <w:tcPr>
            <w:tcW w:w="2466" w:type="dxa"/>
            <w:vAlign w:val="center"/>
          </w:tcPr>
          <w:p w14:paraId="12EB3B06" w14:textId="0A8E3E49" w:rsidR="009212CB" w:rsidRPr="0044696D" w:rsidRDefault="009212CB" w:rsidP="009212CB">
            <w:pPr>
              <w:rPr>
                <w:rFonts w:asciiTheme="minorBidi" w:eastAsia="Times New Roman" w:hAnsiTheme="minorBidi"/>
                <w:sz w:val="20"/>
                <w:szCs w:val="20"/>
              </w:rPr>
            </w:pPr>
            <w:r w:rsidRPr="0044696D">
              <w:rPr>
                <w:rFonts w:asciiTheme="minorBidi" w:eastAsia="Times New Roman" w:hAnsiTheme="minorBidi"/>
                <w:sz w:val="20"/>
                <w:szCs w:val="20"/>
              </w:rPr>
              <w:t>Creative Artworks</w:t>
            </w:r>
          </w:p>
        </w:tc>
        <w:tc>
          <w:tcPr>
            <w:tcW w:w="1461" w:type="dxa"/>
            <w:vAlign w:val="center"/>
          </w:tcPr>
          <w:p w14:paraId="01A90D21" w14:textId="1E26BAFB" w:rsidR="009212CB" w:rsidRPr="0044696D" w:rsidRDefault="009212CB" w:rsidP="009212CB">
            <w:pPr>
              <w:jc w:val="center"/>
              <w:rPr>
                <w:rFonts w:asciiTheme="minorBidi" w:eastAsia="Times New Roman" w:hAnsiTheme="minorBidi"/>
                <w:b/>
                <w:bCs/>
                <w:sz w:val="20"/>
                <w:szCs w:val="20"/>
              </w:rPr>
            </w:pPr>
            <w:r w:rsidRPr="0044696D">
              <w:rPr>
                <w:rFonts w:asciiTheme="minorBidi" w:eastAsia="Times New Roman" w:hAnsiTheme="minorBidi"/>
                <w:sz w:val="20"/>
                <w:szCs w:val="20"/>
              </w:rPr>
              <w:t>15</w:t>
            </w:r>
          </w:p>
        </w:tc>
        <w:tc>
          <w:tcPr>
            <w:tcW w:w="1099" w:type="dxa"/>
          </w:tcPr>
          <w:p w14:paraId="25C96CC9" w14:textId="77777777" w:rsidR="009212CB" w:rsidRPr="0044696D" w:rsidRDefault="009212CB" w:rsidP="006F6101">
            <w:pPr>
              <w:rPr>
                <w:rFonts w:asciiTheme="minorBidi" w:eastAsia="Times New Roman" w:hAnsiTheme="minorBidi"/>
                <w:sz w:val="20"/>
                <w:szCs w:val="20"/>
              </w:rPr>
            </w:pPr>
          </w:p>
        </w:tc>
        <w:tc>
          <w:tcPr>
            <w:tcW w:w="3026" w:type="dxa"/>
            <w:vAlign w:val="center"/>
          </w:tcPr>
          <w:p w14:paraId="68753924" w14:textId="77777777" w:rsidR="009212CB" w:rsidRPr="0044696D" w:rsidRDefault="009212CB" w:rsidP="009212CB">
            <w:pPr>
              <w:rPr>
                <w:rFonts w:asciiTheme="minorBidi" w:eastAsia="Times New Roman" w:hAnsiTheme="minorBidi"/>
                <w:sz w:val="20"/>
                <w:szCs w:val="20"/>
              </w:rPr>
            </w:pPr>
          </w:p>
        </w:tc>
      </w:tr>
      <w:tr w:rsidR="009212CB" w:rsidRPr="0044696D" w14:paraId="30CAE576" w14:textId="741E017A" w:rsidTr="009212CB">
        <w:trPr>
          <w:trHeight w:val="332"/>
        </w:trPr>
        <w:tc>
          <w:tcPr>
            <w:tcW w:w="1096" w:type="dxa"/>
            <w:vMerge/>
          </w:tcPr>
          <w:p w14:paraId="5E11F023" w14:textId="77777777" w:rsidR="009212CB" w:rsidRPr="0044696D" w:rsidRDefault="009212CB" w:rsidP="006F6101">
            <w:pPr>
              <w:rPr>
                <w:rFonts w:asciiTheme="minorBidi" w:eastAsia="Times New Roman" w:hAnsiTheme="minorBidi"/>
                <w:b/>
                <w:bCs/>
                <w:sz w:val="20"/>
                <w:szCs w:val="20"/>
              </w:rPr>
            </w:pPr>
          </w:p>
        </w:tc>
        <w:tc>
          <w:tcPr>
            <w:tcW w:w="2466" w:type="dxa"/>
            <w:vAlign w:val="center"/>
          </w:tcPr>
          <w:p w14:paraId="4A620311" w14:textId="0DF828CD" w:rsidR="009212CB" w:rsidRPr="0044696D" w:rsidRDefault="009212CB" w:rsidP="009212CB">
            <w:pPr>
              <w:rPr>
                <w:rFonts w:asciiTheme="minorBidi" w:eastAsia="Times New Roman" w:hAnsiTheme="minorBidi"/>
                <w:sz w:val="20"/>
                <w:szCs w:val="20"/>
              </w:rPr>
            </w:pPr>
            <w:r w:rsidRPr="0044696D">
              <w:rPr>
                <w:rFonts w:asciiTheme="minorBidi" w:eastAsia="Times New Roman" w:hAnsiTheme="minorBidi"/>
                <w:sz w:val="20"/>
                <w:szCs w:val="20"/>
              </w:rPr>
              <w:t xml:space="preserve">Proposed Media Mix </w:t>
            </w:r>
          </w:p>
        </w:tc>
        <w:tc>
          <w:tcPr>
            <w:tcW w:w="1461" w:type="dxa"/>
            <w:vAlign w:val="center"/>
          </w:tcPr>
          <w:p w14:paraId="3BC93389" w14:textId="593D4256" w:rsidR="009212CB" w:rsidRPr="0044696D" w:rsidRDefault="009212CB" w:rsidP="009212CB">
            <w:pPr>
              <w:jc w:val="center"/>
              <w:rPr>
                <w:rFonts w:asciiTheme="minorBidi" w:eastAsia="Times New Roman" w:hAnsiTheme="minorBidi"/>
                <w:b/>
                <w:bCs/>
                <w:sz w:val="20"/>
                <w:szCs w:val="20"/>
              </w:rPr>
            </w:pPr>
            <w:r w:rsidRPr="0044696D">
              <w:rPr>
                <w:rFonts w:asciiTheme="minorBidi" w:eastAsia="Times New Roman" w:hAnsiTheme="minorBidi"/>
                <w:sz w:val="20"/>
                <w:szCs w:val="20"/>
              </w:rPr>
              <w:t>10</w:t>
            </w:r>
          </w:p>
        </w:tc>
        <w:tc>
          <w:tcPr>
            <w:tcW w:w="1099" w:type="dxa"/>
          </w:tcPr>
          <w:p w14:paraId="4A1AA008" w14:textId="77777777" w:rsidR="009212CB" w:rsidRPr="0044696D" w:rsidRDefault="009212CB" w:rsidP="006F6101">
            <w:pPr>
              <w:rPr>
                <w:rFonts w:asciiTheme="minorBidi" w:eastAsia="Times New Roman" w:hAnsiTheme="minorBidi"/>
                <w:sz w:val="20"/>
                <w:szCs w:val="20"/>
              </w:rPr>
            </w:pPr>
          </w:p>
        </w:tc>
        <w:tc>
          <w:tcPr>
            <w:tcW w:w="3026" w:type="dxa"/>
            <w:vAlign w:val="center"/>
          </w:tcPr>
          <w:p w14:paraId="3E2B98A3" w14:textId="77777777" w:rsidR="009212CB" w:rsidRPr="0044696D" w:rsidRDefault="009212CB" w:rsidP="009212CB">
            <w:pPr>
              <w:rPr>
                <w:rFonts w:asciiTheme="minorBidi" w:eastAsia="Times New Roman" w:hAnsiTheme="minorBidi"/>
                <w:sz w:val="20"/>
                <w:szCs w:val="20"/>
              </w:rPr>
            </w:pPr>
          </w:p>
        </w:tc>
      </w:tr>
      <w:tr w:rsidR="009212CB" w:rsidRPr="0044696D" w14:paraId="35D9B316" w14:textId="298B6DAC" w:rsidTr="009212CB">
        <w:trPr>
          <w:trHeight w:val="368"/>
        </w:trPr>
        <w:tc>
          <w:tcPr>
            <w:tcW w:w="1096" w:type="dxa"/>
            <w:vMerge/>
          </w:tcPr>
          <w:p w14:paraId="72D1BFC6" w14:textId="77777777" w:rsidR="009212CB" w:rsidRPr="0044696D" w:rsidRDefault="009212CB" w:rsidP="006F6101">
            <w:pPr>
              <w:rPr>
                <w:rFonts w:asciiTheme="minorBidi" w:eastAsia="Times New Roman" w:hAnsiTheme="minorBidi"/>
                <w:b/>
                <w:bCs/>
                <w:sz w:val="20"/>
                <w:szCs w:val="20"/>
              </w:rPr>
            </w:pPr>
          </w:p>
        </w:tc>
        <w:tc>
          <w:tcPr>
            <w:tcW w:w="2466" w:type="dxa"/>
            <w:tcBorders>
              <w:bottom w:val="single" w:sz="4" w:space="0" w:color="auto"/>
            </w:tcBorders>
            <w:vAlign w:val="center"/>
          </w:tcPr>
          <w:p w14:paraId="4DEC7E35" w14:textId="0441EF62" w:rsidR="009212CB" w:rsidRPr="0044696D" w:rsidRDefault="009212CB" w:rsidP="009212CB">
            <w:pPr>
              <w:rPr>
                <w:rFonts w:asciiTheme="minorBidi" w:eastAsia="Times New Roman" w:hAnsiTheme="minorBidi"/>
                <w:b/>
                <w:sz w:val="20"/>
                <w:szCs w:val="20"/>
              </w:rPr>
            </w:pPr>
            <w:r w:rsidRPr="0044696D">
              <w:rPr>
                <w:rFonts w:asciiTheme="minorBidi" w:eastAsia="Times New Roman" w:hAnsiTheme="minorBidi"/>
                <w:b/>
                <w:sz w:val="20"/>
                <w:szCs w:val="20"/>
              </w:rPr>
              <w:t xml:space="preserve">Total </w:t>
            </w:r>
          </w:p>
        </w:tc>
        <w:tc>
          <w:tcPr>
            <w:tcW w:w="1461" w:type="dxa"/>
            <w:vAlign w:val="center"/>
          </w:tcPr>
          <w:p w14:paraId="4F922D1E" w14:textId="70892AD6" w:rsidR="009212CB" w:rsidRPr="0044696D" w:rsidRDefault="009212CB" w:rsidP="009212CB">
            <w:pPr>
              <w:jc w:val="center"/>
              <w:rPr>
                <w:rFonts w:asciiTheme="minorBidi" w:eastAsia="Times New Roman" w:hAnsiTheme="minorBidi"/>
                <w:b/>
                <w:bCs/>
                <w:sz w:val="20"/>
                <w:szCs w:val="20"/>
              </w:rPr>
            </w:pPr>
            <w:r w:rsidRPr="0044696D">
              <w:rPr>
                <w:rFonts w:asciiTheme="minorBidi" w:eastAsia="Times New Roman" w:hAnsiTheme="minorBidi"/>
                <w:b/>
                <w:sz w:val="20"/>
                <w:szCs w:val="20"/>
              </w:rPr>
              <w:t>70</w:t>
            </w:r>
          </w:p>
        </w:tc>
        <w:tc>
          <w:tcPr>
            <w:tcW w:w="1099" w:type="dxa"/>
          </w:tcPr>
          <w:p w14:paraId="3B66F4D2" w14:textId="77777777" w:rsidR="009212CB" w:rsidRPr="0044696D" w:rsidRDefault="009212CB" w:rsidP="006F6101">
            <w:pPr>
              <w:rPr>
                <w:rFonts w:asciiTheme="minorBidi" w:eastAsia="Times New Roman" w:hAnsiTheme="minorBidi"/>
                <w:b/>
                <w:sz w:val="20"/>
                <w:szCs w:val="20"/>
              </w:rPr>
            </w:pPr>
          </w:p>
        </w:tc>
        <w:tc>
          <w:tcPr>
            <w:tcW w:w="3026" w:type="dxa"/>
            <w:vAlign w:val="center"/>
          </w:tcPr>
          <w:p w14:paraId="64FB2BC2" w14:textId="77777777" w:rsidR="009212CB" w:rsidRPr="0044696D" w:rsidRDefault="009212CB" w:rsidP="009212CB">
            <w:pPr>
              <w:rPr>
                <w:rFonts w:asciiTheme="minorBidi" w:eastAsia="Times New Roman" w:hAnsiTheme="minorBidi"/>
                <w:b/>
                <w:sz w:val="20"/>
                <w:szCs w:val="20"/>
              </w:rPr>
            </w:pPr>
          </w:p>
        </w:tc>
      </w:tr>
    </w:tbl>
    <w:p w14:paraId="7BB82F00" w14:textId="77777777" w:rsidR="00932858" w:rsidRPr="0044696D" w:rsidRDefault="00932858" w:rsidP="00932858">
      <w:pPr>
        <w:rPr>
          <w:rFonts w:ascii="Arial" w:eastAsia="Times New Roman" w:hAnsi="Arial" w:cs="Arial"/>
          <w:b/>
          <w:bCs/>
        </w:rPr>
      </w:pPr>
    </w:p>
    <w:p w14:paraId="56A47B35" w14:textId="10E4CFA5" w:rsidR="00932858" w:rsidRPr="0044696D" w:rsidRDefault="00DA24D6" w:rsidP="00DA24D6">
      <w:pPr>
        <w:spacing w:line="276" w:lineRule="auto"/>
        <w:jc w:val="both"/>
        <w:rPr>
          <w:rFonts w:asciiTheme="minorBidi" w:eastAsia="Times New Roman" w:hAnsiTheme="minorBidi"/>
          <w:kern w:val="0"/>
          <w:sz w:val="20"/>
          <w:szCs w:val="20"/>
          <w:lang w:eastAsia="zh-CN"/>
          <w14:ligatures w14:val="none"/>
        </w:rPr>
      </w:pPr>
      <w:r w:rsidRPr="0044696D">
        <w:rPr>
          <w:rFonts w:asciiTheme="minorBidi" w:eastAsia="Times New Roman" w:hAnsiTheme="minorBidi"/>
          <w:kern w:val="0"/>
          <w:sz w:val="20"/>
          <w:szCs w:val="20"/>
          <w:lang w:eastAsia="zh-CN"/>
          <w14:ligatures w14:val="none"/>
        </w:rPr>
        <w:t>A minimum of three (03) and a maximum of six (06) Top Scoring Advertising Agencies shall be selected as Prequalified Advertising Agencies.</w:t>
      </w:r>
    </w:p>
    <w:p w14:paraId="3164692E" w14:textId="77777777" w:rsidR="00DB5518" w:rsidRPr="0044696D" w:rsidRDefault="00DB5518" w:rsidP="00DA24D6">
      <w:pPr>
        <w:spacing w:line="276" w:lineRule="auto"/>
        <w:jc w:val="both"/>
        <w:rPr>
          <w:rFonts w:asciiTheme="minorBidi" w:eastAsia="Times New Roman" w:hAnsiTheme="minorBidi"/>
          <w:kern w:val="0"/>
          <w:sz w:val="20"/>
          <w:szCs w:val="20"/>
          <w:lang w:eastAsia="zh-CN"/>
          <w14:ligatures w14:val="none"/>
        </w:rPr>
      </w:pPr>
    </w:p>
    <w:p w14:paraId="7195B530" w14:textId="77777777" w:rsidR="00984D28" w:rsidRPr="0044696D" w:rsidRDefault="00984D28" w:rsidP="00984D28">
      <w:pPr>
        <w:spacing w:line="276" w:lineRule="auto"/>
        <w:jc w:val="right"/>
        <w:rPr>
          <w:rFonts w:asciiTheme="minorBidi" w:eastAsia="Times New Roman" w:hAnsiTheme="minorBidi"/>
          <w:b/>
          <w:bCs/>
          <w:kern w:val="0"/>
          <w:sz w:val="16"/>
          <w:szCs w:val="16"/>
          <w:lang w:eastAsia="zh-CN"/>
          <w14:ligatures w14:val="none"/>
        </w:rPr>
      </w:pPr>
    </w:p>
    <w:p w14:paraId="203685E3" w14:textId="4E42BE92" w:rsidR="00DB5518" w:rsidRPr="0044696D" w:rsidRDefault="00984D28" w:rsidP="00984D28">
      <w:pPr>
        <w:spacing w:line="276" w:lineRule="auto"/>
        <w:jc w:val="right"/>
        <w:rPr>
          <w:rFonts w:asciiTheme="minorBidi" w:eastAsia="Times New Roman" w:hAnsiTheme="minorBidi"/>
          <w:b/>
          <w:bCs/>
          <w:kern w:val="0"/>
          <w:sz w:val="20"/>
          <w:szCs w:val="20"/>
          <w:lang w:eastAsia="zh-CN"/>
          <w14:ligatures w14:val="none"/>
        </w:rPr>
      </w:pPr>
      <w:r w:rsidRPr="0044696D">
        <w:rPr>
          <w:rFonts w:asciiTheme="minorBidi" w:eastAsia="Times New Roman" w:hAnsiTheme="minorBidi"/>
          <w:b/>
          <w:bCs/>
          <w:kern w:val="0"/>
          <w:sz w:val="20"/>
          <w:szCs w:val="20"/>
          <w:lang w:eastAsia="zh-CN"/>
          <w14:ligatures w14:val="none"/>
        </w:rPr>
        <w:t>Signature with Name &amp; Designation</w:t>
      </w:r>
    </w:p>
    <w:p w14:paraId="3ADC7926" w14:textId="116105CA" w:rsidR="009F6D36" w:rsidRPr="0044696D" w:rsidRDefault="009F6D36" w:rsidP="00C67069">
      <w:pPr>
        <w:rPr>
          <w:rFonts w:ascii="Arial" w:hAnsi="Arial" w:cs="Arial"/>
        </w:rPr>
      </w:pPr>
    </w:p>
    <w:sectPr w:rsidR="009F6D36" w:rsidRPr="0044696D" w:rsidSect="009E4B4D">
      <w:headerReference w:type="even" r:id="rId13"/>
      <w:headerReference w:type="default" r:id="rId14"/>
      <w:footerReference w:type="default" r:id="rId15"/>
      <w:headerReference w:type="first" r:id="rId16"/>
      <w:footerReference w:type="first" r:id="rId17"/>
      <w:pgSz w:w="11906" w:h="16838"/>
      <w:pgMar w:top="1170" w:right="1440" w:bottom="816" w:left="1440"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LIC" w:date="2026-07-02T19:50:00Z" w:initials="SLIC">
    <w:p w14:paraId="2DB3987B" w14:textId="379E6B55" w:rsidR="0053739A" w:rsidRDefault="0053739A">
      <w:pPr>
        <w:pStyle w:val="CommentText"/>
      </w:pPr>
      <w:r>
        <w:rPr>
          <w:rStyle w:val="CommentReference"/>
        </w:rPr>
        <w:annotationRef/>
      </w:r>
      <w:r>
        <w:t>Please review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B398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F13F68" w16cex:dateUtc="2026-07-02T14: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B3987B" w16cid:durableId="2DF13F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94017" w14:textId="77777777" w:rsidR="001770E6" w:rsidRDefault="001770E6" w:rsidP="00A15CE7">
      <w:r>
        <w:separator/>
      </w:r>
    </w:p>
  </w:endnote>
  <w:endnote w:type="continuationSeparator" w:id="0">
    <w:p w14:paraId="263B46CB" w14:textId="77777777" w:rsidR="001770E6" w:rsidRDefault="001770E6" w:rsidP="00A15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Bold">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D21FF" w14:textId="285B352A" w:rsidR="000B0972" w:rsidRDefault="00841D36">
    <w:pPr>
      <w:pStyle w:val="Footer"/>
    </w:pPr>
    <w:r>
      <w:rPr>
        <w:rFonts w:ascii="Arial" w:hAnsi="Arial" w:cs="Arial"/>
        <w:noProof/>
        <w:sz w:val="20"/>
        <w:szCs w:val="20"/>
      </w:rPr>
      <mc:AlternateContent>
        <mc:Choice Requires="wps">
          <w:drawing>
            <wp:anchor distT="0" distB="0" distL="114300" distR="114300" simplePos="0" relativeHeight="251655168" behindDoc="0" locked="0" layoutInCell="1" allowOverlap="1" wp14:anchorId="0D4DAAD6" wp14:editId="79D1173D">
              <wp:simplePos x="0" y="0"/>
              <wp:positionH relativeFrom="page">
                <wp:align>left</wp:align>
              </wp:positionH>
              <wp:positionV relativeFrom="paragraph">
                <wp:posOffset>-54610</wp:posOffset>
              </wp:positionV>
              <wp:extent cx="7200900" cy="246888"/>
              <wp:effectExtent l="0" t="0" r="19050" b="20320"/>
              <wp:wrapNone/>
              <wp:docPr id="2067925248" name="Text Box 4"/>
              <wp:cNvGraphicFramePr/>
              <a:graphic xmlns:a="http://schemas.openxmlformats.org/drawingml/2006/main">
                <a:graphicData uri="http://schemas.microsoft.com/office/word/2010/wordprocessingShape">
                  <wps:wsp>
                    <wps:cNvSpPr txBox="1"/>
                    <wps:spPr>
                      <a:xfrm>
                        <a:off x="0" y="0"/>
                        <a:ext cx="7200900" cy="246888"/>
                      </a:xfrm>
                      <a:prstGeom prst="rect">
                        <a:avLst/>
                      </a:prstGeom>
                      <a:noFill/>
                      <a:ln w="6350">
                        <a:solidFill>
                          <a:schemeClr val="bg1"/>
                        </a:solidFill>
                      </a:ln>
                    </wps:spPr>
                    <wps:txbx>
                      <w:txbxContent>
                        <w:p w14:paraId="7778A82B" w14:textId="77777777" w:rsidR="00841D36" w:rsidRPr="00F539CD" w:rsidRDefault="00841D36" w:rsidP="00841D36">
                          <w:pPr>
                            <w:jc w:val="right"/>
                            <w:rPr>
                              <w:rFonts w:ascii="Arial" w:hAnsi="Arial" w:cs="Arial"/>
                              <w:sz w:val="20"/>
                              <w:szCs w:val="20"/>
                            </w:rPr>
                          </w:pPr>
                          <w:r w:rsidRPr="00F539CD">
                            <w:rPr>
                              <w:rFonts w:ascii="Arial" w:hAnsi="Arial" w:cs="Arial"/>
                              <w:sz w:val="20"/>
                              <w:szCs w:val="20"/>
                            </w:rPr>
                            <w:t xml:space="preserve">Page </w:t>
                          </w:r>
                          <w:r w:rsidRPr="00F539CD">
                            <w:rPr>
                              <w:rFonts w:ascii="Arial" w:hAnsi="Arial" w:cs="Arial"/>
                              <w:sz w:val="20"/>
                              <w:szCs w:val="20"/>
                            </w:rPr>
                            <w:fldChar w:fldCharType="begin"/>
                          </w:r>
                          <w:r w:rsidRPr="00F539CD">
                            <w:rPr>
                              <w:rFonts w:ascii="Arial" w:hAnsi="Arial" w:cs="Arial"/>
                              <w:sz w:val="20"/>
                              <w:szCs w:val="20"/>
                            </w:rPr>
                            <w:instrText xml:space="preserve"> PAGE  \* Arabic  \* MERGEFORMAT </w:instrText>
                          </w:r>
                          <w:r w:rsidRPr="00F539CD">
                            <w:rPr>
                              <w:rFonts w:ascii="Arial" w:hAnsi="Arial" w:cs="Arial"/>
                              <w:sz w:val="20"/>
                              <w:szCs w:val="20"/>
                            </w:rPr>
                            <w:fldChar w:fldCharType="separate"/>
                          </w:r>
                          <w:r w:rsidR="00993057" w:rsidRPr="00F539CD">
                            <w:rPr>
                              <w:rFonts w:ascii="Arial" w:hAnsi="Arial" w:cs="Arial"/>
                              <w:noProof/>
                              <w:sz w:val="20"/>
                              <w:szCs w:val="20"/>
                            </w:rPr>
                            <w:t>2</w:t>
                          </w:r>
                          <w:r w:rsidRPr="00F539CD">
                            <w:rPr>
                              <w:rFonts w:ascii="Arial" w:hAnsi="Arial" w:cs="Arial"/>
                              <w:sz w:val="20"/>
                              <w:szCs w:val="20"/>
                            </w:rPr>
                            <w:fldChar w:fldCharType="end"/>
                          </w:r>
                          <w:r w:rsidRPr="00F539CD">
                            <w:rPr>
                              <w:rFonts w:ascii="Arial" w:hAnsi="Arial" w:cs="Arial"/>
                              <w:sz w:val="20"/>
                              <w:szCs w:val="20"/>
                            </w:rPr>
                            <w:t xml:space="preserve"> / </w:t>
                          </w:r>
                          <w:r w:rsidRPr="00F539CD">
                            <w:rPr>
                              <w:rFonts w:ascii="Arial" w:hAnsi="Arial" w:cs="Arial"/>
                              <w:sz w:val="20"/>
                              <w:szCs w:val="20"/>
                            </w:rPr>
                            <w:fldChar w:fldCharType="begin"/>
                          </w:r>
                          <w:r w:rsidRPr="00F539CD">
                            <w:rPr>
                              <w:rFonts w:ascii="Arial" w:hAnsi="Arial" w:cs="Arial"/>
                              <w:sz w:val="20"/>
                              <w:szCs w:val="20"/>
                            </w:rPr>
                            <w:instrText xml:space="preserve"> NUMPAGES  \* Arabic  \* MERGEFORMAT </w:instrText>
                          </w:r>
                          <w:r w:rsidRPr="00F539CD">
                            <w:rPr>
                              <w:rFonts w:ascii="Arial" w:hAnsi="Arial" w:cs="Arial"/>
                              <w:sz w:val="20"/>
                              <w:szCs w:val="20"/>
                            </w:rPr>
                            <w:fldChar w:fldCharType="separate"/>
                          </w:r>
                          <w:r w:rsidR="00993057" w:rsidRPr="00F539CD">
                            <w:rPr>
                              <w:rFonts w:ascii="Arial" w:hAnsi="Arial" w:cs="Arial"/>
                              <w:noProof/>
                              <w:sz w:val="20"/>
                              <w:szCs w:val="20"/>
                            </w:rPr>
                            <w:t>2</w:t>
                          </w:r>
                          <w:r w:rsidRPr="00F539CD">
                            <w:rPr>
                              <w:rFonts w:ascii="Arial" w:hAnsi="Arial" w:cs="Arial"/>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4DAAD6" id="_x0000_t202" coordsize="21600,21600" o:spt="202" path="m,l,21600r21600,l21600,xe">
              <v:stroke joinstyle="miter"/>
              <v:path gradientshapeok="t" o:connecttype="rect"/>
            </v:shapetype>
            <v:shape id="_x0000_s1028" type="#_x0000_t202" style="position:absolute;margin-left:0;margin-top:-4.3pt;width:567pt;height:19.45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" filled="f" strokecolor="white [3212]" strokeweight=".5pt">
              <v:textbox>
                <w:txbxContent>
                  <w:p w14:paraId="7778A82B" w14:textId="77777777" w:rsidR="00841D36" w:rsidRPr="00F539CD" w:rsidRDefault="00841D36" w:rsidP="00841D36">
                    <w:pPr>
                      <w:jc w:val="right"/>
                      <w:rPr>
                        <w:rFonts w:ascii="Arial" w:hAnsi="Arial" w:cs="Arial"/>
                        <w:sz w:val="20"/>
                        <w:szCs w:val="20"/>
                      </w:rPr>
                    </w:pPr>
                    <w:r w:rsidRPr="00F539CD">
                      <w:rPr>
                        <w:rFonts w:ascii="Arial" w:hAnsi="Arial" w:cs="Arial"/>
                        <w:sz w:val="20"/>
                        <w:szCs w:val="20"/>
                      </w:rPr>
                      <w:t xml:space="preserve">Page </w:t>
                    </w:r>
                    <w:r w:rsidRPr="00F539CD">
                      <w:rPr>
                        <w:rFonts w:ascii="Arial" w:hAnsi="Arial" w:cs="Arial"/>
                        <w:sz w:val="20"/>
                        <w:szCs w:val="20"/>
                      </w:rPr>
                      <w:fldChar w:fldCharType="begin"/>
                    </w:r>
                    <w:r w:rsidRPr="00F539CD">
                      <w:rPr>
                        <w:rFonts w:ascii="Arial" w:hAnsi="Arial" w:cs="Arial"/>
                        <w:sz w:val="20"/>
                        <w:szCs w:val="20"/>
                      </w:rPr>
                      <w:instrText xml:space="preserve"> PAGE  \* Arabic  \* MERGEFORMAT </w:instrText>
                    </w:r>
                    <w:r w:rsidRPr="00F539CD">
                      <w:rPr>
                        <w:rFonts w:ascii="Arial" w:hAnsi="Arial" w:cs="Arial"/>
                        <w:sz w:val="20"/>
                        <w:szCs w:val="20"/>
                      </w:rPr>
                      <w:fldChar w:fldCharType="separate"/>
                    </w:r>
                    <w:r w:rsidR="00993057" w:rsidRPr="00F539CD">
                      <w:rPr>
                        <w:rFonts w:ascii="Arial" w:hAnsi="Arial" w:cs="Arial"/>
                        <w:noProof/>
                        <w:sz w:val="20"/>
                        <w:szCs w:val="20"/>
                      </w:rPr>
                      <w:t>2</w:t>
                    </w:r>
                    <w:r w:rsidRPr="00F539CD">
                      <w:rPr>
                        <w:rFonts w:ascii="Arial" w:hAnsi="Arial" w:cs="Arial"/>
                        <w:sz w:val="20"/>
                        <w:szCs w:val="20"/>
                      </w:rPr>
                      <w:fldChar w:fldCharType="end"/>
                    </w:r>
                    <w:r w:rsidRPr="00F539CD">
                      <w:rPr>
                        <w:rFonts w:ascii="Arial" w:hAnsi="Arial" w:cs="Arial"/>
                        <w:sz w:val="20"/>
                        <w:szCs w:val="20"/>
                      </w:rPr>
                      <w:t xml:space="preserve"> / </w:t>
                    </w:r>
                    <w:r w:rsidRPr="00F539CD">
                      <w:rPr>
                        <w:rFonts w:ascii="Arial" w:hAnsi="Arial" w:cs="Arial"/>
                        <w:sz w:val="20"/>
                        <w:szCs w:val="20"/>
                      </w:rPr>
                      <w:fldChar w:fldCharType="begin"/>
                    </w:r>
                    <w:r w:rsidRPr="00F539CD">
                      <w:rPr>
                        <w:rFonts w:ascii="Arial" w:hAnsi="Arial" w:cs="Arial"/>
                        <w:sz w:val="20"/>
                        <w:szCs w:val="20"/>
                      </w:rPr>
                      <w:instrText xml:space="preserve"> NUMPAGES  \* Arabic  \* MERGEFORMAT </w:instrText>
                    </w:r>
                    <w:r w:rsidRPr="00F539CD">
                      <w:rPr>
                        <w:rFonts w:ascii="Arial" w:hAnsi="Arial" w:cs="Arial"/>
                        <w:sz w:val="20"/>
                        <w:szCs w:val="20"/>
                      </w:rPr>
                      <w:fldChar w:fldCharType="separate"/>
                    </w:r>
                    <w:r w:rsidR="00993057" w:rsidRPr="00F539CD">
                      <w:rPr>
                        <w:rFonts w:ascii="Arial" w:hAnsi="Arial" w:cs="Arial"/>
                        <w:noProof/>
                        <w:sz w:val="20"/>
                        <w:szCs w:val="20"/>
                      </w:rPr>
                      <w:t>2</w:t>
                    </w:r>
                    <w:r w:rsidRPr="00F539CD">
                      <w:rPr>
                        <w:rFonts w:ascii="Arial" w:hAnsi="Arial" w:cs="Arial"/>
                        <w:sz w:val="20"/>
                        <w:szCs w:val="20"/>
                      </w:rPr>
                      <w:fldChar w:fldCharType="end"/>
                    </w:r>
                  </w:p>
                </w:txbxContent>
              </v:textbox>
              <w10:wrap anchorx="page"/>
            </v:shape>
          </w:pict>
        </mc:Fallback>
      </mc:AlternateContent>
    </w:r>
    <w:r w:rsidR="000B0972">
      <w:rPr>
        <w:rFonts w:ascii="Arial" w:hAnsi="Arial" w:cs="Arial"/>
        <w:noProof/>
        <w:sz w:val="20"/>
        <w:szCs w:val="20"/>
      </w:rPr>
      <mc:AlternateContent>
        <mc:Choice Requires="wps">
          <w:drawing>
            <wp:anchor distT="0" distB="0" distL="114300" distR="114300" simplePos="0" relativeHeight="251653120" behindDoc="0" locked="0" layoutInCell="1" allowOverlap="1" wp14:anchorId="27B7A9F2" wp14:editId="2F44BFD9">
              <wp:simplePos x="0" y="0"/>
              <wp:positionH relativeFrom="column">
                <wp:posOffset>-857250</wp:posOffset>
              </wp:positionH>
              <wp:positionV relativeFrom="paragraph">
                <wp:posOffset>0</wp:posOffset>
              </wp:positionV>
              <wp:extent cx="7249737" cy="258619"/>
              <wp:effectExtent l="0" t="0" r="0" b="0"/>
              <wp:wrapNone/>
              <wp:docPr id="1349881773" name="Text Box 1"/>
              <wp:cNvGraphicFramePr/>
              <a:graphic xmlns:a="http://schemas.openxmlformats.org/drawingml/2006/main">
                <a:graphicData uri="http://schemas.microsoft.com/office/word/2010/wordprocessingShape">
                  <wps:wsp>
                    <wps:cNvSpPr txBox="1"/>
                    <wps:spPr>
                      <a:xfrm>
                        <a:off x="0" y="0"/>
                        <a:ext cx="7249737" cy="258619"/>
                      </a:xfrm>
                      <a:prstGeom prst="rect">
                        <a:avLst/>
                      </a:prstGeom>
                      <a:noFill/>
                      <a:ln w="6350">
                        <a:noFill/>
                      </a:ln>
                    </wps:spPr>
                    <wps:txbx>
                      <w:txbxContent>
                        <w:p w14:paraId="677CC010" w14:textId="77777777" w:rsidR="000B0972" w:rsidRPr="00CF18AF" w:rsidRDefault="000B0972" w:rsidP="000B0972">
                          <w:pPr>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B7A9F2" id="_x0000_s1029" type="#_x0000_t202" style="position:absolute;margin-left:-67.5pt;margin-top:0;width:570.85pt;height:20.3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" filled="f" stroked="f" strokeweight=".5pt">
              <v:textbox>
                <w:txbxContent>
                  <w:p w14:paraId="677CC010" w14:textId="77777777" w:rsidR="000B0972" w:rsidRPr="00CF18AF" w:rsidRDefault="000B0972" w:rsidP="000B0972">
                    <w:pPr>
                      <w:jc w:val="center"/>
                      <w:rPr>
                        <w:rFonts w:ascii="Arial Narrow" w:hAnsi="Arial Narrow"/>
                        <w:sz w:val="20"/>
                        <w:szCs w:val="20"/>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B5ECC" w14:textId="1B808B51" w:rsidR="001C2F33" w:rsidRDefault="009419CC">
    <w:pPr>
      <w:pStyle w:val="Foote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55BA3EBA" wp14:editId="0233657A">
              <wp:simplePos x="0" y="0"/>
              <wp:positionH relativeFrom="page">
                <wp:posOffset>0</wp:posOffset>
              </wp:positionH>
              <wp:positionV relativeFrom="paragraph">
                <wp:posOffset>-42317</wp:posOffset>
              </wp:positionV>
              <wp:extent cx="7200900" cy="248440"/>
              <wp:effectExtent l="0" t="0" r="19050" b="18415"/>
              <wp:wrapNone/>
              <wp:docPr id="688467155" name="Text Box 4"/>
              <wp:cNvGraphicFramePr/>
              <a:graphic xmlns:a="http://schemas.openxmlformats.org/drawingml/2006/main">
                <a:graphicData uri="http://schemas.microsoft.com/office/word/2010/wordprocessingShape">
                  <wps:wsp>
                    <wps:cNvSpPr txBox="1"/>
                    <wps:spPr>
                      <a:xfrm>
                        <a:off x="0" y="0"/>
                        <a:ext cx="7200900" cy="248440"/>
                      </a:xfrm>
                      <a:prstGeom prst="rect">
                        <a:avLst/>
                      </a:prstGeom>
                      <a:noFill/>
                      <a:ln w="6350">
                        <a:solidFill>
                          <a:schemeClr val="bg1"/>
                        </a:solidFill>
                      </a:ln>
                    </wps:spPr>
                    <wps:txbx>
                      <w:txbxContent>
                        <w:p w14:paraId="01A528BA" w14:textId="77777777" w:rsidR="009419CC" w:rsidRPr="003854C8" w:rsidRDefault="009419CC" w:rsidP="009419CC">
                          <w:pPr>
                            <w:jc w:val="right"/>
                            <w:rPr>
                              <w:sz w:val="20"/>
                              <w:szCs w:val="20"/>
                            </w:rPr>
                          </w:pPr>
                          <w:r w:rsidRPr="003854C8">
                            <w:rPr>
                              <w:sz w:val="20"/>
                              <w:szCs w:val="20"/>
                            </w:rPr>
                            <w:t xml:space="preserve">Page </w:t>
                          </w:r>
                          <w:r w:rsidRPr="003854C8">
                            <w:rPr>
                              <w:sz w:val="20"/>
                              <w:szCs w:val="20"/>
                            </w:rPr>
                            <w:fldChar w:fldCharType="begin"/>
                          </w:r>
                          <w:r w:rsidRPr="003854C8">
                            <w:rPr>
                              <w:sz w:val="20"/>
                              <w:szCs w:val="20"/>
                            </w:rPr>
                            <w:instrText xml:space="preserve"> PAGE  \* Arabic  \* MERGEFORMAT </w:instrText>
                          </w:r>
                          <w:r w:rsidRPr="003854C8">
                            <w:rPr>
                              <w:sz w:val="20"/>
                              <w:szCs w:val="20"/>
                            </w:rPr>
                            <w:fldChar w:fldCharType="separate"/>
                          </w:r>
                          <w:r w:rsidR="00993057">
                            <w:rPr>
                              <w:noProof/>
                              <w:sz w:val="20"/>
                              <w:szCs w:val="20"/>
                            </w:rPr>
                            <w:t>1</w:t>
                          </w:r>
                          <w:r w:rsidRPr="003854C8">
                            <w:rPr>
                              <w:sz w:val="20"/>
                              <w:szCs w:val="20"/>
                            </w:rPr>
                            <w:fldChar w:fldCharType="end"/>
                          </w:r>
                          <w:r w:rsidRPr="003854C8">
                            <w:rPr>
                              <w:sz w:val="20"/>
                              <w:szCs w:val="20"/>
                            </w:rPr>
                            <w:t xml:space="preserve"> / </w:t>
                          </w:r>
                          <w:r w:rsidRPr="003854C8">
                            <w:rPr>
                              <w:sz w:val="20"/>
                              <w:szCs w:val="20"/>
                            </w:rPr>
                            <w:fldChar w:fldCharType="begin"/>
                          </w:r>
                          <w:r w:rsidRPr="003854C8">
                            <w:rPr>
                              <w:sz w:val="20"/>
                              <w:szCs w:val="20"/>
                            </w:rPr>
                            <w:instrText xml:space="preserve"> NUMPAGES  \* Arabic  \* MERGEFORMAT </w:instrText>
                          </w:r>
                          <w:r w:rsidRPr="003854C8">
                            <w:rPr>
                              <w:sz w:val="20"/>
                              <w:szCs w:val="20"/>
                            </w:rPr>
                            <w:fldChar w:fldCharType="separate"/>
                          </w:r>
                          <w:r w:rsidR="00993057">
                            <w:rPr>
                              <w:noProof/>
                              <w:sz w:val="20"/>
                              <w:szCs w:val="20"/>
                            </w:rPr>
                            <w:t>2</w:t>
                          </w:r>
                          <w:r w:rsidRPr="003854C8">
                            <w:rPr>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BA3EBA" id="_x0000_t202" coordsize="21600,21600" o:spt="202" path="m,l,21600r21600,l21600,xe">
              <v:stroke joinstyle="miter"/>
              <v:path gradientshapeok="t" o:connecttype="rect"/>
            </v:shapetype>
            <v:shape id="_x0000_s1030" type="#_x0000_t202" style="position:absolute;margin-left:0;margin-top:-3.35pt;width:567pt;height:19.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" filled="f" strokecolor="white [3212]" strokeweight=".5pt">
              <v:textbox>
                <w:txbxContent>
                  <w:p w14:paraId="01A528BA" w14:textId="77777777" w:rsidR="009419CC" w:rsidRPr="003854C8" w:rsidRDefault="009419CC" w:rsidP="009419CC">
                    <w:pPr>
                      <w:jc w:val="right"/>
                      <w:rPr>
                        <w:sz w:val="20"/>
                        <w:szCs w:val="20"/>
                      </w:rPr>
                    </w:pPr>
                    <w:r w:rsidRPr="003854C8">
                      <w:rPr>
                        <w:sz w:val="20"/>
                        <w:szCs w:val="20"/>
                      </w:rPr>
                      <w:t xml:space="preserve">Page </w:t>
                    </w:r>
                    <w:r w:rsidRPr="003854C8">
                      <w:rPr>
                        <w:sz w:val="20"/>
                        <w:szCs w:val="20"/>
                      </w:rPr>
                      <w:fldChar w:fldCharType="begin"/>
                    </w:r>
                    <w:r w:rsidRPr="003854C8">
                      <w:rPr>
                        <w:sz w:val="20"/>
                        <w:szCs w:val="20"/>
                      </w:rPr>
                      <w:instrText xml:space="preserve"> PAGE  \* Arabic  \* MERGEFORMAT </w:instrText>
                    </w:r>
                    <w:r w:rsidRPr="003854C8">
                      <w:rPr>
                        <w:sz w:val="20"/>
                        <w:szCs w:val="20"/>
                      </w:rPr>
                      <w:fldChar w:fldCharType="separate"/>
                    </w:r>
                    <w:r w:rsidR="00993057">
                      <w:rPr>
                        <w:noProof/>
                        <w:sz w:val="20"/>
                        <w:szCs w:val="20"/>
                      </w:rPr>
                      <w:t>1</w:t>
                    </w:r>
                    <w:r w:rsidRPr="003854C8">
                      <w:rPr>
                        <w:sz w:val="20"/>
                        <w:szCs w:val="20"/>
                      </w:rPr>
                      <w:fldChar w:fldCharType="end"/>
                    </w:r>
                    <w:r w:rsidRPr="003854C8">
                      <w:rPr>
                        <w:sz w:val="20"/>
                        <w:szCs w:val="20"/>
                      </w:rPr>
                      <w:t xml:space="preserve"> / </w:t>
                    </w:r>
                    <w:r w:rsidRPr="003854C8">
                      <w:rPr>
                        <w:sz w:val="20"/>
                        <w:szCs w:val="20"/>
                      </w:rPr>
                      <w:fldChar w:fldCharType="begin"/>
                    </w:r>
                    <w:r w:rsidRPr="003854C8">
                      <w:rPr>
                        <w:sz w:val="20"/>
                        <w:szCs w:val="20"/>
                      </w:rPr>
                      <w:instrText xml:space="preserve"> NUMPAGES  \* Arabic  \* MERGEFORMAT </w:instrText>
                    </w:r>
                    <w:r w:rsidRPr="003854C8">
                      <w:rPr>
                        <w:sz w:val="20"/>
                        <w:szCs w:val="20"/>
                      </w:rPr>
                      <w:fldChar w:fldCharType="separate"/>
                    </w:r>
                    <w:r w:rsidR="00993057">
                      <w:rPr>
                        <w:noProof/>
                        <w:sz w:val="20"/>
                        <w:szCs w:val="20"/>
                      </w:rPr>
                      <w:t>2</w:t>
                    </w:r>
                    <w:r w:rsidRPr="003854C8">
                      <w:rPr>
                        <w:sz w:val="20"/>
                        <w:szCs w:val="20"/>
                      </w:rPr>
                      <w:fldChar w:fldCharType="end"/>
                    </w:r>
                  </w:p>
                </w:txbxContent>
              </v:textbox>
              <w10:wrap anchorx="page"/>
            </v:shape>
          </w:pict>
        </mc:Fallback>
      </mc:AlternateContent>
    </w:r>
    <w:r w:rsidR="001C2F33">
      <w:rPr>
        <w:rFonts w:ascii="Arial" w:hAnsi="Arial" w:cs="Arial"/>
        <w:noProof/>
        <w:sz w:val="20"/>
        <w:szCs w:val="20"/>
      </w:rPr>
      <mc:AlternateContent>
        <mc:Choice Requires="wps">
          <w:drawing>
            <wp:anchor distT="0" distB="0" distL="114300" distR="114300" simplePos="0" relativeHeight="251658240" behindDoc="0" locked="0" layoutInCell="1" allowOverlap="1" wp14:anchorId="295E7A04" wp14:editId="36EC4C0A">
              <wp:simplePos x="0" y="0"/>
              <wp:positionH relativeFrom="page">
                <wp:posOffset>0</wp:posOffset>
              </wp:positionH>
              <wp:positionV relativeFrom="paragraph">
                <wp:posOffset>-64135</wp:posOffset>
              </wp:positionV>
              <wp:extent cx="7200900" cy="304800"/>
              <wp:effectExtent l="0" t="0" r="19050" b="19050"/>
              <wp:wrapNone/>
              <wp:docPr id="1043285442" name="Text Box 4"/>
              <wp:cNvGraphicFramePr/>
              <a:graphic xmlns:a="http://schemas.openxmlformats.org/drawingml/2006/main">
                <a:graphicData uri="http://schemas.microsoft.com/office/word/2010/wordprocessingShape">
                  <wps:wsp>
                    <wps:cNvSpPr txBox="1"/>
                    <wps:spPr>
                      <a:xfrm>
                        <a:off x="0" y="0"/>
                        <a:ext cx="7200900" cy="304800"/>
                      </a:xfrm>
                      <a:prstGeom prst="rect">
                        <a:avLst/>
                      </a:prstGeom>
                      <a:noFill/>
                      <a:ln w="6350">
                        <a:solidFill>
                          <a:schemeClr val="bg1"/>
                        </a:solidFill>
                      </a:ln>
                    </wps:spPr>
                    <wps:txbx>
                      <w:txbxContent>
                        <w:p w14:paraId="56386783" w14:textId="77777777" w:rsidR="001C2F33" w:rsidRPr="003854C8" w:rsidRDefault="001C2F33" w:rsidP="001C2F33">
                          <w:pPr>
                            <w:jc w:val="right"/>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E7A04" id="_x0000_s1031" type="#_x0000_t202" style="position:absolute;margin-left:0;margin-top:-5.05pt;width:567pt;height: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" filled="f" strokecolor="white [3212]" strokeweight=".5pt">
              <v:textbox>
                <w:txbxContent>
                  <w:p w14:paraId="56386783" w14:textId="77777777" w:rsidR="001C2F33" w:rsidRPr="003854C8" w:rsidRDefault="001C2F33" w:rsidP="001C2F33">
                    <w:pPr>
                      <w:jc w:val="right"/>
                      <w:rPr>
                        <w:sz w:val="20"/>
                        <w:szCs w:val="20"/>
                      </w:rPr>
                    </w:pP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DA6E0" w14:textId="77777777" w:rsidR="001770E6" w:rsidRDefault="001770E6" w:rsidP="00A15CE7">
      <w:r>
        <w:separator/>
      </w:r>
    </w:p>
  </w:footnote>
  <w:footnote w:type="continuationSeparator" w:id="0">
    <w:p w14:paraId="77269C98" w14:textId="77777777" w:rsidR="001770E6" w:rsidRDefault="001770E6" w:rsidP="00A15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E53D3" w14:textId="77777777" w:rsidR="00A15CE7" w:rsidRDefault="00000000">
    <w:pPr>
      <w:pStyle w:val="Header"/>
    </w:pPr>
    <w:r>
      <w:rPr>
        <w:noProof/>
      </w:rPr>
      <w:pict w14:anchorId="740E64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13626" o:spid="_x0000_s1027" type="#_x0000_t75" alt="" style="position:absolute;margin-left:0;margin-top:0;width:596.6pt;height:842.85pt;z-index:-251654144;mso-wrap-edited:f;mso-width-percent:0;mso-height-percent:0;mso-position-horizontal:center;mso-position-horizontal-relative:margin;mso-position-vertical:center;mso-position-vertical-relative:margin;mso-width-percent:0;mso-height-percent:0" o:allowincell="f">
          <v:imagedata r:id="rId1" o:title="State Life Letter Head-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AD2A3" w14:textId="76B7DC83" w:rsidR="00A15CE7" w:rsidRDefault="003C44F2">
    <w:pPr>
      <w:pStyle w:val="Header"/>
    </w:pPr>
    <w:r>
      <w:rPr>
        <w:rFonts w:ascii="Arial" w:hAnsi="Arial" w:cs="Arial"/>
        <w:noProof/>
        <w:sz w:val="20"/>
        <w:szCs w:val="20"/>
      </w:rPr>
      <mc:AlternateContent>
        <mc:Choice Requires="wps">
          <w:drawing>
            <wp:anchor distT="0" distB="0" distL="114300" distR="114300" simplePos="0" relativeHeight="251654144" behindDoc="0" locked="0" layoutInCell="1" allowOverlap="1" wp14:anchorId="3B1FB7A3" wp14:editId="258E3917">
              <wp:simplePos x="0" y="0"/>
              <wp:positionH relativeFrom="margin">
                <wp:posOffset>3286125</wp:posOffset>
              </wp:positionH>
              <wp:positionV relativeFrom="paragraph">
                <wp:posOffset>-221615</wp:posOffset>
              </wp:positionV>
              <wp:extent cx="3171825" cy="514350"/>
              <wp:effectExtent l="0" t="0" r="0" b="0"/>
              <wp:wrapNone/>
              <wp:docPr id="1562051494" name="Text Box 1"/>
              <wp:cNvGraphicFramePr/>
              <a:graphic xmlns:a="http://schemas.openxmlformats.org/drawingml/2006/main">
                <a:graphicData uri="http://schemas.microsoft.com/office/word/2010/wordprocessingShape">
                  <wps:wsp>
                    <wps:cNvSpPr txBox="1"/>
                    <wps:spPr>
                      <a:xfrm>
                        <a:off x="0" y="0"/>
                        <a:ext cx="3171825" cy="514350"/>
                      </a:xfrm>
                      <a:prstGeom prst="rect">
                        <a:avLst/>
                      </a:prstGeom>
                      <a:noFill/>
                      <a:ln w="6350">
                        <a:noFill/>
                      </a:ln>
                    </wps:spPr>
                    <wps:txbx>
                      <w:txbxContent>
                        <w:p w14:paraId="5B4F3ACA" w14:textId="5763105B" w:rsidR="000B0972" w:rsidRPr="009937ED" w:rsidRDefault="00124515" w:rsidP="00124515">
                          <w:pPr>
                            <w:jc w:val="center"/>
                            <w:rPr>
                              <w:rFonts w:ascii="Arial" w:hAnsi="Arial" w:cs="Arial"/>
                              <w:b/>
                              <w:bCs/>
                              <w:color w:val="00AAD6"/>
                              <w:sz w:val="34"/>
                              <w:szCs w:val="34"/>
                              <w14:textOutline w14:w="9525" w14:cap="rnd" w14:cmpd="sng" w14:algn="ctr">
                                <w14:noFill/>
                                <w14:prstDash w14:val="solid"/>
                                <w14:bevel/>
                              </w14:textOutline>
                            </w:rPr>
                          </w:pPr>
                          <w:r w:rsidRPr="00470FA1">
                            <w:rPr>
                              <w:rFonts w:ascii="Times New Roman" w:hAnsi="Times New Roman" w:cs="Times New Roman"/>
                              <w:b/>
                              <w:sz w:val="28"/>
                              <w:szCs w:val="28"/>
                            </w:rPr>
                            <w:t>Pre-Qualification of Advertising Agencies for the years 202</w:t>
                          </w:r>
                          <w:r>
                            <w:rPr>
                              <w:rFonts w:ascii="Times New Roman" w:hAnsi="Times New Roman" w:cs="Times New Roman"/>
                              <w:b/>
                              <w:sz w:val="28"/>
                              <w:szCs w:val="28"/>
                            </w:rPr>
                            <w:t>6-28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1FB7A3" id="_x0000_t202" coordsize="21600,21600" o:spt="202" path="m,l,21600r21600,l21600,xe">
              <v:stroke joinstyle="miter"/>
              <v:path gradientshapeok="t" o:connecttype="rect"/>
            </v:shapetype>
            <v:shape id="Text Box 1" o:spid="_x0000_s1026" type="#_x0000_t202" style="position:absolute;margin-left:258.75pt;margin-top:-17.45pt;width:249.75pt;height:40.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" filled="f" stroked="f" strokeweight=".5pt">
              <v:textbox>
                <w:txbxContent>
                  <w:p w14:paraId="5B4F3ACA" w14:textId="5763105B" w:rsidR="000B0972" w:rsidRPr="009937ED" w:rsidRDefault="00124515" w:rsidP="00124515">
                    <w:pPr>
                      <w:jc w:val="center"/>
                      <w:rPr>
                        <w:rFonts w:ascii="Arial" w:hAnsi="Arial" w:cs="Arial"/>
                        <w:b/>
                        <w:bCs/>
                        <w:color w:val="00AAD6"/>
                        <w:sz w:val="34"/>
                        <w:szCs w:val="34"/>
                        <w14:textOutline w14:w="9525" w14:cap="rnd" w14:cmpd="sng" w14:algn="ctr">
                          <w14:noFill/>
                          <w14:prstDash w14:val="solid"/>
                          <w14:bevel/>
                        </w14:textOutline>
                      </w:rPr>
                    </w:pPr>
                    <w:r w:rsidRPr="00470FA1">
                      <w:rPr>
                        <w:rFonts w:ascii="Times New Roman" w:hAnsi="Times New Roman" w:cs="Times New Roman"/>
                        <w:b/>
                        <w:sz w:val="28"/>
                        <w:szCs w:val="28"/>
                      </w:rPr>
                      <w:t>Pre-Qualification of Advertising Agencies for the years 202</w:t>
                    </w:r>
                    <w:r>
                      <w:rPr>
                        <w:rFonts w:ascii="Times New Roman" w:hAnsi="Times New Roman" w:cs="Times New Roman"/>
                        <w:b/>
                        <w:sz w:val="28"/>
                        <w:szCs w:val="28"/>
                      </w:rPr>
                      <w:t>6-28</w:t>
                    </w:r>
                  </w:p>
                </w:txbxContent>
              </v:textbox>
              <w10:wrap anchorx="margin"/>
            </v:shape>
          </w:pict>
        </mc:Fallback>
      </mc:AlternateContent>
    </w:r>
    <w:r w:rsidR="001A2DA7">
      <w:rPr>
        <w:rFonts w:ascii="Arial" w:hAnsi="Arial" w:cs="Arial"/>
        <w:noProof/>
        <w:sz w:val="20"/>
        <w:szCs w:val="20"/>
      </w:rPr>
      <mc:AlternateContent>
        <mc:Choice Requires="wps">
          <w:drawing>
            <wp:anchor distT="0" distB="0" distL="114300" distR="114300" simplePos="0" relativeHeight="251657216" behindDoc="0" locked="0" layoutInCell="1" allowOverlap="1" wp14:anchorId="6A6FC4C9" wp14:editId="4A06A92E">
              <wp:simplePos x="0" y="0"/>
              <wp:positionH relativeFrom="column">
                <wp:posOffset>-402590</wp:posOffset>
              </wp:positionH>
              <wp:positionV relativeFrom="paragraph">
                <wp:posOffset>-173355</wp:posOffset>
              </wp:positionV>
              <wp:extent cx="2972615" cy="314325"/>
              <wp:effectExtent l="0" t="0" r="18415" b="28575"/>
              <wp:wrapNone/>
              <wp:docPr id="523727570" name="Text Box 4"/>
              <wp:cNvGraphicFramePr/>
              <a:graphic xmlns:a="http://schemas.openxmlformats.org/drawingml/2006/main">
                <a:graphicData uri="http://schemas.microsoft.com/office/word/2010/wordprocessingShape">
                  <wps:wsp>
                    <wps:cNvSpPr txBox="1"/>
                    <wps:spPr>
                      <a:xfrm>
                        <a:off x="0" y="0"/>
                        <a:ext cx="2972615" cy="314325"/>
                      </a:xfrm>
                      <a:prstGeom prst="rect">
                        <a:avLst/>
                      </a:prstGeom>
                      <a:solidFill>
                        <a:schemeClr val="lt1"/>
                      </a:solidFill>
                      <a:ln w="6350">
                        <a:solidFill>
                          <a:schemeClr val="bg1"/>
                        </a:solidFill>
                      </a:ln>
                    </wps:spPr>
                    <wps:txbx>
                      <w:txbxContent>
                        <w:p w14:paraId="4CE42C75" w14:textId="77777777" w:rsidR="000D5E6B" w:rsidRDefault="000D5E6B" w:rsidP="001A2DA7">
                          <w:pPr>
                            <w:rPr>
                              <w:rFonts w:asciiTheme="minorBidi" w:hAnsiTheme="minorBidi"/>
                              <w:sz w:val="22"/>
                              <w:szCs w:val="22"/>
                            </w:rPr>
                          </w:pPr>
                          <w:r>
                            <w:rPr>
                              <w:rFonts w:asciiTheme="minorBidi" w:hAnsiTheme="minorBidi"/>
                              <w:sz w:val="22"/>
                              <w:szCs w:val="22"/>
                            </w:rPr>
                            <w:t>State Life Insurance Corporation of Pakistan</w:t>
                          </w:r>
                        </w:p>
                        <w:p w14:paraId="0730620C" w14:textId="6802C248" w:rsidR="0028327A" w:rsidRDefault="0028327A" w:rsidP="002832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6FC4C9" id="Text Box 4" o:spid="_x0000_s1027" type="#_x0000_t202" style="position:absolute;margin-left:-31.7pt;margin-top:-13.65pt;width:234.05pt;height:24.7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" fillcolor="white [3201]" strokecolor="white [3212]" strokeweight=".5pt">
              <v:textbox>
                <w:txbxContent>
                  <w:p w14:paraId="4CE42C75" w14:textId="77777777" w:rsidR="000D5E6B" w:rsidRDefault="000D5E6B" w:rsidP="001A2DA7">
                    <w:pPr>
                      <w:rPr>
                        <w:rFonts w:asciiTheme="minorBidi" w:hAnsiTheme="minorBidi"/>
                        <w:sz w:val="22"/>
                        <w:szCs w:val="22"/>
                      </w:rPr>
                    </w:pPr>
                    <w:r>
                      <w:rPr>
                        <w:rFonts w:asciiTheme="minorBidi" w:hAnsiTheme="minorBidi"/>
                        <w:sz w:val="22"/>
                        <w:szCs w:val="22"/>
                      </w:rPr>
                      <w:t>State Life Insurance Corporation of Pakistan</w:t>
                    </w:r>
                  </w:p>
                  <w:p w14:paraId="0730620C" w14:textId="6802C248" w:rsidR="0028327A" w:rsidRDefault="0028327A" w:rsidP="0028327A"/>
                </w:txbxContent>
              </v:textbox>
            </v:shape>
          </w:pict>
        </mc:Fallback>
      </mc:AlternateContent>
    </w:r>
    <w:r w:rsidR="001A2DA7">
      <w:rPr>
        <w:noProof/>
      </w:rPr>
      <w:drawing>
        <wp:anchor distT="0" distB="0" distL="114300" distR="114300" simplePos="0" relativeHeight="251659264" behindDoc="1" locked="0" layoutInCell="1" allowOverlap="1" wp14:anchorId="77C5EBD0" wp14:editId="5166FA5A">
          <wp:simplePos x="0" y="0"/>
          <wp:positionH relativeFrom="column">
            <wp:posOffset>-913075</wp:posOffset>
          </wp:positionH>
          <wp:positionV relativeFrom="paragraph">
            <wp:posOffset>-449193</wp:posOffset>
          </wp:positionV>
          <wp:extent cx="7579563" cy="10707624"/>
          <wp:effectExtent l="0" t="0" r="2540" b="0"/>
          <wp:wrapNone/>
          <wp:docPr id="1953183313" name="Picture 195318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ig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9563" cy="1070762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BCFA5" w14:textId="16F16B40" w:rsidR="00124515" w:rsidRDefault="00124515" w:rsidP="00124515">
    <w:pPr>
      <w:jc w:val="center"/>
      <w:rPr>
        <w:rFonts w:ascii="Times New Roman" w:hAnsi="Times New Roman" w:cs="Times New Roman"/>
        <w:b/>
        <w:sz w:val="28"/>
        <w:szCs w:val="28"/>
      </w:rPr>
    </w:pPr>
    <w:r>
      <w:rPr>
        <w:noProof/>
      </w:rPr>
      <w:drawing>
        <wp:anchor distT="0" distB="0" distL="114300" distR="114300" simplePos="0" relativeHeight="251661312" behindDoc="1" locked="0" layoutInCell="1" allowOverlap="1" wp14:anchorId="15BBA424" wp14:editId="047DDABC">
          <wp:simplePos x="0" y="0"/>
          <wp:positionH relativeFrom="column">
            <wp:posOffset>66676</wp:posOffset>
          </wp:positionH>
          <wp:positionV relativeFrom="paragraph">
            <wp:posOffset>-173990</wp:posOffset>
          </wp:positionV>
          <wp:extent cx="2590800" cy="491409"/>
          <wp:effectExtent l="0" t="0" r="0" b="4445"/>
          <wp:wrapNone/>
          <wp:docPr id="84322638" name="Picture 8432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2616578" cy="49629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549C2728" wp14:editId="6B23E356">
          <wp:simplePos x="0" y="0"/>
          <wp:positionH relativeFrom="margin">
            <wp:posOffset>-914400</wp:posOffset>
          </wp:positionH>
          <wp:positionV relativeFrom="margin">
            <wp:posOffset>-1059180</wp:posOffset>
          </wp:positionV>
          <wp:extent cx="7579360" cy="10707370"/>
          <wp:effectExtent l="0" t="0" r="2540" b="0"/>
          <wp:wrapNone/>
          <wp:docPr id="468127301" name="Picture 468127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ign.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79360" cy="10707370"/>
                  </a:xfrm>
                  <a:prstGeom prst="rect">
                    <a:avLst/>
                  </a:prstGeom>
                </pic:spPr>
              </pic:pic>
            </a:graphicData>
          </a:graphic>
          <wp14:sizeRelH relativeFrom="page">
            <wp14:pctWidth>0</wp14:pctWidth>
          </wp14:sizeRelH>
          <wp14:sizeRelV relativeFrom="page">
            <wp14:pctHeight>0</wp14:pctHeight>
          </wp14:sizeRelV>
        </wp:anchor>
      </w:drawing>
    </w:r>
  </w:p>
  <w:p w14:paraId="489C2427" w14:textId="77777777" w:rsidR="00124515" w:rsidRDefault="00124515" w:rsidP="00124515">
    <w:pPr>
      <w:jc w:val="center"/>
      <w:rPr>
        <w:rFonts w:ascii="Times New Roman" w:hAnsi="Times New Roman" w:cs="Times New Roman"/>
        <w:b/>
        <w:sz w:val="28"/>
        <w:szCs w:val="28"/>
      </w:rPr>
    </w:pPr>
  </w:p>
  <w:p w14:paraId="122D9389" w14:textId="77777777" w:rsidR="00124515" w:rsidRPr="00124515" w:rsidRDefault="00124515" w:rsidP="00124515">
    <w:pPr>
      <w:jc w:val="center"/>
      <w:rPr>
        <w:rFonts w:ascii="Times New Roman" w:hAnsi="Times New Roman" w:cs="Times New Roman"/>
        <w:b/>
        <w:sz w:val="2"/>
        <w:szCs w:val="2"/>
      </w:rPr>
    </w:pPr>
  </w:p>
  <w:p w14:paraId="6075E381" w14:textId="23F8FC4B" w:rsidR="00A15CE7" w:rsidRPr="00124515" w:rsidRDefault="00124515" w:rsidP="00124515">
    <w:pPr>
      <w:jc w:val="center"/>
      <w:rPr>
        <w:rFonts w:asciiTheme="minorBidi" w:hAnsiTheme="minorBidi"/>
      </w:rPr>
    </w:pPr>
    <w:r w:rsidRPr="00124515">
      <w:rPr>
        <w:rFonts w:asciiTheme="minorBidi" w:hAnsiTheme="minorBidi"/>
        <w:b/>
        <w:sz w:val="28"/>
        <w:szCs w:val="28"/>
      </w:rPr>
      <w:t>Pre-Qualification of Advertising Agencies for the years 2026-28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4C59"/>
    <w:multiLevelType w:val="hybridMultilevel"/>
    <w:tmpl w:val="936650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4237A"/>
    <w:multiLevelType w:val="hybridMultilevel"/>
    <w:tmpl w:val="C8E22C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F2C47"/>
    <w:multiLevelType w:val="hybridMultilevel"/>
    <w:tmpl w:val="7DBE6710"/>
    <w:lvl w:ilvl="0" w:tplc="32660386">
      <w:start w:val="4"/>
      <w:numFmt w:val="decimal"/>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89100C"/>
    <w:multiLevelType w:val="hybridMultilevel"/>
    <w:tmpl w:val="7D7C5CE6"/>
    <w:lvl w:ilvl="0" w:tplc="5CBE7976">
      <w:start w:val="1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7A1AFD"/>
    <w:multiLevelType w:val="hybridMultilevel"/>
    <w:tmpl w:val="47587384"/>
    <w:lvl w:ilvl="0" w:tplc="A0869CD6">
      <w:start w:val="9"/>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EA28A6"/>
    <w:multiLevelType w:val="hybridMultilevel"/>
    <w:tmpl w:val="6B62253A"/>
    <w:lvl w:ilvl="0" w:tplc="5128FD84">
      <w:start w:val="1"/>
      <w:numFmt w:val="lowerLetter"/>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0A2530"/>
    <w:multiLevelType w:val="hybridMultilevel"/>
    <w:tmpl w:val="AED83E94"/>
    <w:lvl w:ilvl="0" w:tplc="8B384642">
      <w:start w:val="10"/>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83692C"/>
    <w:multiLevelType w:val="hybridMultilevel"/>
    <w:tmpl w:val="3AE831E6"/>
    <w:lvl w:ilvl="0" w:tplc="5128FD84">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8D465F"/>
    <w:multiLevelType w:val="hybridMultilevel"/>
    <w:tmpl w:val="E95648B4"/>
    <w:lvl w:ilvl="0" w:tplc="AEB84D7E">
      <w:start w:val="3"/>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B42D58"/>
    <w:multiLevelType w:val="hybridMultilevel"/>
    <w:tmpl w:val="C3F88832"/>
    <w:lvl w:ilvl="0" w:tplc="5128FD84">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862FA7"/>
    <w:multiLevelType w:val="hybridMultilevel"/>
    <w:tmpl w:val="C97C32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F54E65"/>
    <w:multiLevelType w:val="hybridMultilevel"/>
    <w:tmpl w:val="47584A70"/>
    <w:lvl w:ilvl="0" w:tplc="33080966">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F5186E"/>
    <w:multiLevelType w:val="hybridMultilevel"/>
    <w:tmpl w:val="E086F340"/>
    <w:lvl w:ilvl="0" w:tplc="5128FD84">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DB6679"/>
    <w:multiLevelType w:val="hybridMultilevel"/>
    <w:tmpl w:val="FC34F1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F47CE4"/>
    <w:multiLevelType w:val="hybridMultilevel"/>
    <w:tmpl w:val="F1063164"/>
    <w:lvl w:ilvl="0" w:tplc="5128FD84">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85316"/>
    <w:multiLevelType w:val="hybridMultilevel"/>
    <w:tmpl w:val="80B082A2"/>
    <w:lvl w:ilvl="0" w:tplc="5128FD84">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AD28DB"/>
    <w:multiLevelType w:val="hybridMultilevel"/>
    <w:tmpl w:val="4EE2B170"/>
    <w:lvl w:ilvl="0" w:tplc="5128FD84">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730713"/>
    <w:multiLevelType w:val="hybridMultilevel"/>
    <w:tmpl w:val="2C7847E4"/>
    <w:lvl w:ilvl="0" w:tplc="5128FD84">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742CD9"/>
    <w:multiLevelType w:val="hybridMultilevel"/>
    <w:tmpl w:val="59AC9E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AD3877"/>
    <w:multiLevelType w:val="hybridMultilevel"/>
    <w:tmpl w:val="252A2342"/>
    <w:lvl w:ilvl="0" w:tplc="1428936A">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741E08"/>
    <w:multiLevelType w:val="hybridMultilevel"/>
    <w:tmpl w:val="E2FC7940"/>
    <w:lvl w:ilvl="0" w:tplc="0409000F">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E1626F"/>
    <w:multiLevelType w:val="hybridMultilevel"/>
    <w:tmpl w:val="214007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195172"/>
    <w:multiLevelType w:val="hybridMultilevel"/>
    <w:tmpl w:val="724EA4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74703B"/>
    <w:multiLevelType w:val="hybridMultilevel"/>
    <w:tmpl w:val="83D62086"/>
    <w:lvl w:ilvl="0" w:tplc="26E21762">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011B64"/>
    <w:multiLevelType w:val="hybridMultilevel"/>
    <w:tmpl w:val="B05426C6"/>
    <w:lvl w:ilvl="0" w:tplc="07300BB0">
      <w:start w:val="8"/>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84420E"/>
    <w:multiLevelType w:val="hybridMultilevel"/>
    <w:tmpl w:val="BE3EDE4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A8D69BD"/>
    <w:multiLevelType w:val="hybridMultilevel"/>
    <w:tmpl w:val="78748CF0"/>
    <w:lvl w:ilvl="0" w:tplc="FFFFFFFF">
      <w:start w:val="1"/>
      <w:numFmt w:val="lowerLetter"/>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A92582"/>
    <w:multiLevelType w:val="hybridMultilevel"/>
    <w:tmpl w:val="8098B996"/>
    <w:lvl w:ilvl="0" w:tplc="5128FD84">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226FDC"/>
    <w:multiLevelType w:val="hybridMultilevel"/>
    <w:tmpl w:val="158A9C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F21100"/>
    <w:multiLevelType w:val="hybridMultilevel"/>
    <w:tmpl w:val="E2BCC3E8"/>
    <w:lvl w:ilvl="0" w:tplc="CEAAF1E0">
      <w:start w:val="1"/>
      <w:numFmt w:val="lowerRoman"/>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ED1182"/>
    <w:multiLevelType w:val="hybridMultilevel"/>
    <w:tmpl w:val="F2566ADE"/>
    <w:lvl w:ilvl="0" w:tplc="2B001ED4">
      <w:start w:val="12"/>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FB2B39"/>
    <w:multiLevelType w:val="hybridMultilevel"/>
    <w:tmpl w:val="A1AEFCA4"/>
    <w:lvl w:ilvl="0" w:tplc="E604E736">
      <w:start w:val="7"/>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5A43F1"/>
    <w:multiLevelType w:val="hybridMultilevel"/>
    <w:tmpl w:val="44EC6586"/>
    <w:lvl w:ilvl="0" w:tplc="FFFFFFFF">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951458"/>
    <w:multiLevelType w:val="hybridMultilevel"/>
    <w:tmpl w:val="5044AB3C"/>
    <w:lvl w:ilvl="0" w:tplc="5128FD84">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9661B5"/>
    <w:multiLevelType w:val="hybridMultilevel"/>
    <w:tmpl w:val="609E23C2"/>
    <w:lvl w:ilvl="0" w:tplc="5128FD84">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E05082"/>
    <w:multiLevelType w:val="hybridMultilevel"/>
    <w:tmpl w:val="956A772C"/>
    <w:lvl w:ilvl="0" w:tplc="5128FD84">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EA47BD"/>
    <w:multiLevelType w:val="hybridMultilevel"/>
    <w:tmpl w:val="D5A84E6C"/>
    <w:lvl w:ilvl="0" w:tplc="5128FD84">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7298614">
    <w:abstractNumId w:val="10"/>
  </w:num>
  <w:num w:numId="2" w16cid:durableId="1170028788">
    <w:abstractNumId w:val="18"/>
  </w:num>
  <w:num w:numId="3" w16cid:durableId="1567102900">
    <w:abstractNumId w:val="28"/>
  </w:num>
  <w:num w:numId="4" w16cid:durableId="1434519441">
    <w:abstractNumId w:val="11"/>
  </w:num>
  <w:num w:numId="5" w16cid:durableId="1417627781">
    <w:abstractNumId w:val="22"/>
  </w:num>
  <w:num w:numId="6" w16cid:durableId="1058281653">
    <w:abstractNumId w:val="21"/>
  </w:num>
  <w:num w:numId="7" w16cid:durableId="1982149263">
    <w:abstractNumId w:val="23"/>
  </w:num>
  <w:num w:numId="8" w16cid:durableId="896551477">
    <w:abstractNumId w:val="19"/>
  </w:num>
  <w:num w:numId="9" w16cid:durableId="1484732935">
    <w:abstractNumId w:val="27"/>
  </w:num>
  <w:num w:numId="10" w16cid:durableId="688142137">
    <w:abstractNumId w:val="8"/>
  </w:num>
  <w:num w:numId="11" w16cid:durableId="1666667118">
    <w:abstractNumId w:val="34"/>
  </w:num>
  <w:num w:numId="12" w16cid:durableId="1812475298">
    <w:abstractNumId w:val="2"/>
  </w:num>
  <w:num w:numId="13" w16cid:durableId="1517963794">
    <w:abstractNumId w:val="33"/>
  </w:num>
  <w:num w:numId="14" w16cid:durableId="2136213815">
    <w:abstractNumId w:val="12"/>
  </w:num>
  <w:num w:numId="15" w16cid:durableId="1238437553">
    <w:abstractNumId w:val="31"/>
  </w:num>
  <w:num w:numId="16" w16cid:durableId="1838492035">
    <w:abstractNumId w:val="15"/>
  </w:num>
  <w:num w:numId="17" w16cid:durableId="900021980">
    <w:abstractNumId w:val="24"/>
  </w:num>
  <w:num w:numId="18" w16cid:durableId="721103890">
    <w:abstractNumId w:val="17"/>
  </w:num>
  <w:num w:numId="19" w16cid:durableId="1944989948">
    <w:abstractNumId w:val="7"/>
  </w:num>
  <w:num w:numId="20" w16cid:durableId="1009721783">
    <w:abstractNumId w:val="1"/>
  </w:num>
  <w:num w:numId="21" w16cid:durableId="1052580579">
    <w:abstractNumId w:val="16"/>
  </w:num>
  <w:num w:numId="22" w16cid:durableId="809174681">
    <w:abstractNumId w:val="26"/>
  </w:num>
  <w:num w:numId="23" w16cid:durableId="1274753594">
    <w:abstractNumId w:val="35"/>
  </w:num>
  <w:num w:numId="24" w16cid:durableId="2112117561">
    <w:abstractNumId w:val="4"/>
  </w:num>
  <w:num w:numId="25" w16cid:durableId="1352562875">
    <w:abstractNumId w:val="6"/>
  </w:num>
  <w:num w:numId="26" w16cid:durableId="468086002">
    <w:abstractNumId w:val="3"/>
  </w:num>
  <w:num w:numId="27" w16cid:durableId="1434783401">
    <w:abstractNumId w:val="30"/>
  </w:num>
  <w:num w:numId="28" w16cid:durableId="1862084969">
    <w:abstractNumId w:val="20"/>
  </w:num>
  <w:num w:numId="29" w16cid:durableId="1735348389">
    <w:abstractNumId w:val="14"/>
  </w:num>
  <w:num w:numId="30" w16cid:durableId="1440446238">
    <w:abstractNumId w:val="9"/>
  </w:num>
  <w:num w:numId="31" w16cid:durableId="848761736">
    <w:abstractNumId w:val="25"/>
  </w:num>
  <w:num w:numId="32" w16cid:durableId="1295135942">
    <w:abstractNumId w:val="13"/>
  </w:num>
  <w:num w:numId="33" w16cid:durableId="1553732647">
    <w:abstractNumId w:val="0"/>
  </w:num>
  <w:num w:numId="34" w16cid:durableId="1890875952">
    <w:abstractNumId w:val="36"/>
  </w:num>
  <w:num w:numId="35" w16cid:durableId="608200289">
    <w:abstractNumId w:val="29"/>
  </w:num>
  <w:num w:numId="36" w16cid:durableId="1791706321">
    <w:abstractNumId w:val="5"/>
  </w:num>
  <w:num w:numId="37" w16cid:durableId="1389306603">
    <w:abstractNumId w:val="32"/>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LIC">
    <w15:presenceInfo w15:providerId="None" w15:userId="SLI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5CE7"/>
    <w:rsid w:val="00027104"/>
    <w:rsid w:val="00027A15"/>
    <w:rsid w:val="00045493"/>
    <w:rsid w:val="00064191"/>
    <w:rsid w:val="0006448C"/>
    <w:rsid w:val="00071E6D"/>
    <w:rsid w:val="000857DC"/>
    <w:rsid w:val="00097D36"/>
    <w:rsid w:val="000B0972"/>
    <w:rsid w:val="000D5E6B"/>
    <w:rsid w:val="00115E77"/>
    <w:rsid w:val="00123F66"/>
    <w:rsid w:val="00124515"/>
    <w:rsid w:val="00133F68"/>
    <w:rsid w:val="0015597C"/>
    <w:rsid w:val="001770E6"/>
    <w:rsid w:val="001801AA"/>
    <w:rsid w:val="001A2DA7"/>
    <w:rsid w:val="001A3CA6"/>
    <w:rsid w:val="001C2F33"/>
    <w:rsid w:val="00272482"/>
    <w:rsid w:val="0028327A"/>
    <w:rsid w:val="002A1AD4"/>
    <w:rsid w:val="002B42E8"/>
    <w:rsid w:val="002B60AC"/>
    <w:rsid w:val="002C0EA5"/>
    <w:rsid w:val="002E6A37"/>
    <w:rsid w:val="002E6CDE"/>
    <w:rsid w:val="002F27B2"/>
    <w:rsid w:val="0031533F"/>
    <w:rsid w:val="0032322C"/>
    <w:rsid w:val="00332444"/>
    <w:rsid w:val="0036086A"/>
    <w:rsid w:val="003854C8"/>
    <w:rsid w:val="003C44F2"/>
    <w:rsid w:val="003F6B28"/>
    <w:rsid w:val="003F7C15"/>
    <w:rsid w:val="00405455"/>
    <w:rsid w:val="0042361D"/>
    <w:rsid w:val="0044696D"/>
    <w:rsid w:val="00470AEA"/>
    <w:rsid w:val="00472845"/>
    <w:rsid w:val="00482F29"/>
    <w:rsid w:val="004B2031"/>
    <w:rsid w:val="0050091B"/>
    <w:rsid w:val="00512B6E"/>
    <w:rsid w:val="0053739A"/>
    <w:rsid w:val="00551A7B"/>
    <w:rsid w:val="00552C6B"/>
    <w:rsid w:val="00552D5E"/>
    <w:rsid w:val="0056653C"/>
    <w:rsid w:val="00574488"/>
    <w:rsid w:val="00581098"/>
    <w:rsid w:val="0059266C"/>
    <w:rsid w:val="005A4447"/>
    <w:rsid w:val="005B1BD7"/>
    <w:rsid w:val="005B26A6"/>
    <w:rsid w:val="005B57F8"/>
    <w:rsid w:val="005C7E5B"/>
    <w:rsid w:val="005D5EC6"/>
    <w:rsid w:val="006050E9"/>
    <w:rsid w:val="00607C92"/>
    <w:rsid w:val="00623DC2"/>
    <w:rsid w:val="00626059"/>
    <w:rsid w:val="00642546"/>
    <w:rsid w:val="006A0A49"/>
    <w:rsid w:val="006F1BA1"/>
    <w:rsid w:val="00722631"/>
    <w:rsid w:val="00751AEA"/>
    <w:rsid w:val="00770A4C"/>
    <w:rsid w:val="007715F1"/>
    <w:rsid w:val="007A5F8D"/>
    <w:rsid w:val="007C4025"/>
    <w:rsid w:val="007D7983"/>
    <w:rsid w:val="007F5349"/>
    <w:rsid w:val="00827FF8"/>
    <w:rsid w:val="00834030"/>
    <w:rsid w:val="00841D36"/>
    <w:rsid w:val="00866A35"/>
    <w:rsid w:val="00896AAB"/>
    <w:rsid w:val="008C0DAE"/>
    <w:rsid w:val="008C35CE"/>
    <w:rsid w:val="008D7F88"/>
    <w:rsid w:val="008E0295"/>
    <w:rsid w:val="008E3AD8"/>
    <w:rsid w:val="008F20F0"/>
    <w:rsid w:val="009212CB"/>
    <w:rsid w:val="009213F8"/>
    <w:rsid w:val="00927ED0"/>
    <w:rsid w:val="00932858"/>
    <w:rsid w:val="009419CC"/>
    <w:rsid w:val="009545C5"/>
    <w:rsid w:val="009611B9"/>
    <w:rsid w:val="00984D28"/>
    <w:rsid w:val="00993057"/>
    <w:rsid w:val="009937ED"/>
    <w:rsid w:val="009A7BC7"/>
    <w:rsid w:val="009E4B4D"/>
    <w:rsid w:val="009F5870"/>
    <w:rsid w:val="009F5BAE"/>
    <w:rsid w:val="009F6D36"/>
    <w:rsid w:val="00A01C79"/>
    <w:rsid w:val="00A12DD7"/>
    <w:rsid w:val="00A136E7"/>
    <w:rsid w:val="00A15CE7"/>
    <w:rsid w:val="00A27678"/>
    <w:rsid w:val="00A36F60"/>
    <w:rsid w:val="00A6233B"/>
    <w:rsid w:val="00AC29D6"/>
    <w:rsid w:val="00AD3D51"/>
    <w:rsid w:val="00AF202B"/>
    <w:rsid w:val="00AF2429"/>
    <w:rsid w:val="00B2529E"/>
    <w:rsid w:val="00B31894"/>
    <w:rsid w:val="00B32F8C"/>
    <w:rsid w:val="00B64CFA"/>
    <w:rsid w:val="00B772BF"/>
    <w:rsid w:val="00BA004B"/>
    <w:rsid w:val="00BC4505"/>
    <w:rsid w:val="00BE4ADD"/>
    <w:rsid w:val="00BE7D50"/>
    <w:rsid w:val="00BF5AA7"/>
    <w:rsid w:val="00C21676"/>
    <w:rsid w:val="00C21DF2"/>
    <w:rsid w:val="00C248A6"/>
    <w:rsid w:val="00C63EEF"/>
    <w:rsid w:val="00C67069"/>
    <w:rsid w:val="00C738AD"/>
    <w:rsid w:val="00CA0618"/>
    <w:rsid w:val="00CC332D"/>
    <w:rsid w:val="00CF0DD5"/>
    <w:rsid w:val="00CF18AF"/>
    <w:rsid w:val="00D30BA2"/>
    <w:rsid w:val="00D45F9D"/>
    <w:rsid w:val="00D61081"/>
    <w:rsid w:val="00D92F5C"/>
    <w:rsid w:val="00DA18B8"/>
    <w:rsid w:val="00DA24D6"/>
    <w:rsid w:val="00DB5518"/>
    <w:rsid w:val="00DD72F3"/>
    <w:rsid w:val="00DF7AC0"/>
    <w:rsid w:val="00E05AEA"/>
    <w:rsid w:val="00E22F51"/>
    <w:rsid w:val="00E419DB"/>
    <w:rsid w:val="00EA1DEA"/>
    <w:rsid w:val="00EB280F"/>
    <w:rsid w:val="00EB7875"/>
    <w:rsid w:val="00F13794"/>
    <w:rsid w:val="00F21971"/>
    <w:rsid w:val="00F372CE"/>
    <w:rsid w:val="00F53057"/>
    <w:rsid w:val="00F5313F"/>
    <w:rsid w:val="00F539CD"/>
    <w:rsid w:val="00F75CCF"/>
    <w:rsid w:val="00F7662A"/>
    <w:rsid w:val="00F76CAF"/>
    <w:rsid w:val="00F828BF"/>
    <w:rsid w:val="00F855A0"/>
    <w:rsid w:val="00FA264E"/>
    <w:rsid w:val="00FA5FC9"/>
    <w:rsid w:val="00FC1A98"/>
    <w:rsid w:val="00FE1E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0C190"/>
  <w15:docId w15:val="{DA7B6773-AF0C-46A7-B5A0-3734BD0A9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CE7"/>
    <w:pPr>
      <w:tabs>
        <w:tab w:val="center" w:pos="4513"/>
        <w:tab w:val="right" w:pos="9026"/>
      </w:tabs>
    </w:pPr>
  </w:style>
  <w:style w:type="character" w:customStyle="1" w:styleId="HeaderChar">
    <w:name w:val="Header Char"/>
    <w:basedOn w:val="DefaultParagraphFont"/>
    <w:link w:val="Header"/>
    <w:uiPriority w:val="99"/>
    <w:rsid w:val="00A15CE7"/>
  </w:style>
  <w:style w:type="paragraph" w:styleId="Footer">
    <w:name w:val="footer"/>
    <w:basedOn w:val="Normal"/>
    <w:link w:val="FooterChar"/>
    <w:uiPriority w:val="99"/>
    <w:unhideWhenUsed/>
    <w:rsid w:val="00A15CE7"/>
    <w:pPr>
      <w:tabs>
        <w:tab w:val="center" w:pos="4513"/>
        <w:tab w:val="right" w:pos="9026"/>
      </w:tabs>
    </w:pPr>
  </w:style>
  <w:style w:type="character" w:customStyle="1" w:styleId="FooterChar">
    <w:name w:val="Footer Char"/>
    <w:basedOn w:val="DefaultParagraphFont"/>
    <w:link w:val="Footer"/>
    <w:uiPriority w:val="99"/>
    <w:rsid w:val="00A15CE7"/>
  </w:style>
  <w:style w:type="paragraph" w:styleId="BalloonText">
    <w:name w:val="Balloon Text"/>
    <w:basedOn w:val="Normal"/>
    <w:link w:val="BalloonTextChar"/>
    <w:uiPriority w:val="99"/>
    <w:semiHidden/>
    <w:unhideWhenUsed/>
    <w:rsid w:val="0059266C"/>
    <w:rPr>
      <w:rFonts w:ascii="Tahoma" w:hAnsi="Tahoma" w:cs="Tahoma"/>
      <w:sz w:val="16"/>
      <w:szCs w:val="16"/>
    </w:rPr>
  </w:style>
  <w:style w:type="character" w:customStyle="1" w:styleId="BalloonTextChar">
    <w:name w:val="Balloon Text Char"/>
    <w:basedOn w:val="DefaultParagraphFont"/>
    <w:link w:val="BalloonText"/>
    <w:uiPriority w:val="99"/>
    <w:semiHidden/>
    <w:rsid w:val="0059266C"/>
    <w:rPr>
      <w:rFonts w:ascii="Tahoma" w:hAnsi="Tahoma" w:cs="Tahoma"/>
      <w:sz w:val="16"/>
      <w:szCs w:val="16"/>
    </w:rPr>
  </w:style>
  <w:style w:type="table" w:styleId="TableGrid">
    <w:name w:val="Table Grid"/>
    <w:basedOn w:val="TableNormal"/>
    <w:uiPriority w:val="59"/>
    <w:rsid w:val="00124515"/>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29D6"/>
    <w:pPr>
      <w:ind w:left="720"/>
      <w:contextualSpacing/>
    </w:pPr>
  </w:style>
  <w:style w:type="character" w:styleId="Hyperlink">
    <w:name w:val="Hyperlink"/>
    <w:basedOn w:val="DefaultParagraphFont"/>
    <w:uiPriority w:val="99"/>
    <w:unhideWhenUsed/>
    <w:rsid w:val="00F75CCF"/>
    <w:rPr>
      <w:color w:val="0563C1" w:themeColor="hyperlink"/>
      <w:u w:val="single"/>
    </w:rPr>
  </w:style>
  <w:style w:type="character" w:styleId="UnresolvedMention">
    <w:name w:val="Unresolved Mention"/>
    <w:basedOn w:val="DefaultParagraphFont"/>
    <w:uiPriority w:val="99"/>
    <w:semiHidden/>
    <w:unhideWhenUsed/>
    <w:rsid w:val="00F75CCF"/>
    <w:rPr>
      <w:color w:val="605E5C"/>
      <w:shd w:val="clear" w:color="auto" w:fill="E1DFDD"/>
    </w:rPr>
  </w:style>
  <w:style w:type="character" w:styleId="CommentReference">
    <w:name w:val="annotation reference"/>
    <w:basedOn w:val="DefaultParagraphFont"/>
    <w:uiPriority w:val="99"/>
    <w:semiHidden/>
    <w:unhideWhenUsed/>
    <w:rsid w:val="0053739A"/>
    <w:rPr>
      <w:sz w:val="16"/>
      <w:szCs w:val="16"/>
    </w:rPr>
  </w:style>
  <w:style w:type="paragraph" w:styleId="CommentText">
    <w:name w:val="annotation text"/>
    <w:basedOn w:val="Normal"/>
    <w:link w:val="CommentTextChar"/>
    <w:uiPriority w:val="99"/>
    <w:semiHidden/>
    <w:unhideWhenUsed/>
    <w:rsid w:val="0053739A"/>
    <w:rPr>
      <w:sz w:val="20"/>
      <w:szCs w:val="20"/>
    </w:rPr>
  </w:style>
  <w:style w:type="character" w:customStyle="1" w:styleId="CommentTextChar">
    <w:name w:val="Comment Text Char"/>
    <w:basedOn w:val="DefaultParagraphFont"/>
    <w:link w:val="CommentText"/>
    <w:uiPriority w:val="99"/>
    <w:semiHidden/>
    <w:rsid w:val="0053739A"/>
    <w:rPr>
      <w:sz w:val="20"/>
      <w:szCs w:val="20"/>
    </w:rPr>
  </w:style>
  <w:style w:type="paragraph" w:styleId="CommentSubject">
    <w:name w:val="annotation subject"/>
    <w:basedOn w:val="CommentText"/>
    <w:next w:val="CommentText"/>
    <w:link w:val="CommentSubjectChar"/>
    <w:uiPriority w:val="99"/>
    <w:semiHidden/>
    <w:unhideWhenUsed/>
    <w:rsid w:val="0053739A"/>
    <w:rPr>
      <w:b/>
      <w:bCs/>
    </w:rPr>
  </w:style>
  <w:style w:type="character" w:customStyle="1" w:styleId="CommentSubjectChar">
    <w:name w:val="Comment Subject Char"/>
    <w:basedOn w:val="CommentTextChar"/>
    <w:link w:val="CommentSubject"/>
    <w:uiPriority w:val="99"/>
    <w:semiHidden/>
    <w:rsid w:val="005373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3021">
      <w:bodyDiv w:val="1"/>
      <w:marLeft w:val="0"/>
      <w:marRight w:val="0"/>
      <w:marTop w:val="0"/>
      <w:marBottom w:val="0"/>
      <w:divBdr>
        <w:top w:val="none" w:sz="0" w:space="0" w:color="auto"/>
        <w:left w:val="none" w:sz="0" w:space="0" w:color="auto"/>
        <w:bottom w:val="none" w:sz="0" w:space="0" w:color="auto"/>
        <w:right w:val="none" w:sz="0" w:space="0" w:color="auto"/>
      </w:divBdr>
    </w:div>
    <w:div w:id="1058355511">
      <w:bodyDiv w:val="1"/>
      <w:marLeft w:val="0"/>
      <w:marRight w:val="0"/>
      <w:marTop w:val="0"/>
      <w:marBottom w:val="0"/>
      <w:divBdr>
        <w:top w:val="none" w:sz="0" w:space="0" w:color="auto"/>
        <w:left w:val="none" w:sz="0" w:space="0" w:color="auto"/>
        <w:bottom w:val="none" w:sz="0" w:space="0" w:color="auto"/>
        <w:right w:val="none" w:sz="0" w:space="0" w:color="auto"/>
      </w:divBdr>
    </w:div>
    <w:div w:id="1542942352">
      <w:bodyDiv w:val="1"/>
      <w:marLeft w:val="0"/>
      <w:marRight w:val="0"/>
      <w:marTop w:val="0"/>
      <w:marBottom w:val="0"/>
      <w:divBdr>
        <w:top w:val="none" w:sz="0" w:space="0" w:color="auto"/>
        <w:left w:val="none" w:sz="0" w:space="0" w:color="auto"/>
        <w:bottom w:val="none" w:sz="0" w:space="0" w:color="auto"/>
        <w:right w:val="none" w:sz="0" w:space="0" w:color="auto"/>
      </w:divBdr>
    </w:div>
    <w:div w:id="173258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pra.gov.pk"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9D8BD-C815-42FC-BDC3-86AAA6034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13</Pages>
  <Words>3628</Words>
  <Characters>20683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dc:creator>
  <cp:lastModifiedBy>Aijaz Ahmed Memon</cp:lastModifiedBy>
  <cp:revision>86</cp:revision>
  <cp:lastPrinted>2026-04-09T09:17:00Z</cp:lastPrinted>
  <dcterms:created xsi:type="dcterms:W3CDTF">2025-12-04T09:26:00Z</dcterms:created>
  <dcterms:modified xsi:type="dcterms:W3CDTF">2026-08-19T07:42:00Z</dcterms:modified>
</cp:coreProperties>
</file>