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73D" w:rsidRPr="00803262" w:rsidRDefault="0038373D" w:rsidP="0038373D">
      <w:pPr>
        <w:tabs>
          <w:tab w:val="left" w:pos="9360"/>
        </w:tabs>
        <w:jc w:val="center"/>
        <w:rPr>
          <w:rFonts w:ascii="Century Gothic" w:hAnsi="Century Gothic"/>
          <w:b/>
          <w:bCs/>
          <w:u w:val="single"/>
        </w:rPr>
      </w:pPr>
      <w:r w:rsidRPr="00803262">
        <w:rPr>
          <w:rFonts w:ascii="Century Gothic" w:hAnsi="Century Gothic"/>
          <w:b/>
          <w:u w:val="single"/>
        </w:rPr>
        <w:t xml:space="preserve">INVITATION TO TENDER </w:t>
      </w:r>
      <w:r w:rsidR="00B8366E" w:rsidRPr="00B8366E">
        <w:rPr>
          <w:rFonts w:cs="Calibri"/>
          <w:b/>
          <w:u w:val="single"/>
        </w:rPr>
        <w:t>SUPPLY INSTALLATION, COMMISIONING &amp; NET METERING OF 30KW ON-GRID SOLAR SYSTEM</w:t>
      </w:r>
      <w:r w:rsidR="00B8366E" w:rsidRPr="00B8366E">
        <w:rPr>
          <w:rFonts w:cs="Calibri"/>
          <w:b/>
          <w:bCs/>
          <w:u w:val="single"/>
        </w:rPr>
        <w:t xml:space="preserve"> AT STATE LIFE BUILDING MINARA ROAD SUKKUR</w:t>
      </w:r>
    </w:p>
    <w:p w:rsidR="0038373D" w:rsidRPr="002505D6" w:rsidRDefault="00381445" w:rsidP="0038373D">
      <w:pPr>
        <w:jc w:val="center"/>
        <w:rPr>
          <w:rFonts w:ascii="Cambria" w:hAnsi="Cambria"/>
          <w:b/>
          <w:iCs/>
          <w:sz w:val="16"/>
          <w:szCs w:val="16"/>
          <w:lang w:bidi="en-US"/>
        </w:rPr>
      </w:pPr>
      <w:r w:rsidRPr="002505D6">
        <w:rPr>
          <w:rFonts w:ascii="Cambria" w:hAnsi="Cambria"/>
          <w:b/>
          <w:iCs/>
          <w:sz w:val="16"/>
          <w:szCs w:val="16"/>
          <w:lang w:bidi="en-US"/>
        </w:rPr>
        <w:t>Tender No. RE/SOLAR/SUK/</w:t>
      </w:r>
      <w:r w:rsidR="002505D6" w:rsidRPr="002505D6">
        <w:rPr>
          <w:rFonts w:ascii="Cambria" w:hAnsi="Cambria"/>
          <w:b/>
          <w:iCs/>
          <w:sz w:val="16"/>
          <w:szCs w:val="16"/>
          <w:lang w:bidi="en-US"/>
        </w:rPr>
        <w:t>SEP</w:t>
      </w:r>
      <w:r w:rsidRPr="002505D6">
        <w:rPr>
          <w:rFonts w:ascii="Cambria" w:hAnsi="Cambria"/>
          <w:b/>
          <w:iCs/>
          <w:sz w:val="16"/>
          <w:szCs w:val="16"/>
          <w:lang w:bidi="en-US"/>
        </w:rPr>
        <w:t>/2026</w:t>
      </w:r>
    </w:p>
    <w:p w:rsidR="00381445" w:rsidRPr="002F7598" w:rsidRDefault="00381445" w:rsidP="0038373D">
      <w:pPr>
        <w:jc w:val="center"/>
        <w:rPr>
          <w:rFonts w:ascii="Cambria" w:hAnsi="Cambria"/>
          <w:b/>
          <w:iCs/>
          <w:sz w:val="28"/>
          <w:szCs w:val="28"/>
          <w:u w:val="single"/>
          <w:lang w:bidi="en-US"/>
        </w:rPr>
      </w:pPr>
    </w:p>
    <w:p w:rsidR="0038373D" w:rsidRDefault="0038373D" w:rsidP="0038373D">
      <w:pPr>
        <w:jc w:val="center"/>
        <w:rPr>
          <w:rFonts w:ascii="Cambria" w:hAnsi="Cambria"/>
          <w:b/>
          <w:iCs/>
          <w:sz w:val="28"/>
          <w:szCs w:val="28"/>
          <w:u w:val="single"/>
          <w:lang w:bidi="en-US"/>
        </w:rPr>
      </w:pPr>
      <w:r w:rsidRPr="002F7598">
        <w:rPr>
          <w:rFonts w:ascii="Cambria" w:hAnsi="Cambria"/>
          <w:b/>
          <w:iCs/>
          <w:sz w:val="28"/>
          <w:szCs w:val="28"/>
          <w:u w:val="single"/>
          <w:lang w:bidi="en-US"/>
        </w:rPr>
        <w:t>INVITATION TO BID</w:t>
      </w:r>
    </w:p>
    <w:p w:rsidR="0038373D" w:rsidRPr="002F7598" w:rsidRDefault="0038373D" w:rsidP="0038373D">
      <w:pPr>
        <w:rPr>
          <w:rFonts w:ascii="Cambria" w:hAnsi="Cambria"/>
          <w:iCs/>
          <w:sz w:val="28"/>
          <w:szCs w:val="28"/>
          <w:lang w:bidi="en-US"/>
        </w:rPr>
      </w:pPr>
    </w:p>
    <w:p w:rsidR="0038373D" w:rsidRPr="002220D2" w:rsidRDefault="0038373D" w:rsidP="0038373D">
      <w:pPr>
        <w:pStyle w:val="ListParagraph"/>
        <w:spacing w:after="0"/>
        <w:ind w:left="0"/>
        <w:jc w:val="both"/>
        <w:rPr>
          <w:rFonts w:cs="Calibri"/>
          <w:sz w:val="24"/>
          <w:szCs w:val="24"/>
        </w:rPr>
      </w:pPr>
      <w:r w:rsidRPr="002220D2">
        <w:rPr>
          <w:rFonts w:cs="Calibri"/>
          <w:i/>
          <w:spacing w:val="-2"/>
          <w:sz w:val="24"/>
          <w:szCs w:val="24"/>
        </w:rPr>
        <w:t>1.</w:t>
      </w:r>
      <w:r w:rsidRPr="002220D2">
        <w:rPr>
          <w:rFonts w:cs="Calibri"/>
          <w:i/>
          <w:spacing w:val="-2"/>
          <w:sz w:val="24"/>
          <w:szCs w:val="24"/>
        </w:rPr>
        <w:tab/>
        <w:t>State Life Insurance Corporation of Pakistan</w:t>
      </w:r>
      <w:r w:rsidR="00583A02">
        <w:rPr>
          <w:rFonts w:cs="Calibri"/>
          <w:i/>
          <w:spacing w:val="-2"/>
          <w:sz w:val="24"/>
          <w:szCs w:val="24"/>
        </w:rPr>
        <w:t xml:space="preserve"> </w:t>
      </w:r>
      <w:r>
        <w:rPr>
          <w:rFonts w:cs="Calibri"/>
          <w:i/>
          <w:spacing w:val="-2"/>
          <w:sz w:val="24"/>
          <w:szCs w:val="24"/>
        </w:rPr>
        <w:t>,</w:t>
      </w:r>
      <w:r w:rsidRPr="002220D2">
        <w:rPr>
          <w:rFonts w:cs="Calibri"/>
          <w:sz w:val="24"/>
          <w:szCs w:val="24"/>
        </w:rPr>
        <w:t xml:space="preserve">invites bids via E-PADS under Single stage two envelope procedure, </w:t>
      </w:r>
      <w:r w:rsidRPr="002220D2">
        <w:rPr>
          <w:rFonts w:cs="Calibri"/>
          <w:iCs/>
          <w:sz w:val="24"/>
          <w:szCs w:val="24"/>
          <w:lang w:bidi="en-US"/>
        </w:rPr>
        <w:t xml:space="preserve">from the original authorized distributors/ suppliers/ Contractors etc., having relevant experience of </w:t>
      </w:r>
      <w:r w:rsidR="00B8366E">
        <w:rPr>
          <w:rFonts w:cs="Calibri"/>
          <w:iCs/>
          <w:sz w:val="24"/>
          <w:szCs w:val="24"/>
          <w:lang w:bidi="en-US"/>
        </w:rPr>
        <w:t xml:space="preserve">installation of solar system </w:t>
      </w:r>
      <w:r w:rsidRPr="002220D2">
        <w:rPr>
          <w:rFonts w:cs="Calibri"/>
          <w:iCs/>
          <w:sz w:val="24"/>
          <w:szCs w:val="24"/>
          <w:lang w:bidi="en-US"/>
        </w:rPr>
        <w:t xml:space="preserve">in Federal Government organizations, Banks and Multinational Companies in Pakistan and registered with the concerned authorities </w:t>
      </w:r>
      <w:r w:rsidRPr="002220D2">
        <w:rPr>
          <w:rFonts w:cs="Calibri"/>
          <w:sz w:val="24"/>
          <w:szCs w:val="24"/>
        </w:rPr>
        <w:t>for</w:t>
      </w:r>
      <w:r w:rsidR="00583A02">
        <w:rPr>
          <w:rFonts w:cs="Calibri"/>
          <w:sz w:val="24"/>
          <w:szCs w:val="24"/>
        </w:rPr>
        <w:t xml:space="preserve"> </w:t>
      </w:r>
      <w:r w:rsidRPr="002220D2">
        <w:rPr>
          <w:rFonts w:cs="Calibri"/>
          <w:sz w:val="24"/>
          <w:szCs w:val="24"/>
        </w:rPr>
        <w:t>“</w:t>
      </w:r>
      <w:r w:rsidR="00B8366E" w:rsidRPr="00B8366E">
        <w:rPr>
          <w:rFonts w:cs="Calibri"/>
          <w:b/>
          <w:sz w:val="24"/>
          <w:szCs w:val="24"/>
          <w:u w:val="single"/>
        </w:rPr>
        <w:t>SUPPLY INSTALLATION, COMMISIONING &amp; NET METERING OF 30KW ON-GRID SOLAR SYSTEM</w:t>
      </w:r>
      <w:r w:rsidRPr="00B8366E">
        <w:rPr>
          <w:rFonts w:cs="Calibri"/>
          <w:b/>
          <w:bCs/>
          <w:u w:val="single"/>
        </w:rPr>
        <w:t xml:space="preserve"> AT </w:t>
      </w:r>
      <w:r w:rsidRPr="00B8366E">
        <w:rPr>
          <w:rFonts w:cs="Calibri"/>
          <w:b/>
          <w:bCs/>
          <w:sz w:val="24"/>
          <w:szCs w:val="24"/>
          <w:u w:val="single"/>
        </w:rPr>
        <w:t>STATE LIFE BUILDING MINARA ROAD SUKKUR</w:t>
      </w:r>
      <w:r w:rsidRPr="002220D2">
        <w:rPr>
          <w:rFonts w:cs="Calibri"/>
          <w:b/>
          <w:bCs/>
          <w:smallCaps/>
          <w:sz w:val="24"/>
          <w:szCs w:val="24"/>
        </w:rPr>
        <w:t>.”</w:t>
      </w:r>
      <w:r w:rsidRPr="002220D2">
        <w:rPr>
          <w:rFonts w:cs="Calibri"/>
          <w:iCs/>
          <w:sz w:val="24"/>
          <w:szCs w:val="24"/>
          <w:lang w:bidi="en-US"/>
        </w:rPr>
        <w:t xml:space="preserve">. </w:t>
      </w:r>
      <w:r w:rsidRPr="002220D2">
        <w:rPr>
          <w:rFonts w:cs="Calibri"/>
        </w:rPr>
        <w:t>The firms should have proper office, telephone number, N.T.N and should be duly registered with e-PADS, FBR on the ATL &amp; GST list.</w:t>
      </w:r>
    </w:p>
    <w:p w:rsidR="0038373D" w:rsidRPr="002220D2" w:rsidRDefault="0038373D" w:rsidP="0038373D">
      <w:pPr>
        <w:pStyle w:val="ListParagraph"/>
        <w:spacing w:after="0"/>
        <w:ind w:left="0"/>
        <w:jc w:val="both"/>
        <w:rPr>
          <w:rFonts w:cs="Calibri"/>
          <w:sz w:val="24"/>
          <w:szCs w:val="24"/>
        </w:rPr>
      </w:pPr>
    </w:p>
    <w:p w:rsidR="0038373D" w:rsidRPr="002220D2" w:rsidRDefault="0038373D" w:rsidP="0038373D">
      <w:pPr>
        <w:pStyle w:val="ListParagraph"/>
        <w:spacing w:after="0"/>
        <w:ind w:left="0"/>
        <w:jc w:val="both"/>
        <w:rPr>
          <w:rFonts w:cs="Calibri"/>
          <w:sz w:val="24"/>
          <w:szCs w:val="24"/>
        </w:rPr>
      </w:pPr>
      <w:r w:rsidRPr="002220D2">
        <w:rPr>
          <w:rFonts w:cs="Calibri"/>
          <w:sz w:val="24"/>
          <w:szCs w:val="24"/>
        </w:rPr>
        <w:t>2.</w:t>
      </w:r>
      <w:r w:rsidRPr="002220D2">
        <w:rPr>
          <w:rFonts w:cs="Calibri"/>
          <w:sz w:val="24"/>
          <w:szCs w:val="24"/>
        </w:rPr>
        <w:tab/>
        <w:t xml:space="preserve">Bidding </w:t>
      </w:r>
      <w:r w:rsidRPr="002220D2">
        <w:rPr>
          <w:rFonts w:cs="Calibri"/>
          <w:spacing w:val="18"/>
          <w:sz w:val="24"/>
          <w:szCs w:val="24"/>
        </w:rPr>
        <w:t>documents</w:t>
      </w:r>
      <w:r w:rsidRPr="002220D2">
        <w:rPr>
          <w:rFonts w:cs="Calibri"/>
          <w:sz w:val="24"/>
          <w:szCs w:val="24"/>
        </w:rPr>
        <w:t xml:space="preserve">, </w:t>
      </w:r>
      <w:r w:rsidRPr="002220D2">
        <w:rPr>
          <w:rFonts w:cs="Calibri"/>
          <w:spacing w:val="18"/>
          <w:sz w:val="24"/>
          <w:szCs w:val="24"/>
        </w:rPr>
        <w:t>c</w:t>
      </w:r>
      <w:r w:rsidRPr="002220D2">
        <w:rPr>
          <w:rFonts w:cs="Calibri"/>
          <w:sz w:val="24"/>
          <w:szCs w:val="24"/>
        </w:rPr>
        <w:t>ontaining detailed terms and</w:t>
      </w:r>
      <w:r w:rsidR="00583A02">
        <w:rPr>
          <w:rFonts w:cs="Calibri"/>
          <w:sz w:val="24"/>
          <w:szCs w:val="24"/>
        </w:rPr>
        <w:t xml:space="preserve"> </w:t>
      </w:r>
      <w:r w:rsidRPr="002220D2">
        <w:rPr>
          <w:rFonts w:cs="Calibri"/>
          <w:sz w:val="24"/>
          <w:szCs w:val="24"/>
        </w:rPr>
        <w:t>conditions,</w:t>
      </w:r>
      <w:r w:rsidR="00583A02">
        <w:rPr>
          <w:rFonts w:cs="Calibri"/>
          <w:sz w:val="24"/>
          <w:szCs w:val="24"/>
        </w:rPr>
        <w:t xml:space="preserve"> </w:t>
      </w:r>
      <w:r w:rsidRPr="002220D2">
        <w:rPr>
          <w:rFonts w:cs="Calibri"/>
          <w:sz w:val="24"/>
          <w:szCs w:val="24"/>
        </w:rPr>
        <w:t>etc.</w:t>
      </w:r>
      <w:r w:rsidR="00583A02">
        <w:rPr>
          <w:rFonts w:cs="Calibri"/>
          <w:sz w:val="24"/>
          <w:szCs w:val="24"/>
        </w:rPr>
        <w:t xml:space="preserve"> </w:t>
      </w:r>
      <w:r w:rsidRPr="002220D2">
        <w:rPr>
          <w:rFonts w:cs="Calibri"/>
          <w:sz w:val="24"/>
          <w:szCs w:val="24"/>
        </w:rPr>
        <w:t>are</w:t>
      </w:r>
      <w:r w:rsidR="00583A02">
        <w:rPr>
          <w:rFonts w:cs="Calibri"/>
          <w:sz w:val="24"/>
          <w:szCs w:val="24"/>
        </w:rPr>
        <w:t xml:space="preserve"> </w:t>
      </w:r>
      <w:r w:rsidRPr="002220D2">
        <w:rPr>
          <w:rFonts w:cs="Calibri"/>
          <w:sz w:val="24"/>
          <w:szCs w:val="24"/>
        </w:rPr>
        <w:t>available</w:t>
      </w:r>
      <w:r w:rsidRPr="002220D2">
        <w:rPr>
          <w:rFonts w:cs="Calibri"/>
          <w:spacing w:val="18"/>
          <w:sz w:val="24"/>
          <w:szCs w:val="24"/>
        </w:rPr>
        <w:t xml:space="preserve"> for on E-PADS </w:t>
      </w:r>
      <w:r w:rsidR="00583A02">
        <w:rPr>
          <w:rFonts w:cs="Calibri"/>
          <w:spacing w:val="18"/>
          <w:sz w:val="24"/>
          <w:szCs w:val="24"/>
        </w:rPr>
        <w:t>v.2.0 for participation.</w:t>
      </w:r>
    </w:p>
    <w:p w:rsidR="0038373D" w:rsidRPr="002220D2" w:rsidRDefault="0038373D" w:rsidP="0038373D">
      <w:pPr>
        <w:pStyle w:val="ListParagraph"/>
        <w:spacing w:after="0"/>
        <w:ind w:left="0"/>
        <w:jc w:val="both"/>
        <w:rPr>
          <w:rFonts w:cs="Calibri"/>
          <w:sz w:val="24"/>
          <w:szCs w:val="24"/>
        </w:rPr>
      </w:pPr>
    </w:p>
    <w:p w:rsidR="0038373D" w:rsidRDefault="0038373D" w:rsidP="0038373D">
      <w:pPr>
        <w:pStyle w:val="ListParagraph"/>
        <w:spacing w:after="0"/>
        <w:ind w:left="0"/>
        <w:jc w:val="both"/>
        <w:rPr>
          <w:rFonts w:cs="Calibri"/>
          <w:b/>
          <w:sz w:val="24"/>
          <w:szCs w:val="24"/>
        </w:rPr>
      </w:pPr>
      <w:r w:rsidRPr="002220D2">
        <w:rPr>
          <w:rFonts w:cs="Calibri"/>
          <w:sz w:val="24"/>
          <w:szCs w:val="24"/>
        </w:rPr>
        <w:t>3.</w:t>
      </w:r>
      <w:r w:rsidRPr="002220D2">
        <w:rPr>
          <w:rFonts w:cs="Calibri"/>
          <w:sz w:val="24"/>
          <w:szCs w:val="24"/>
        </w:rPr>
        <w:tab/>
        <w:t xml:space="preserve">The </w:t>
      </w:r>
      <w:r>
        <w:rPr>
          <w:rFonts w:cs="Calibri"/>
          <w:sz w:val="24"/>
          <w:szCs w:val="24"/>
        </w:rPr>
        <w:t>bids prepared in accordance with the instruction in the bidding documents</w:t>
      </w:r>
      <w:r w:rsidRPr="002220D2">
        <w:rPr>
          <w:rFonts w:cs="Calibri"/>
          <w:sz w:val="24"/>
          <w:szCs w:val="24"/>
        </w:rPr>
        <w:t xml:space="preserve">, must be submitted </w:t>
      </w:r>
      <w:r>
        <w:rPr>
          <w:rFonts w:cs="Calibri"/>
          <w:sz w:val="24"/>
          <w:szCs w:val="24"/>
        </w:rPr>
        <w:t xml:space="preserve">through </w:t>
      </w:r>
      <w:r w:rsidRPr="002220D2">
        <w:rPr>
          <w:rFonts w:cs="Calibri"/>
          <w:sz w:val="24"/>
          <w:szCs w:val="24"/>
        </w:rPr>
        <w:t>E-PADS</w:t>
      </w:r>
      <w:r w:rsidR="00583A02">
        <w:rPr>
          <w:rFonts w:cs="Calibri"/>
          <w:sz w:val="24"/>
          <w:szCs w:val="24"/>
        </w:rPr>
        <w:t xml:space="preserve"> </w:t>
      </w:r>
      <w:r w:rsidR="00583A02">
        <w:rPr>
          <w:rFonts w:cs="Calibri"/>
          <w:spacing w:val="18"/>
          <w:sz w:val="24"/>
          <w:szCs w:val="24"/>
        </w:rPr>
        <w:t>v.2.0</w:t>
      </w:r>
      <w:r w:rsidRPr="002220D2">
        <w:rPr>
          <w:rFonts w:cs="Calibri"/>
          <w:sz w:val="24"/>
          <w:szCs w:val="24"/>
        </w:rPr>
        <w:t xml:space="preserve"> on or before </w:t>
      </w:r>
      <w:r w:rsidR="00583A02" w:rsidRPr="00583A02">
        <w:rPr>
          <w:rFonts w:cs="Calibri"/>
          <w:b/>
          <w:sz w:val="24"/>
          <w:szCs w:val="24"/>
        </w:rPr>
        <w:t>21-10-</w:t>
      </w:r>
      <w:r w:rsidR="00E6692B" w:rsidRPr="002C3BC0">
        <w:rPr>
          <w:rFonts w:cs="Calibri"/>
          <w:b/>
          <w:sz w:val="24"/>
          <w:szCs w:val="24"/>
        </w:rPr>
        <w:t>2026</w:t>
      </w:r>
      <w:r w:rsidRPr="00E6692B">
        <w:rPr>
          <w:rFonts w:cs="Calibri"/>
          <w:b/>
          <w:sz w:val="24"/>
          <w:szCs w:val="24"/>
        </w:rPr>
        <w:t xml:space="preserve"> at </w:t>
      </w:r>
      <w:r w:rsidR="00E6692B" w:rsidRPr="00E6692B">
        <w:rPr>
          <w:rFonts w:cs="Calibri"/>
          <w:b/>
          <w:sz w:val="24"/>
          <w:szCs w:val="24"/>
        </w:rPr>
        <w:t>11:00 AM</w:t>
      </w:r>
      <w:r w:rsidRPr="00B8366E">
        <w:rPr>
          <w:rFonts w:cs="Calibri"/>
          <w:sz w:val="24"/>
          <w:szCs w:val="24"/>
        </w:rPr>
        <w:t>.</w:t>
      </w:r>
      <w:r w:rsidR="00583A02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Bids will be opened on same day at</w:t>
      </w:r>
      <w:r w:rsidR="00D22E09">
        <w:rPr>
          <w:rFonts w:cs="Calibri"/>
          <w:sz w:val="24"/>
          <w:szCs w:val="24"/>
        </w:rPr>
        <w:t xml:space="preserve"> </w:t>
      </w:r>
      <w:r w:rsidR="00E6692B" w:rsidRPr="00E6692B">
        <w:rPr>
          <w:rFonts w:cs="Calibri"/>
          <w:b/>
          <w:sz w:val="24"/>
          <w:szCs w:val="24"/>
        </w:rPr>
        <w:t>11:30 AM</w:t>
      </w:r>
    </w:p>
    <w:p w:rsidR="0038373D" w:rsidRDefault="0038373D" w:rsidP="0038373D">
      <w:pPr>
        <w:pStyle w:val="ListParagraph"/>
        <w:spacing w:after="0"/>
        <w:ind w:left="0"/>
        <w:jc w:val="both"/>
        <w:rPr>
          <w:rFonts w:cs="Calibri"/>
          <w:b/>
          <w:sz w:val="24"/>
          <w:szCs w:val="24"/>
        </w:rPr>
      </w:pPr>
    </w:p>
    <w:p w:rsidR="00E6692B" w:rsidRDefault="0038373D" w:rsidP="0038373D">
      <w:pPr>
        <w:pStyle w:val="ListParagraph"/>
        <w:spacing w:after="0"/>
        <w:ind w:left="0"/>
        <w:jc w:val="both"/>
        <w:rPr>
          <w:rFonts w:cs="Calibri"/>
          <w:sz w:val="24"/>
          <w:szCs w:val="24"/>
          <w:u w:val="single"/>
        </w:rPr>
      </w:pPr>
      <w:r>
        <w:rPr>
          <w:rFonts w:cs="Calibri"/>
          <w:sz w:val="24"/>
          <w:szCs w:val="24"/>
        </w:rPr>
        <w:t>4.</w:t>
      </w:r>
      <w:r>
        <w:rPr>
          <w:rFonts w:cs="Calibri"/>
          <w:sz w:val="24"/>
          <w:szCs w:val="24"/>
        </w:rPr>
        <w:tab/>
        <w:t xml:space="preserve">Contractor is advised to submit </w:t>
      </w:r>
      <w:r w:rsidRPr="002220D2">
        <w:rPr>
          <w:rFonts w:cs="Calibri"/>
          <w:sz w:val="24"/>
          <w:szCs w:val="24"/>
        </w:rPr>
        <w:t xml:space="preserve">original bid security </w:t>
      </w:r>
      <w:r>
        <w:rPr>
          <w:rFonts w:cs="Calibri"/>
          <w:sz w:val="24"/>
          <w:szCs w:val="24"/>
        </w:rPr>
        <w:t xml:space="preserve">and hard copies of original bids shall </w:t>
      </w:r>
      <w:r w:rsidRPr="002220D2">
        <w:rPr>
          <w:rFonts w:cs="Calibri"/>
          <w:sz w:val="24"/>
          <w:szCs w:val="24"/>
        </w:rPr>
        <w:t xml:space="preserve">also be submitted in the </w:t>
      </w:r>
      <w:r w:rsidRPr="001850C2">
        <w:rPr>
          <w:rFonts w:cs="Calibri"/>
          <w:sz w:val="24"/>
          <w:szCs w:val="24"/>
          <w:u w:val="single"/>
        </w:rPr>
        <w:t>office of In-charge (Real Estate Department) 7</w:t>
      </w:r>
      <w:r w:rsidRPr="001850C2">
        <w:rPr>
          <w:rFonts w:cs="Calibri"/>
          <w:sz w:val="24"/>
          <w:szCs w:val="24"/>
          <w:u w:val="single"/>
          <w:vertAlign w:val="superscript"/>
        </w:rPr>
        <w:t>th</w:t>
      </w:r>
      <w:r w:rsidRPr="001850C2">
        <w:rPr>
          <w:rFonts w:cs="Calibri"/>
          <w:sz w:val="24"/>
          <w:szCs w:val="24"/>
          <w:u w:val="single"/>
        </w:rPr>
        <w:t xml:space="preserve"> floor, State Life Building, </w:t>
      </w:r>
      <w:proofErr w:type="spellStart"/>
      <w:r w:rsidRPr="001850C2">
        <w:rPr>
          <w:rFonts w:cs="Calibri"/>
          <w:sz w:val="24"/>
          <w:szCs w:val="24"/>
          <w:u w:val="single"/>
        </w:rPr>
        <w:t>Thandi</w:t>
      </w:r>
      <w:proofErr w:type="spellEnd"/>
      <w:r w:rsidR="00B12811">
        <w:rPr>
          <w:rFonts w:cs="Calibri"/>
          <w:sz w:val="24"/>
          <w:szCs w:val="24"/>
          <w:u w:val="single"/>
        </w:rPr>
        <w:t xml:space="preserve"> </w:t>
      </w:r>
      <w:proofErr w:type="spellStart"/>
      <w:r w:rsidRPr="001850C2">
        <w:rPr>
          <w:rFonts w:cs="Calibri"/>
          <w:sz w:val="24"/>
          <w:szCs w:val="24"/>
          <w:u w:val="single"/>
        </w:rPr>
        <w:t>Sarak</w:t>
      </w:r>
      <w:proofErr w:type="spellEnd"/>
      <w:r w:rsidRPr="001850C2">
        <w:rPr>
          <w:rFonts w:cs="Calibri"/>
          <w:sz w:val="24"/>
          <w:szCs w:val="24"/>
          <w:u w:val="single"/>
        </w:rPr>
        <w:t xml:space="preserve"> Hyderabad. </w:t>
      </w:r>
      <w:r w:rsidR="00B8366E">
        <w:rPr>
          <w:rFonts w:cs="Calibri"/>
          <w:sz w:val="24"/>
          <w:szCs w:val="24"/>
          <w:u w:val="single"/>
        </w:rPr>
        <w:t xml:space="preserve">On OR before </w:t>
      </w:r>
      <w:r w:rsidR="00B12811">
        <w:rPr>
          <w:rFonts w:cs="Calibri"/>
          <w:sz w:val="24"/>
          <w:szCs w:val="24"/>
          <w:u w:val="single"/>
        </w:rPr>
        <w:t>21-10-</w:t>
      </w:r>
      <w:r w:rsidR="00E6692B">
        <w:rPr>
          <w:rFonts w:cs="Calibri"/>
          <w:sz w:val="24"/>
          <w:szCs w:val="24"/>
          <w:u w:val="single"/>
        </w:rPr>
        <w:t xml:space="preserve">2026 at 11:00 </w:t>
      </w:r>
      <w:proofErr w:type="gramStart"/>
      <w:r w:rsidR="00E6692B">
        <w:rPr>
          <w:rFonts w:cs="Calibri"/>
          <w:sz w:val="24"/>
          <w:szCs w:val="24"/>
          <w:u w:val="single"/>
        </w:rPr>
        <w:t>AM</w:t>
      </w:r>
      <w:proofErr w:type="gramEnd"/>
      <w:r w:rsidR="00E6692B">
        <w:rPr>
          <w:rFonts w:cs="Calibri"/>
          <w:sz w:val="24"/>
          <w:szCs w:val="24"/>
          <w:u w:val="single"/>
        </w:rPr>
        <w:t>.</w:t>
      </w:r>
    </w:p>
    <w:p w:rsidR="0038373D" w:rsidRPr="002220D2" w:rsidRDefault="0038373D" w:rsidP="0038373D">
      <w:pPr>
        <w:pStyle w:val="ListParagraph"/>
        <w:spacing w:after="0"/>
        <w:ind w:left="0"/>
        <w:jc w:val="both"/>
        <w:rPr>
          <w:rFonts w:cs="Calibri"/>
          <w:spacing w:val="1"/>
          <w:sz w:val="24"/>
          <w:szCs w:val="24"/>
        </w:rPr>
      </w:pPr>
    </w:p>
    <w:p w:rsidR="0038373D" w:rsidRPr="002220D2" w:rsidRDefault="0038373D" w:rsidP="0038373D">
      <w:pPr>
        <w:pStyle w:val="ListParagraph"/>
        <w:spacing w:after="0"/>
        <w:ind w:left="0"/>
        <w:jc w:val="both"/>
        <w:rPr>
          <w:rFonts w:cs="Calibri"/>
          <w:spacing w:val="1"/>
          <w:sz w:val="24"/>
          <w:szCs w:val="24"/>
        </w:rPr>
      </w:pPr>
      <w:r>
        <w:rPr>
          <w:rFonts w:cs="Calibri"/>
          <w:spacing w:val="1"/>
          <w:sz w:val="24"/>
          <w:szCs w:val="24"/>
        </w:rPr>
        <w:t>5</w:t>
      </w:r>
      <w:r w:rsidRPr="002220D2">
        <w:rPr>
          <w:rFonts w:cs="Calibri"/>
          <w:spacing w:val="1"/>
          <w:sz w:val="24"/>
          <w:szCs w:val="24"/>
        </w:rPr>
        <w:t>.</w:t>
      </w:r>
      <w:r w:rsidRPr="002220D2">
        <w:rPr>
          <w:rFonts w:cs="Calibri"/>
          <w:spacing w:val="1"/>
          <w:sz w:val="24"/>
          <w:szCs w:val="24"/>
        </w:rPr>
        <w:tab/>
      </w:r>
      <w:r w:rsidRPr="002220D2">
        <w:rPr>
          <w:rFonts w:cs="Calibri"/>
          <w:sz w:val="24"/>
          <w:szCs w:val="24"/>
        </w:rPr>
        <w:t xml:space="preserve">This advertisement is also available on State Life website </w:t>
      </w:r>
      <w:hyperlink r:id="rId4" w:history="1">
        <w:r w:rsidRPr="002220D2">
          <w:rPr>
            <w:rStyle w:val="Hyperlink"/>
            <w:rFonts w:cs="Calibri"/>
            <w:sz w:val="24"/>
            <w:szCs w:val="24"/>
          </w:rPr>
          <w:t>www.statelife.com.pk</w:t>
        </w:r>
      </w:hyperlink>
      <w:r w:rsidR="00B12811">
        <w:t xml:space="preserve"> </w:t>
      </w:r>
      <w:r w:rsidRPr="002220D2">
        <w:rPr>
          <w:rFonts w:cs="Calibri"/>
          <w:sz w:val="24"/>
          <w:szCs w:val="24"/>
        </w:rPr>
        <w:t xml:space="preserve">&amp; PPRA website </w:t>
      </w:r>
      <w:hyperlink r:id="rId5" w:history="1">
        <w:r w:rsidRPr="002220D2">
          <w:rPr>
            <w:rStyle w:val="Hyperlink"/>
            <w:rFonts w:cs="Calibri"/>
            <w:sz w:val="24"/>
            <w:szCs w:val="24"/>
          </w:rPr>
          <w:t>www.ppra.org.pk</w:t>
        </w:r>
      </w:hyperlink>
      <w:r w:rsidRPr="002220D2">
        <w:rPr>
          <w:rFonts w:cs="Calibri"/>
          <w:sz w:val="24"/>
          <w:szCs w:val="24"/>
        </w:rPr>
        <w:t xml:space="preserve"> </w:t>
      </w:r>
      <w:proofErr w:type="gramStart"/>
      <w:r w:rsidRPr="002220D2">
        <w:rPr>
          <w:rFonts w:cs="Calibri"/>
          <w:sz w:val="24"/>
          <w:szCs w:val="24"/>
        </w:rPr>
        <w:t>however,</w:t>
      </w:r>
      <w:proofErr w:type="gramEnd"/>
      <w:r w:rsidRPr="002220D2">
        <w:rPr>
          <w:rFonts w:cs="Calibri"/>
          <w:sz w:val="24"/>
          <w:szCs w:val="24"/>
        </w:rPr>
        <w:t xml:space="preserve"> the bids shall be submitted through E-PADS.</w:t>
      </w:r>
      <w:r w:rsidR="00B12811" w:rsidRPr="00B12811">
        <w:rPr>
          <w:rFonts w:cs="Calibri"/>
          <w:spacing w:val="18"/>
          <w:sz w:val="24"/>
          <w:szCs w:val="24"/>
        </w:rPr>
        <w:t xml:space="preserve"> </w:t>
      </w:r>
      <w:proofErr w:type="gramStart"/>
      <w:r w:rsidR="00B12811">
        <w:rPr>
          <w:rFonts w:cs="Calibri"/>
          <w:spacing w:val="18"/>
          <w:sz w:val="24"/>
          <w:szCs w:val="24"/>
        </w:rPr>
        <w:t>v.2.0</w:t>
      </w:r>
      <w:proofErr w:type="gramEnd"/>
      <w:r w:rsidRPr="002220D2">
        <w:rPr>
          <w:rFonts w:cs="Calibri"/>
          <w:sz w:val="24"/>
          <w:szCs w:val="24"/>
        </w:rPr>
        <w:t xml:space="preserve"> Any bid submitted other than E-PADS</w:t>
      </w:r>
      <w:r w:rsidR="00B12811">
        <w:rPr>
          <w:rFonts w:cs="Calibri"/>
          <w:sz w:val="24"/>
          <w:szCs w:val="24"/>
        </w:rPr>
        <w:t xml:space="preserve"> </w:t>
      </w:r>
      <w:r w:rsidR="00B12811">
        <w:rPr>
          <w:rFonts w:cs="Calibri"/>
          <w:spacing w:val="18"/>
          <w:sz w:val="24"/>
          <w:szCs w:val="24"/>
        </w:rPr>
        <w:t>v.2.0</w:t>
      </w:r>
      <w:r w:rsidRPr="002220D2">
        <w:rPr>
          <w:rFonts w:cs="Calibri"/>
          <w:sz w:val="24"/>
          <w:szCs w:val="24"/>
        </w:rPr>
        <w:t xml:space="preserve"> will not be consider.</w:t>
      </w:r>
      <w:r w:rsidRPr="002220D2">
        <w:rPr>
          <w:rFonts w:cs="Calibri"/>
          <w:spacing w:val="1"/>
          <w:sz w:val="24"/>
          <w:szCs w:val="24"/>
        </w:rPr>
        <w:tab/>
      </w:r>
    </w:p>
    <w:p w:rsidR="0038373D" w:rsidRPr="002220D2" w:rsidRDefault="0038373D" w:rsidP="0038373D">
      <w:pPr>
        <w:pStyle w:val="ListParagraph"/>
        <w:spacing w:after="0"/>
        <w:ind w:left="0"/>
        <w:jc w:val="both"/>
        <w:rPr>
          <w:rFonts w:cs="Calibri"/>
          <w:spacing w:val="1"/>
          <w:sz w:val="24"/>
          <w:szCs w:val="24"/>
        </w:rPr>
      </w:pPr>
    </w:p>
    <w:p w:rsidR="0038373D" w:rsidRPr="002220D2" w:rsidRDefault="0038373D" w:rsidP="0038373D">
      <w:pPr>
        <w:pStyle w:val="ListParagraph"/>
        <w:spacing w:after="0"/>
        <w:ind w:left="0"/>
        <w:jc w:val="both"/>
        <w:rPr>
          <w:rFonts w:cs="Calibri"/>
          <w:spacing w:val="1"/>
          <w:sz w:val="24"/>
          <w:szCs w:val="24"/>
        </w:rPr>
      </w:pPr>
      <w:r>
        <w:rPr>
          <w:rFonts w:cs="Calibri"/>
          <w:spacing w:val="1"/>
          <w:sz w:val="24"/>
          <w:szCs w:val="24"/>
        </w:rPr>
        <w:t>6</w:t>
      </w:r>
      <w:r w:rsidRPr="002220D2">
        <w:rPr>
          <w:rFonts w:cs="Calibri"/>
          <w:spacing w:val="1"/>
          <w:sz w:val="24"/>
          <w:szCs w:val="24"/>
        </w:rPr>
        <w:t>.</w:t>
      </w:r>
      <w:r w:rsidRPr="002220D2">
        <w:rPr>
          <w:rFonts w:cs="Calibri"/>
          <w:spacing w:val="1"/>
          <w:sz w:val="24"/>
          <w:szCs w:val="24"/>
        </w:rPr>
        <w:tab/>
      </w:r>
      <w:r w:rsidRPr="002220D2">
        <w:rPr>
          <w:rFonts w:cs="Calibri"/>
          <w:sz w:val="24"/>
          <w:szCs w:val="24"/>
        </w:rPr>
        <w:t>State Life Insurance Corporation of Pakistan reserve right to accept / reject all bids in accordance with PPRA Rules.</w:t>
      </w:r>
    </w:p>
    <w:p w:rsidR="0038373D" w:rsidRDefault="0038373D" w:rsidP="0038373D">
      <w:pPr>
        <w:jc w:val="both"/>
        <w:rPr>
          <w:rFonts w:ascii="Cambria" w:hAnsi="Cambria"/>
          <w:iCs/>
          <w:lang w:bidi="en-US"/>
        </w:rPr>
      </w:pPr>
    </w:p>
    <w:p w:rsidR="0038373D" w:rsidRDefault="0038373D" w:rsidP="0038373D">
      <w:pPr>
        <w:jc w:val="both"/>
        <w:rPr>
          <w:rFonts w:ascii="Cambria" w:hAnsi="Cambria"/>
          <w:b/>
          <w:iCs/>
          <w:lang w:bidi="en-US"/>
        </w:rPr>
      </w:pPr>
    </w:p>
    <w:p w:rsidR="0022701C" w:rsidRPr="002F7598" w:rsidRDefault="0022701C" w:rsidP="0038373D">
      <w:pPr>
        <w:jc w:val="both"/>
        <w:rPr>
          <w:rFonts w:ascii="Cambria" w:hAnsi="Cambria"/>
          <w:b/>
          <w:iCs/>
          <w:lang w:bidi="en-US"/>
        </w:rPr>
      </w:pPr>
    </w:p>
    <w:p w:rsidR="0038373D" w:rsidRPr="002F7598" w:rsidRDefault="0038373D" w:rsidP="0038373D">
      <w:pPr>
        <w:jc w:val="both"/>
        <w:rPr>
          <w:rFonts w:ascii="Cambria" w:hAnsi="Cambria"/>
          <w:b/>
          <w:iCs/>
          <w:lang w:bidi="en-US"/>
        </w:rPr>
      </w:pPr>
      <w:r w:rsidRPr="002F7598">
        <w:rPr>
          <w:rFonts w:ascii="Cambria" w:hAnsi="Cambria"/>
          <w:b/>
          <w:iCs/>
          <w:lang w:bidi="en-US"/>
        </w:rPr>
        <w:tab/>
      </w:r>
      <w:r w:rsidRPr="002F7598">
        <w:rPr>
          <w:rFonts w:ascii="Cambria" w:hAnsi="Cambria"/>
          <w:b/>
          <w:iCs/>
          <w:lang w:bidi="en-US"/>
        </w:rPr>
        <w:tab/>
      </w:r>
      <w:r w:rsidRPr="002F7598">
        <w:rPr>
          <w:rFonts w:ascii="Cambria" w:hAnsi="Cambria"/>
          <w:b/>
          <w:iCs/>
          <w:lang w:bidi="en-US"/>
        </w:rPr>
        <w:tab/>
      </w:r>
      <w:r w:rsidRPr="002F7598">
        <w:rPr>
          <w:rFonts w:ascii="Cambria" w:hAnsi="Cambria"/>
          <w:b/>
          <w:iCs/>
          <w:lang w:bidi="en-US"/>
        </w:rPr>
        <w:tab/>
      </w:r>
      <w:r w:rsidRPr="002F7598">
        <w:rPr>
          <w:rFonts w:ascii="Cambria" w:hAnsi="Cambria"/>
          <w:b/>
          <w:iCs/>
          <w:lang w:bidi="en-US"/>
        </w:rPr>
        <w:tab/>
      </w:r>
      <w:r w:rsidRPr="002F7598">
        <w:rPr>
          <w:rFonts w:ascii="Cambria" w:hAnsi="Cambria"/>
          <w:b/>
          <w:iCs/>
          <w:lang w:bidi="en-US"/>
        </w:rPr>
        <w:tab/>
      </w:r>
      <w:r w:rsidRPr="002F7598">
        <w:rPr>
          <w:rFonts w:ascii="Cambria" w:hAnsi="Cambria"/>
          <w:b/>
          <w:iCs/>
          <w:lang w:bidi="en-US"/>
        </w:rPr>
        <w:tab/>
      </w:r>
      <w:r w:rsidRPr="002F7598">
        <w:rPr>
          <w:rFonts w:ascii="Cambria" w:hAnsi="Cambria"/>
          <w:b/>
          <w:iCs/>
          <w:lang w:bidi="en-US"/>
        </w:rPr>
        <w:tab/>
      </w:r>
      <w:r w:rsidR="00D22E09">
        <w:rPr>
          <w:rFonts w:ascii="Cambria" w:hAnsi="Cambria"/>
          <w:b/>
          <w:iCs/>
          <w:lang w:bidi="en-US"/>
        </w:rPr>
        <w:t xml:space="preserve">   </w:t>
      </w:r>
      <w:proofErr w:type="spellStart"/>
      <w:r w:rsidR="00043C06">
        <w:rPr>
          <w:rFonts w:ascii="Cambria" w:hAnsi="Cambria"/>
          <w:b/>
          <w:iCs/>
          <w:lang w:bidi="en-US"/>
        </w:rPr>
        <w:t>Mazhar</w:t>
      </w:r>
      <w:proofErr w:type="spellEnd"/>
      <w:r w:rsidR="00043C06">
        <w:rPr>
          <w:rFonts w:ascii="Cambria" w:hAnsi="Cambria"/>
          <w:b/>
          <w:iCs/>
          <w:lang w:bidi="en-US"/>
        </w:rPr>
        <w:t xml:space="preserve"> </w:t>
      </w:r>
      <w:proofErr w:type="spellStart"/>
      <w:r w:rsidR="00043C06">
        <w:rPr>
          <w:rFonts w:ascii="Cambria" w:hAnsi="Cambria"/>
          <w:b/>
          <w:iCs/>
          <w:lang w:bidi="en-US"/>
        </w:rPr>
        <w:t>Uddin</w:t>
      </w:r>
      <w:proofErr w:type="spellEnd"/>
      <w:r w:rsidR="00043C06">
        <w:rPr>
          <w:rFonts w:ascii="Cambria" w:hAnsi="Cambria"/>
          <w:b/>
          <w:iCs/>
          <w:lang w:bidi="en-US"/>
        </w:rPr>
        <w:t xml:space="preserve"> </w:t>
      </w:r>
      <w:proofErr w:type="spellStart"/>
      <w:r w:rsidR="00043C06">
        <w:rPr>
          <w:rFonts w:ascii="Cambria" w:hAnsi="Cambria"/>
          <w:b/>
          <w:iCs/>
          <w:lang w:bidi="en-US"/>
        </w:rPr>
        <w:t>Shaikh</w:t>
      </w:r>
      <w:proofErr w:type="spellEnd"/>
      <w:r w:rsidR="00043C06">
        <w:rPr>
          <w:rFonts w:ascii="Cambria" w:hAnsi="Cambria"/>
          <w:b/>
          <w:iCs/>
          <w:lang w:bidi="en-US"/>
        </w:rPr>
        <w:t xml:space="preserve"> </w:t>
      </w:r>
    </w:p>
    <w:p w:rsidR="0038373D" w:rsidRPr="002F7598" w:rsidRDefault="0038373D" w:rsidP="0038373D">
      <w:pPr>
        <w:ind w:left="5040"/>
        <w:jc w:val="center"/>
        <w:rPr>
          <w:rFonts w:ascii="Cambria" w:hAnsi="Cambria"/>
          <w:b/>
          <w:iCs/>
          <w:lang w:bidi="en-US"/>
        </w:rPr>
      </w:pPr>
      <w:r>
        <w:rPr>
          <w:rFonts w:ascii="Cambria" w:hAnsi="Cambria"/>
          <w:b/>
          <w:iCs/>
          <w:lang w:bidi="en-US"/>
        </w:rPr>
        <w:t>INCHARGE</w:t>
      </w:r>
      <w:r w:rsidRPr="002F7598">
        <w:rPr>
          <w:rFonts w:ascii="Cambria" w:hAnsi="Cambria"/>
          <w:b/>
          <w:iCs/>
          <w:lang w:bidi="en-US"/>
        </w:rPr>
        <w:t xml:space="preserve"> (</w:t>
      </w:r>
      <w:r>
        <w:rPr>
          <w:rFonts w:ascii="Cambria" w:hAnsi="Cambria"/>
          <w:b/>
          <w:iCs/>
          <w:lang w:bidi="en-US"/>
        </w:rPr>
        <w:t>Real Estate</w:t>
      </w:r>
      <w:r w:rsidRPr="002F7598">
        <w:rPr>
          <w:rFonts w:ascii="Cambria" w:hAnsi="Cambria"/>
          <w:b/>
          <w:iCs/>
          <w:lang w:bidi="en-US"/>
        </w:rPr>
        <w:t>)</w:t>
      </w:r>
    </w:p>
    <w:p w:rsidR="0038373D" w:rsidRDefault="0038373D" w:rsidP="0038373D">
      <w:pPr>
        <w:ind w:left="5040"/>
        <w:jc w:val="center"/>
        <w:rPr>
          <w:rFonts w:ascii="Cambria" w:hAnsi="Cambria"/>
          <w:i/>
          <w:iCs/>
          <w:lang w:bidi="en-US"/>
        </w:rPr>
      </w:pPr>
      <w:r>
        <w:rPr>
          <w:rFonts w:ascii="Cambria" w:hAnsi="Cambria"/>
          <w:i/>
          <w:iCs/>
          <w:lang w:bidi="en-US"/>
        </w:rPr>
        <w:t>5</w:t>
      </w:r>
      <w:r w:rsidRPr="004806A3">
        <w:rPr>
          <w:rFonts w:ascii="Cambria" w:hAnsi="Cambria"/>
          <w:i/>
          <w:iCs/>
          <w:vertAlign w:val="superscript"/>
          <w:lang w:bidi="en-US"/>
        </w:rPr>
        <w:t>th</w:t>
      </w:r>
      <w:r>
        <w:rPr>
          <w:rFonts w:ascii="Cambria" w:hAnsi="Cambria"/>
          <w:i/>
          <w:iCs/>
          <w:lang w:bidi="en-US"/>
        </w:rPr>
        <w:t xml:space="preserve"> Floor, </w:t>
      </w:r>
      <w:r w:rsidRPr="002F7598">
        <w:rPr>
          <w:rFonts w:ascii="Cambria" w:hAnsi="Cambria"/>
          <w:i/>
          <w:iCs/>
          <w:lang w:bidi="en-US"/>
        </w:rPr>
        <w:t>State-Life Building</w:t>
      </w:r>
    </w:p>
    <w:p w:rsidR="009F513A" w:rsidRPr="001C1646" w:rsidRDefault="0038373D" w:rsidP="001C1646">
      <w:pPr>
        <w:ind w:left="5040"/>
        <w:jc w:val="center"/>
        <w:rPr>
          <w:rFonts w:ascii="Cambria" w:hAnsi="Cambria"/>
          <w:i/>
          <w:iCs/>
          <w:lang w:bidi="en-US"/>
        </w:rPr>
      </w:pPr>
      <w:proofErr w:type="spellStart"/>
      <w:r>
        <w:rPr>
          <w:rFonts w:ascii="Cambria" w:hAnsi="Cambria"/>
          <w:i/>
          <w:iCs/>
          <w:lang w:bidi="en-US"/>
        </w:rPr>
        <w:t>Minara</w:t>
      </w:r>
      <w:proofErr w:type="spellEnd"/>
      <w:r>
        <w:rPr>
          <w:rFonts w:ascii="Cambria" w:hAnsi="Cambria"/>
          <w:i/>
          <w:iCs/>
          <w:lang w:bidi="en-US"/>
        </w:rPr>
        <w:t xml:space="preserve"> Road </w:t>
      </w:r>
      <w:proofErr w:type="spellStart"/>
      <w:r>
        <w:rPr>
          <w:rFonts w:ascii="Cambria" w:hAnsi="Cambria"/>
          <w:i/>
          <w:iCs/>
          <w:lang w:bidi="en-US"/>
        </w:rPr>
        <w:t>Sukkur</w:t>
      </w:r>
      <w:proofErr w:type="spellEnd"/>
      <w:r>
        <w:rPr>
          <w:rFonts w:ascii="Cambria" w:hAnsi="Cambria"/>
          <w:i/>
          <w:iCs/>
          <w:lang w:bidi="en-US"/>
        </w:rPr>
        <w:t xml:space="preserve"> </w:t>
      </w:r>
      <w:r>
        <w:rPr>
          <w:rFonts w:ascii="Cambria" w:hAnsi="Cambria"/>
          <w:i/>
          <w:iCs/>
          <w:lang w:bidi="en-US"/>
        </w:rPr>
        <w:br/>
      </w:r>
      <w:r w:rsidRPr="002F7598">
        <w:rPr>
          <w:rFonts w:ascii="Cambria" w:hAnsi="Cambria"/>
          <w:i/>
          <w:iCs/>
          <w:lang w:bidi="en-US"/>
        </w:rPr>
        <w:t>Ph</w:t>
      </w:r>
      <w:proofErr w:type="gramStart"/>
      <w:r w:rsidRPr="002F7598">
        <w:rPr>
          <w:rFonts w:ascii="Cambria" w:hAnsi="Cambria"/>
          <w:i/>
          <w:iCs/>
          <w:lang w:bidi="en-US"/>
        </w:rPr>
        <w:t>:0</w:t>
      </w:r>
      <w:r>
        <w:rPr>
          <w:rFonts w:ascii="Cambria" w:hAnsi="Cambria"/>
          <w:i/>
          <w:iCs/>
          <w:lang w:bidi="en-US"/>
        </w:rPr>
        <w:t>71</w:t>
      </w:r>
      <w:proofErr w:type="gramEnd"/>
      <w:r w:rsidRPr="002F7598">
        <w:rPr>
          <w:rFonts w:ascii="Cambria" w:hAnsi="Cambria"/>
          <w:i/>
          <w:iCs/>
          <w:lang w:bidi="en-US"/>
        </w:rPr>
        <w:t>-</w:t>
      </w:r>
      <w:r>
        <w:rPr>
          <w:rFonts w:ascii="Cambria" w:hAnsi="Cambria"/>
          <w:i/>
          <w:iCs/>
          <w:lang w:bidi="en-US"/>
        </w:rPr>
        <w:t>9310503</w:t>
      </w:r>
    </w:p>
    <w:p w:rsidR="0038373D" w:rsidRDefault="0038373D" w:rsidP="0038373D"/>
    <w:p w:rsidR="003879C2" w:rsidRDefault="003879C2">
      <w:bookmarkStart w:id="0" w:name="_GoBack"/>
      <w:bookmarkEnd w:id="0"/>
    </w:p>
    <w:sectPr w:rsidR="003879C2" w:rsidSect="004A61C3">
      <w:pgSz w:w="12240" w:h="15840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quare721 B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38373D"/>
    <w:rsid w:val="00001204"/>
    <w:rsid w:val="00033043"/>
    <w:rsid w:val="00043C06"/>
    <w:rsid w:val="000E5777"/>
    <w:rsid w:val="001C1646"/>
    <w:rsid w:val="0022701C"/>
    <w:rsid w:val="002505D6"/>
    <w:rsid w:val="002C3BC0"/>
    <w:rsid w:val="00381445"/>
    <w:rsid w:val="0038373D"/>
    <w:rsid w:val="003879C2"/>
    <w:rsid w:val="00554CC6"/>
    <w:rsid w:val="0056738E"/>
    <w:rsid w:val="00583A02"/>
    <w:rsid w:val="00927745"/>
    <w:rsid w:val="009F513A"/>
    <w:rsid w:val="00A509B3"/>
    <w:rsid w:val="00B12811"/>
    <w:rsid w:val="00B8366E"/>
    <w:rsid w:val="00BF028E"/>
    <w:rsid w:val="00C557FA"/>
    <w:rsid w:val="00CD72C2"/>
    <w:rsid w:val="00D22E09"/>
    <w:rsid w:val="00E627B1"/>
    <w:rsid w:val="00E6692B"/>
    <w:rsid w:val="00F10737"/>
    <w:rsid w:val="00FF12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38373D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38373D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</w:rPr>
  </w:style>
  <w:style w:type="character" w:customStyle="1" w:styleId="ListParagraphChar">
    <w:name w:val="List Paragraph Char"/>
    <w:link w:val="ListParagraph"/>
    <w:locked/>
    <w:rsid w:val="0038373D"/>
    <w:rPr>
      <w:rFonts w:ascii="Calibri" w:eastAsia="Times New Roman" w:hAnsi="Calibri" w:cs="Arial"/>
    </w:rPr>
  </w:style>
  <w:style w:type="paragraph" w:styleId="Header">
    <w:name w:val="header"/>
    <w:basedOn w:val="Normal"/>
    <w:link w:val="HeaderChar"/>
    <w:unhideWhenUsed/>
    <w:rsid w:val="009F513A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</w:pPr>
    <w:rPr>
      <w:rFonts w:ascii="Square721 BT" w:hAnsi="Square721 BT"/>
      <w:szCs w:val="20"/>
    </w:rPr>
  </w:style>
  <w:style w:type="character" w:customStyle="1" w:styleId="HeaderChar">
    <w:name w:val="Header Char"/>
    <w:basedOn w:val="DefaultParagraphFont"/>
    <w:link w:val="Header"/>
    <w:rsid w:val="009F513A"/>
    <w:rPr>
      <w:rFonts w:ascii="Square721 BT" w:eastAsia="Times New Roman" w:hAnsi="Square721 BT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51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513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pra.org.pk" TargetMode="External"/><Relationship Id="rId4" Type="http://schemas.openxmlformats.org/officeDocument/2006/relationships/hyperlink" Target="http://www.statelife.com.p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Micro Tech</cp:lastModifiedBy>
  <cp:revision>21</cp:revision>
  <cp:lastPrinted>2026-05-13T05:26:00Z</cp:lastPrinted>
  <dcterms:created xsi:type="dcterms:W3CDTF">2026-01-27T11:28:00Z</dcterms:created>
  <dcterms:modified xsi:type="dcterms:W3CDTF">2026-09-28T17:20:00Z</dcterms:modified>
</cp:coreProperties>
</file>